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EBA64" w14:textId="6BB9B342" w:rsidR="00594D78" w:rsidRDefault="00594D78" w:rsidP="000B5C0C">
      <w:pPr>
        <w:pBdr>
          <w:top w:val="nil"/>
          <w:left w:val="nil"/>
          <w:bottom w:val="nil"/>
          <w:right w:val="nil"/>
          <w:between w:val="nil"/>
          <w:bar w:val="nil"/>
        </w:pBdr>
        <w:jc w:val="distribut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</w:pPr>
      <w:r w:rsidRPr="00594D7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 xml:space="preserve">Generic Matrix for Written Exam </w:t>
      </w:r>
      <w:r w:rsidRPr="0004053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>LATIN B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 xml:space="preserve">accalaureate </w:t>
      </w:r>
      <w:r w:rsidRPr="0004053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>(EN version)</w:t>
      </w:r>
    </w:p>
    <w:tbl>
      <w:tblPr>
        <w:tblStyle w:val="TableNormal1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2057"/>
        <w:gridCol w:w="2664"/>
        <w:gridCol w:w="3839"/>
        <w:gridCol w:w="1756"/>
        <w:gridCol w:w="1708"/>
        <w:gridCol w:w="1220"/>
        <w:gridCol w:w="1269"/>
        <w:gridCol w:w="21"/>
        <w:gridCol w:w="26"/>
      </w:tblGrid>
      <w:tr w:rsidR="00A45091" w:rsidRPr="0064234F" w14:paraId="6F40F9D4" w14:textId="77777777" w:rsidTr="004802D7">
        <w:trPr>
          <w:gridAfter w:val="2"/>
          <w:trHeight w:val="6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B73A" w14:textId="77777777" w:rsidR="00A45091" w:rsidRPr="00244A8F" w:rsidRDefault="00A45091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Task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060E" w14:textId="77777777" w:rsidR="00A45091" w:rsidRPr="00244A8F" w:rsidRDefault="00A45091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Competences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4D0E" w14:textId="77777777" w:rsidR="00A45091" w:rsidRPr="00244A8F" w:rsidRDefault="00A45091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Learning Objective</w:t>
            </w:r>
          </w:p>
          <w:p w14:paraId="7E2E0998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en-GB"/>
              </w:rPr>
              <w:t xml:space="preserve">The student </w:t>
            </w:r>
            <w:proofErr w:type="gramStart"/>
            <w:r w:rsidRPr="00244A8F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en-GB"/>
              </w:rPr>
              <w:t>is able to</w:t>
            </w:r>
            <w:proofErr w:type="gramEnd"/>
            <w:r w:rsidRPr="00244A8F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en-GB"/>
              </w:rPr>
              <w:t xml:space="preserve"> ..</w:t>
            </w: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01A2" w14:textId="77777777" w:rsidR="00A45091" w:rsidRPr="00244A8F" w:rsidRDefault="00A45091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Question(s)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5949" w14:textId="77777777" w:rsidR="00A45091" w:rsidRPr="00244A8F" w:rsidRDefault="00A45091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Evaluation Marking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2666" w14:textId="77777777" w:rsidR="00A45091" w:rsidRPr="00244A8F" w:rsidRDefault="00A45091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Weight in points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411EF" w14:textId="4E545C89" w:rsidR="00A45091" w:rsidRPr="00244A8F" w:rsidRDefault="00A45091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 xml:space="preserve">Weight </w:t>
            </w:r>
            <w:r w:rsidR="00B701D8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final mark in %</w:t>
            </w:r>
          </w:p>
        </w:tc>
      </w:tr>
      <w:tr w:rsidR="00A45091" w:rsidRPr="00244A8F" w14:paraId="7582698F" w14:textId="77777777" w:rsidTr="004802D7">
        <w:trPr>
          <w:gridAfter w:val="2"/>
          <w:trHeight w:val="7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A77B" w14:textId="77777777" w:rsidR="00A45091" w:rsidRPr="00244A8F" w:rsidRDefault="00A45091" w:rsidP="00A57FB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PART I</w:t>
            </w:r>
          </w:p>
          <w:p w14:paraId="0B8AFC71" w14:textId="77777777" w:rsidR="00A45091" w:rsidRPr="00244A8F" w:rsidRDefault="00A45091" w:rsidP="00A57FB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6E033DF6" w14:textId="77777777" w:rsidR="00A45091" w:rsidRPr="00244A8F" w:rsidRDefault="00A45091" w:rsidP="00A57FB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260FF559" w14:textId="77777777" w:rsidR="00A45091" w:rsidRPr="00244A8F" w:rsidRDefault="00A45091" w:rsidP="00A57FB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30 points</w:t>
            </w:r>
          </w:p>
          <w:p w14:paraId="3A64CA4C" w14:textId="59EEE785" w:rsidR="00A45091" w:rsidRPr="00244A8F" w:rsidRDefault="00A45091" w:rsidP="00A57FB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44A8F">
              <w:rPr>
                <w:b/>
                <w:sz w:val="22"/>
                <w:szCs w:val="22"/>
                <w:lang w:val="en-GB"/>
              </w:rPr>
              <w:t xml:space="preserve">Comprehension </w:t>
            </w:r>
            <w:r w:rsidR="00B701D8">
              <w:rPr>
                <w:b/>
                <w:sz w:val="22"/>
                <w:szCs w:val="22"/>
                <w:lang w:val="en-GB"/>
              </w:rPr>
              <w:t>of </w:t>
            </w:r>
            <w:r w:rsidRPr="00244A8F">
              <w:rPr>
                <w:b/>
                <w:sz w:val="22"/>
                <w:szCs w:val="22"/>
                <w:lang w:val="en-GB"/>
              </w:rPr>
              <w:t xml:space="preserve">an </w:t>
            </w:r>
            <w:r w:rsidRPr="00244A8F">
              <w:rPr>
                <w:b/>
                <w:smallCaps/>
                <w:sz w:val="22"/>
                <w:szCs w:val="22"/>
                <w:lang w:val="en-GB"/>
              </w:rPr>
              <w:t>unseen</w:t>
            </w:r>
            <w:r w:rsidRPr="00244A8F">
              <w:rPr>
                <w:b/>
                <w:sz w:val="22"/>
                <w:szCs w:val="22"/>
                <w:lang w:val="en-GB"/>
              </w:rPr>
              <w:t xml:space="preserve"> text</w:t>
            </w:r>
          </w:p>
          <w:p w14:paraId="47B1988E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65C5A" w14:textId="2B1FE7D1" w:rsidR="00A45091" w:rsidRPr="00244A8F" w:rsidRDefault="00A45091" w:rsidP="00594D78">
            <w:pPr>
              <w:rPr>
                <w:strike/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Understanding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a short </w:t>
            </w:r>
            <w:r w:rsidRPr="00244A8F">
              <w:rPr>
                <w:b/>
                <w:bCs/>
                <w:sz w:val="22"/>
                <w:szCs w:val="22"/>
                <w:lang w:val="en-GB"/>
              </w:rPr>
              <w:t>non-literary</w:t>
            </w:r>
            <w:r w:rsidRPr="00244A8F">
              <w:rPr>
                <w:sz w:val="22"/>
                <w:szCs w:val="22"/>
                <w:lang w:val="en-GB"/>
              </w:rPr>
              <w:t xml:space="preserve"> text</w:t>
            </w:r>
          </w:p>
          <w:p w14:paraId="5781973A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5E32" w14:textId="77777777" w:rsidR="00A45091" w:rsidRPr="00244A8F" w:rsidRDefault="00A45091" w:rsidP="00594D78">
            <w:pPr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Independent translation</w:t>
            </w:r>
          </w:p>
          <w:p w14:paraId="2D9171A4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7360" w14:textId="77777777" w:rsidR="00A45091" w:rsidRPr="00244A8F" w:rsidRDefault="00A45091" w:rsidP="00594D78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I. a) </w:t>
            </w:r>
            <w:r w:rsidRPr="00244A8F">
              <w:rPr>
                <w:b/>
                <w:bCs/>
                <w:smallCaps/>
                <w:sz w:val="22"/>
                <w:szCs w:val="22"/>
                <w:lang w:val="en-GB"/>
              </w:rPr>
              <w:t>non-literary</w:t>
            </w:r>
            <w:r w:rsidRPr="00244A8F">
              <w:rPr>
                <w:sz w:val="22"/>
                <w:szCs w:val="22"/>
                <w:lang w:val="en-GB"/>
              </w:rPr>
              <w:t xml:space="preserve"> text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183E" w14:textId="23B2A9D0" w:rsidR="00A45091" w:rsidRPr="004802D7" w:rsidRDefault="004802D7" w:rsidP="00E65212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rFonts w:eastAsia="Times New Roman"/>
                <w:color w:val="000000"/>
                <w:sz w:val="22"/>
                <w:szCs w:val="22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B6E6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6/30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6E1F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6%</w:t>
            </w:r>
          </w:p>
        </w:tc>
      </w:tr>
      <w:tr w:rsidR="00A45091" w:rsidRPr="00244A8F" w14:paraId="726AD305" w14:textId="77777777" w:rsidTr="004802D7">
        <w:trPr>
          <w:gridAfter w:val="2"/>
          <w:trHeight w:val="13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FD1F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B95E2" w14:textId="28FD1F8B" w:rsidR="00A45091" w:rsidRPr="00244A8F" w:rsidRDefault="00A45091" w:rsidP="00594D78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A/ </w:t>
            </w:r>
            <w:r w:rsidRPr="00244A8F">
              <w:rPr>
                <w:sz w:val="22"/>
                <w:szCs w:val="22"/>
                <w:lang w:val="en-GB"/>
              </w:rPr>
              <w:t xml:space="preserve">Understanding the meaning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a </w:t>
            </w:r>
            <w:r w:rsidRPr="00244A8F">
              <w:rPr>
                <w:b/>
                <w:bCs/>
                <w:sz w:val="22"/>
                <w:szCs w:val="22"/>
                <w:lang w:val="en-GB"/>
              </w:rPr>
              <w:t>literary</w:t>
            </w:r>
            <w:r w:rsidRPr="00244A8F">
              <w:rPr>
                <w:sz w:val="22"/>
                <w:szCs w:val="22"/>
                <w:lang w:val="en-GB"/>
              </w:rPr>
              <w:t xml:space="preserve"> text</w:t>
            </w:r>
          </w:p>
          <w:p w14:paraId="3071D040" w14:textId="77777777" w:rsidR="00A45091" w:rsidRPr="00244A8F" w:rsidRDefault="00A45091" w:rsidP="00594D78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194EF63A" w14:textId="4F7061E8" w:rsidR="00A45091" w:rsidRPr="00244A8F" w:rsidRDefault="00A45091" w:rsidP="00594D78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B/ Identify the syntactical structures </w:t>
            </w:r>
            <w:r w:rsidR="00B701D8">
              <w:rPr>
                <w:color w:val="000000" w:themeColor="text1"/>
                <w:sz w:val="22"/>
                <w:szCs w:val="22"/>
                <w:lang w:val="en-GB"/>
              </w:rPr>
              <w:t>of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the text</w:t>
            </w:r>
          </w:p>
          <w:p w14:paraId="0548D3C9" w14:textId="77777777" w:rsidR="00A45091" w:rsidRPr="00244A8F" w:rsidRDefault="00A45091" w:rsidP="00594D78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55F168C9" w14:textId="77777777" w:rsidR="00A45091" w:rsidRPr="00244A8F" w:rsidRDefault="00A45091" w:rsidP="00594D78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C/ Establish a text which</w:t>
            </w:r>
          </w:p>
          <w:p w14:paraId="294DCBA6" w14:textId="414695F8" w:rsidR="00A45091" w:rsidRPr="00244A8F" w:rsidRDefault="00A45091" w:rsidP="00594D78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* respects normal standards </w:t>
            </w:r>
            <w:r w:rsidR="00B701D8">
              <w:rPr>
                <w:color w:val="000000" w:themeColor="text1"/>
                <w:sz w:val="22"/>
                <w:szCs w:val="22"/>
                <w:lang w:val="en-GB"/>
              </w:rPr>
              <w:t>of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spelling, syntax and expression, </w:t>
            </w:r>
          </w:p>
          <w:p w14:paraId="288A76F9" w14:textId="71FFE20F" w:rsidR="00A45091" w:rsidRPr="00244A8F" w:rsidRDefault="00A45091" w:rsidP="00594D78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* respects the register </w:t>
            </w:r>
            <w:r w:rsidR="00B701D8">
              <w:rPr>
                <w:color w:val="000000" w:themeColor="text1"/>
                <w:sz w:val="22"/>
                <w:szCs w:val="22"/>
                <w:lang w:val="en-GB"/>
              </w:rPr>
              <w:t>of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the text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F5DD" w14:textId="77777777" w:rsidR="00A45091" w:rsidRPr="00244A8F" w:rsidRDefault="00A45091" w:rsidP="00594D78">
            <w:pPr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Independent translation</w:t>
            </w:r>
          </w:p>
          <w:p w14:paraId="039EFD19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6B72" w14:textId="77777777" w:rsidR="00A45091" w:rsidRPr="0002179C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I. b) </w:t>
            </w:r>
            <w:r w:rsidRPr="00244A8F">
              <w:rPr>
                <w:b/>
                <w:bCs/>
                <w:smallCaps/>
                <w:sz w:val="22"/>
                <w:szCs w:val="22"/>
                <w:lang w:val="en-GB"/>
              </w:rPr>
              <w:t>literary</w:t>
            </w:r>
            <w:r w:rsidRPr="00244A8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02179C">
              <w:rPr>
                <w:sz w:val="22"/>
                <w:szCs w:val="22"/>
                <w:lang w:val="en-GB"/>
              </w:rPr>
              <w:t>text</w:t>
            </w:r>
          </w:p>
          <w:p w14:paraId="5F06B334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1F15B3F9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1EA62862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4E7F" w14:textId="15F197F1" w:rsidR="00A45091" w:rsidRPr="00244A8F" w:rsidRDefault="004802D7" w:rsidP="00E65212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sz w:val="22"/>
                <w:szCs w:val="22"/>
                <w:lang w:val="en-GB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2464A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24/30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4AF2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24%</w:t>
            </w:r>
          </w:p>
        </w:tc>
      </w:tr>
      <w:tr w:rsidR="00A45091" w:rsidRPr="00244A8F" w14:paraId="05BFB660" w14:textId="0F2FA6F7" w:rsidTr="008B3C5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EE20" w14:textId="77777777" w:rsidR="00A45091" w:rsidRPr="00244A8F" w:rsidRDefault="00A45091" w:rsidP="00594D78">
            <w:pPr>
              <w:rPr>
                <w:rFonts w:eastAsia="Calibri"/>
                <w:color w:val="000000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A03F0" w14:textId="60576AD6" w:rsidR="00A45091" w:rsidRPr="00244A8F" w:rsidRDefault="00A45091" w:rsidP="00E65212">
            <w:pPr>
              <w:spacing w:after="120"/>
              <w:rPr>
                <w:color w:val="000000" w:themeColor="text1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Total </w:t>
            </w:r>
            <w:r w:rsidR="00B701D8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assessment </w:t>
            </w:r>
            <w:r w:rsidR="00B701D8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part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DE83" w14:textId="77777777" w:rsidR="00A45091" w:rsidRPr="00244A8F" w:rsidRDefault="00A45091" w:rsidP="00E65212">
            <w:pPr>
              <w:spacing w:after="12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16A3" w14:textId="77777777" w:rsidR="00A45091" w:rsidRPr="00244A8F" w:rsidRDefault="00A45091" w:rsidP="00E65212">
            <w:pPr>
              <w:spacing w:after="120"/>
              <w:rPr>
                <w:rFonts w:eastAsia="Calibri"/>
                <w:b/>
                <w:bCs/>
                <w:color w:val="000000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5D41" w14:textId="77777777" w:rsidR="00A45091" w:rsidRPr="00244A8F" w:rsidRDefault="00A45091" w:rsidP="00E65212">
            <w:pPr>
              <w:spacing w:after="120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71FD" w14:textId="7900443A" w:rsidR="00A45091" w:rsidRPr="00244A8F" w:rsidRDefault="00A45091" w:rsidP="00E65212">
            <w:pPr>
              <w:spacing w:after="120"/>
              <w:jc w:val="center"/>
              <w:rPr>
                <w:rFonts w:eastAsia="Calibri"/>
                <w:color w:val="000000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B58D" w14:textId="34A40D06" w:rsidR="00A45091" w:rsidRPr="00244A8F" w:rsidRDefault="00A45091" w:rsidP="00E65212">
            <w:pPr>
              <w:spacing w:after="120"/>
              <w:jc w:val="center"/>
              <w:rPr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250103" w14:textId="31ACAB0B" w:rsidR="00A45091" w:rsidRPr="00244A8F" w:rsidRDefault="00A45091" w:rsidP="00A45091">
            <w:pPr>
              <w:rPr>
                <w:rFonts w:eastAsia="Calibri"/>
                <w:color w:val="000000"/>
                <w:u w:color="000000"/>
                <w:lang w:val="en-GB"/>
              </w:rPr>
            </w:pPr>
          </w:p>
        </w:tc>
        <w:tc>
          <w:tcPr>
            <w:tcW w:w="0" w:type="auto"/>
          </w:tcPr>
          <w:p w14:paraId="50A49B2B" w14:textId="456E5447" w:rsidR="00A45091" w:rsidRPr="00244A8F" w:rsidRDefault="00A45091">
            <w:pPr>
              <w:rPr>
                <w:rFonts w:eastAsia="Calibri"/>
                <w:color w:val="000000"/>
                <w:u w:color="000000"/>
                <w:lang w:val="en-GB"/>
              </w:rPr>
            </w:pPr>
          </w:p>
        </w:tc>
      </w:tr>
      <w:tr w:rsidR="00A45091" w:rsidRPr="00244A8F" w14:paraId="5483E0FC" w14:textId="77777777" w:rsidTr="00886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7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ACD4" w14:textId="77777777" w:rsidR="00A45091" w:rsidRPr="00A45091" w:rsidRDefault="00A45091" w:rsidP="00A57F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A45091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PART II</w:t>
            </w:r>
          </w:p>
          <w:p w14:paraId="0739F266" w14:textId="77777777" w:rsidR="00A45091" w:rsidRPr="00A45091" w:rsidRDefault="00A45091" w:rsidP="00A57F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7"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5514DB11" w14:textId="77777777" w:rsidR="00A45091" w:rsidRPr="00A45091" w:rsidRDefault="00A45091" w:rsidP="00A57F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7"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6436E187" w14:textId="6DB8BDE7" w:rsidR="004802D7" w:rsidRPr="00886F8D" w:rsidRDefault="00A45091" w:rsidP="00A57F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sz w:val="22"/>
                <w:szCs w:val="22"/>
                <w:lang w:val="en-GB"/>
              </w:rPr>
            </w:pPr>
            <w:r w:rsidRPr="00886F8D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40 points</w:t>
            </w:r>
          </w:p>
          <w:p w14:paraId="2C525387" w14:textId="19FB2736" w:rsidR="00886F8D" w:rsidRDefault="004802D7" w:rsidP="00A57F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7" w:right="57"/>
              <w:jc w:val="center"/>
              <w:rPr>
                <w:color w:val="000000"/>
                <w:sz w:val="22"/>
                <w:szCs w:val="22"/>
                <w:u w:color="000000"/>
                <w:lang w:val="en-GB"/>
              </w:rPr>
            </w:pPr>
            <w:r w:rsidRPr="00886F8D">
              <w:rPr>
                <w:b/>
                <w:sz w:val="22"/>
                <w:szCs w:val="22"/>
                <w:lang w:val="en-GB"/>
              </w:rPr>
              <w:t>Comprehension</w:t>
            </w:r>
            <w:r w:rsidR="00B701D8" w:rsidRPr="00886F8D">
              <w:rPr>
                <w:b/>
                <w:sz w:val="22"/>
                <w:szCs w:val="22"/>
                <w:lang w:val="en-GB"/>
              </w:rPr>
              <w:br/>
              <w:t>of </w:t>
            </w:r>
            <w:r w:rsidR="00886F8D" w:rsidRPr="00886F8D">
              <w:rPr>
                <w:b/>
                <w:sz w:val="22"/>
                <w:szCs w:val="22"/>
                <w:lang w:val="en-GB"/>
              </w:rPr>
              <w:t xml:space="preserve">set Latin texts </w:t>
            </w:r>
            <w:r w:rsidR="00886F8D" w:rsidRPr="00886F8D">
              <w:rPr>
                <w:b/>
                <w:smallCaps/>
                <w:sz w:val="22"/>
                <w:szCs w:val="22"/>
                <w:lang w:val="en-GB"/>
              </w:rPr>
              <w:t>read</w:t>
            </w:r>
            <w:r w:rsidR="00886F8D" w:rsidRPr="00886F8D">
              <w:rPr>
                <w:b/>
                <w:sz w:val="22"/>
                <w:szCs w:val="22"/>
                <w:lang w:val="en-GB"/>
              </w:rPr>
              <w:t xml:space="preserve"> in class</w:t>
            </w:r>
          </w:p>
          <w:p w14:paraId="3D2A6737" w14:textId="0E173B80" w:rsidR="00886F8D" w:rsidRPr="00A45091" w:rsidRDefault="00886F8D" w:rsidP="00886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7" w:righ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C66AEB" w14:textId="77777777" w:rsidR="00A45091" w:rsidRPr="00244A8F" w:rsidRDefault="00A45091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A/ Analyse one or more grammatical forms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365AA2" w14:textId="53AEB7E8" w:rsidR="00A45091" w:rsidRPr="000641C7" w:rsidRDefault="00A45091" w:rsidP="00E540C5">
            <w:pPr>
              <w:ind w:left="57"/>
              <w:rPr>
                <w:rFonts w:eastAsia="Calibri"/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Show knowledge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morphological and grammatical structures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3FE906" w14:textId="77777777" w:rsidR="00A45091" w:rsidRPr="00244A8F" w:rsidRDefault="00A45091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1. 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83EA44" w14:textId="5DDDF7EB" w:rsidR="00A45091" w:rsidRPr="00244A8F" w:rsidRDefault="004802D7" w:rsidP="00E65212">
            <w:pPr>
              <w:tabs>
                <w:tab w:val="left" w:pos="357"/>
                <w:tab w:val="left" w:pos="714"/>
              </w:tabs>
              <w:spacing w:line="280" w:lineRule="atLeast"/>
              <w:ind w:left="57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rFonts w:eastAsia="Times New Roman"/>
                <w:color w:val="000000"/>
                <w:sz w:val="22"/>
                <w:szCs w:val="22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BEFD7B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5/40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0F3C2A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5%</w:t>
            </w:r>
          </w:p>
        </w:tc>
      </w:tr>
      <w:tr w:rsidR="00A45091" w:rsidRPr="00244A8F" w14:paraId="4C9A92A9" w14:textId="77777777" w:rsidTr="00DB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7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002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A01D7F" w14:textId="77777777" w:rsidR="00A45091" w:rsidRPr="00244A8F" w:rsidRDefault="00A45091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B/ Analyse lexical forms using their etymology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9852C7" w14:textId="35F75428" w:rsidR="00A45091" w:rsidRPr="00244A8F" w:rsidRDefault="00A45091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Show an advanced knowledge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vocabulary and etymology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AAC5443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1. 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7F70FE" w14:textId="1F83B72F" w:rsidR="00A45091" w:rsidRPr="004802D7" w:rsidRDefault="004802D7" w:rsidP="00E65212">
            <w:pPr>
              <w:tabs>
                <w:tab w:val="left" w:pos="357"/>
                <w:tab w:val="left" w:pos="714"/>
              </w:tabs>
              <w:spacing w:line="280" w:lineRule="atLeast"/>
              <w:ind w:left="57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rFonts w:eastAsia="Times New Roman"/>
                <w:color w:val="000000"/>
                <w:sz w:val="22"/>
                <w:szCs w:val="22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B1E7EB0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5/40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EF0B8A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5%</w:t>
            </w:r>
          </w:p>
        </w:tc>
      </w:tr>
      <w:tr w:rsidR="00A45091" w:rsidRPr="00244A8F" w14:paraId="20210B67" w14:textId="77777777" w:rsidTr="00DB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8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231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AA6AFFC" w14:textId="70BC799A" w:rsidR="00A45091" w:rsidRPr="00244A8F" w:rsidRDefault="00A45091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C/ Critical analysis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the sense and form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a literary 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BA3CC0" w14:textId="3E3CF92E" w:rsidR="00A45091" w:rsidRPr="00244A8F" w:rsidRDefault="00A45091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Write a critical analysis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a text exploring its explicit and implicit meanings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EB9624C" w14:textId="77777777" w:rsidR="00A45091" w:rsidRPr="00244A8F" w:rsidRDefault="00A45091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6636FD" w14:textId="75314663" w:rsidR="00A45091" w:rsidRPr="004802D7" w:rsidRDefault="004802D7" w:rsidP="00E65212">
            <w:pPr>
              <w:tabs>
                <w:tab w:val="left" w:pos="357"/>
                <w:tab w:val="left" w:pos="714"/>
              </w:tabs>
              <w:spacing w:line="280" w:lineRule="atLeast"/>
              <w:ind w:left="57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rFonts w:eastAsia="Times New Roman"/>
                <w:color w:val="000000"/>
                <w:sz w:val="22"/>
                <w:szCs w:val="22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587468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20/40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769438" w14:textId="77777777" w:rsidR="00A45091" w:rsidRPr="00244A8F" w:rsidRDefault="00A45091" w:rsidP="00594D78">
            <w:pPr>
              <w:jc w:val="center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20%</w:t>
            </w:r>
          </w:p>
        </w:tc>
      </w:tr>
      <w:tr w:rsidR="00A45091" w:rsidRPr="00244A8F" w14:paraId="2F793018" w14:textId="77777777" w:rsidTr="00DB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6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753" w14:textId="77777777" w:rsidR="00A45091" w:rsidRPr="00244A8F" w:rsidRDefault="00A45091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CF7A88" w14:textId="0304D6F4" w:rsidR="00A45091" w:rsidRPr="00244A8F" w:rsidRDefault="00A45091" w:rsidP="00DB4896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D/ Comparison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translations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9C83E2" w14:textId="77777777" w:rsidR="00A45091" w:rsidRPr="00244A8F" w:rsidRDefault="00A45091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Compare translations and make a critical judgement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7C2BB9" w14:textId="77777777" w:rsidR="00A45091" w:rsidRPr="00244A8F" w:rsidRDefault="00A45091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B3F0C7D" w14:textId="6DA07081" w:rsidR="00A45091" w:rsidRPr="004802D7" w:rsidRDefault="004802D7" w:rsidP="00E65212">
            <w:pPr>
              <w:tabs>
                <w:tab w:val="left" w:pos="357"/>
                <w:tab w:val="left" w:pos="714"/>
              </w:tabs>
              <w:spacing w:line="280" w:lineRule="atLeast"/>
              <w:ind w:left="57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rFonts w:eastAsia="Times New Roman"/>
                <w:color w:val="000000"/>
                <w:sz w:val="22"/>
                <w:szCs w:val="22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CECF02" w14:textId="77777777" w:rsidR="00A45091" w:rsidRPr="00244A8F" w:rsidRDefault="00A45091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E85107" w14:textId="77777777" w:rsidR="00A45091" w:rsidRPr="00244A8F" w:rsidRDefault="00A45091" w:rsidP="00594D78">
            <w:pPr>
              <w:jc w:val="center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10%</w:t>
            </w:r>
          </w:p>
        </w:tc>
      </w:tr>
      <w:tr w:rsidR="0051211C" w:rsidRPr="00244A8F" w14:paraId="7A8D2154" w14:textId="77777777" w:rsidTr="00715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61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DDF" w14:textId="552DB0D6" w:rsidR="0051211C" w:rsidRPr="00244A8F" w:rsidRDefault="0051211C" w:rsidP="0051211C">
            <w:pPr>
              <w:rPr>
                <w:rFonts w:eastAsia="Calibri"/>
                <w:color w:val="000000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0598F2" w14:textId="54E5DCEE" w:rsidR="0051211C" w:rsidRPr="00244A8F" w:rsidRDefault="0051211C" w:rsidP="00E65212">
            <w:pPr>
              <w:spacing w:after="120"/>
              <w:ind w:left="57"/>
              <w:rPr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Total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assessment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part 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C959F3" w14:textId="77777777" w:rsidR="0051211C" w:rsidRPr="00244A8F" w:rsidRDefault="0051211C" w:rsidP="00E65212">
            <w:pPr>
              <w:spacing w:after="120"/>
              <w:ind w:left="57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8C978A" w14:textId="77777777" w:rsidR="0051211C" w:rsidRPr="00244A8F" w:rsidRDefault="0051211C" w:rsidP="00E65212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9E8849" w14:textId="77777777" w:rsidR="0051211C" w:rsidRPr="004802D7" w:rsidRDefault="0051211C" w:rsidP="00E65212">
            <w:pPr>
              <w:tabs>
                <w:tab w:val="left" w:pos="357"/>
                <w:tab w:val="left" w:pos="714"/>
              </w:tabs>
              <w:spacing w:after="120" w:line="280" w:lineRule="atLeast"/>
              <w:ind w:left="57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DF3BCD" w14:textId="2D6A6517" w:rsidR="0051211C" w:rsidRPr="00244A8F" w:rsidRDefault="0051211C" w:rsidP="00E65212">
            <w:pPr>
              <w:spacing w:after="120"/>
              <w:jc w:val="center"/>
              <w:rPr>
                <w:rFonts w:eastAsia="Calibri"/>
                <w:color w:val="000000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40/40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05F4CD" w14:textId="65B4E584" w:rsidR="0051211C" w:rsidRPr="00244A8F" w:rsidRDefault="0051211C" w:rsidP="00E65212">
            <w:pPr>
              <w:spacing w:after="120"/>
              <w:jc w:val="center"/>
              <w:rPr>
                <w:lang w:val="en-GB"/>
              </w:rPr>
            </w:pPr>
            <w:r w:rsidRPr="00244A8F">
              <w:rPr>
                <w:b/>
                <w:bCs/>
                <w:sz w:val="22"/>
                <w:szCs w:val="22"/>
                <w:lang w:val="en-GB"/>
              </w:rPr>
              <w:t>40%</w:t>
            </w:r>
          </w:p>
        </w:tc>
      </w:tr>
      <w:tr w:rsidR="004802D7" w:rsidRPr="00244A8F" w14:paraId="118BC07F" w14:textId="77777777" w:rsidTr="00886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7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F46" w14:textId="77777777" w:rsidR="004802D7" w:rsidRPr="00244A8F" w:rsidRDefault="004802D7" w:rsidP="00A57FB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PART III</w:t>
            </w:r>
          </w:p>
          <w:p w14:paraId="3CC4921A" w14:textId="77777777" w:rsidR="004802D7" w:rsidRPr="00244A8F" w:rsidRDefault="004802D7" w:rsidP="00A57FB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5C25C8D5" w14:textId="77777777" w:rsidR="004802D7" w:rsidRPr="00244A8F" w:rsidRDefault="004802D7" w:rsidP="00A57FB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678C50CF" w14:textId="5F341FE7" w:rsidR="004802D7" w:rsidRDefault="004802D7" w:rsidP="00A57FB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30 points</w:t>
            </w:r>
          </w:p>
          <w:p w14:paraId="4C706062" w14:textId="0D04F616" w:rsidR="004802D7" w:rsidRPr="00244A8F" w:rsidRDefault="004802D7" w:rsidP="00A57FB4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b/>
                <w:sz w:val="22"/>
                <w:szCs w:val="22"/>
                <w:lang w:val="en-GB"/>
              </w:rPr>
              <w:t>Essay</w:t>
            </w:r>
          </w:p>
          <w:p w14:paraId="0E2E5C2F" w14:textId="77777777" w:rsidR="004802D7" w:rsidRDefault="004802D7" w:rsidP="00A57FB4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3474E23E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3183839" w14:textId="237A1C8F" w:rsidR="004802D7" w:rsidRPr="00244A8F" w:rsidRDefault="004802D7" w:rsidP="00B701D8">
            <w:pPr>
              <w:ind w:left="57" w:righ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A/ Establish a text in</w:t>
            </w:r>
            <w:r w:rsidR="00B701D8">
              <w:rPr>
                <w:sz w:val="22"/>
                <w:szCs w:val="22"/>
                <w:lang w:val="en-GB"/>
              </w:rPr>
              <w:t> </w:t>
            </w:r>
            <w:r w:rsidRPr="00244A8F">
              <w:rPr>
                <w:sz w:val="22"/>
                <w:szCs w:val="22"/>
                <w:lang w:val="en-GB"/>
              </w:rPr>
              <w:t>response to the question posed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319210" w14:textId="6DA19882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Show an advanced knowledge</w:t>
            </w:r>
            <w:r w:rsidR="00B701D8">
              <w:rPr>
                <w:sz w:val="22"/>
                <w:szCs w:val="22"/>
                <w:lang w:val="en-GB"/>
              </w:rPr>
              <w:br/>
              <w:t>of </w:t>
            </w:r>
            <w:r w:rsidRPr="00244A8F">
              <w:rPr>
                <w:sz w:val="22"/>
                <w:szCs w:val="22"/>
                <w:lang w:val="en-GB"/>
              </w:rPr>
              <w:t>the ancient Roman world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FBD41DD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441FA9" w14:textId="7C256AAF" w:rsidR="004802D7" w:rsidRPr="004802D7" w:rsidRDefault="004802D7" w:rsidP="00E65212">
            <w:pPr>
              <w:tabs>
                <w:tab w:val="left" w:pos="357"/>
                <w:tab w:val="left" w:pos="714"/>
              </w:tabs>
              <w:spacing w:line="280" w:lineRule="atLeast"/>
              <w:ind w:left="57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rFonts w:eastAsia="Times New Roman"/>
                <w:color w:val="000000"/>
                <w:sz w:val="22"/>
                <w:szCs w:val="22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7F8B36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3/30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0C50FD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3%</w:t>
            </w:r>
          </w:p>
        </w:tc>
      </w:tr>
      <w:tr w:rsidR="004802D7" w:rsidRPr="00244A8F" w14:paraId="56B673E6" w14:textId="77777777" w:rsidTr="0048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13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0B9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F9DA3E" w14:textId="3F049242" w:rsidR="004802D7" w:rsidRPr="00244A8F" w:rsidRDefault="004802D7" w:rsidP="00B701D8">
            <w:pPr>
              <w:ind w:left="57" w:right="57"/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B/ Show knowledge</w:t>
            </w:r>
            <w:r w:rsidR="00B701D8">
              <w:rPr>
                <w:sz w:val="22"/>
                <w:szCs w:val="22"/>
                <w:lang w:val="en-GB"/>
              </w:rPr>
              <w:br/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the set texts and themes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the </w:t>
            </w:r>
            <w:r w:rsidR="0064234F">
              <w:rPr>
                <w:sz w:val="22"/>
                <w:szCs w:val="22"/>
                <w:lang w:val="en-GB"/>
              </w:rPr>
              <w:t>programme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36389D" w14:textId="0EA3B2F9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Show in a precise and balanced way an appreciation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the reception</w:t>
            </w:r>
            <w:r w:rsidR="00B701D8">
              <w:rPr>
                <w:sz w:val="22"/>
                <w:szCs w:val="22"/>
                <w:lang w:val="en-GB"/>
              </w:rPr>
              <w:br/>
              <w:t>of </w:t>
            </w:r>
            <w:r w:rsidRPr="00244A8F">
              <w:rPr>
                <w:sz w:val="22"/>
                <w:szCs w:val="22"/>
                <w:lang w:val="en-GB"/>
              </w:rPr>
              <w:t>the Classical world in its different dimensions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926D2CD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0432EB" w14:textId="70702116" w:rsidR="004802D7" w:rsidRPr="004802D7" w:rsidRDefault="004802D7" w:rsidP="00E65212">
            <w:pPr>
              <w:tabs>
                <w:tab w:val="left" w:pos="357"/>
                <w:tab w:val="left" w:pos="714"/>
              </w:tabs>
              <w:spacing w:line="280" w:lineRule="atLeast"/>
              <w:ind w:left="57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rFonts w:eastAsia="Times New Roman"/>
                <w:color w:val="000000"/>
                <w:sz w:val="22"/>
                <w:szCs w:val="22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223E35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15/30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EB9531D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15%</w:t>
            </w:r>
          </w:p>
        </w:tc>
      </w:tr>
      <w:tr w:rsidR="004802D7" w:rsidRPr="00244A8F" w14:paraId="0E20F3DE" w14:textId="77777777" w:rsidTr="00F42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11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66B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57D4C26" w14:textId="77777777" w:rsidR="004802D7" w:rsidRPr="00244A8F" w:rsidRDefault="004802D7" w:rsidP="00B701D8">
            <w:pPr>
              <w:ind w:left="57" w:righ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C/ Express </w:t>
            </w:r>
            <w:proofErr w:type="gramStart"/>
            <w:r w:rsidRPr="00244A8F">
              <w:rPr>
                <w:sz w:val="22"/>
                <w:szCs w:val="22"/>
                <w:lang w:val="en-GB"/>
              </w:rPr>
              <w:t>a personal opinion</w:t>
            </w:r>
            <w:proofErr w:type="gramEnd"/>
            <w:r w:rsidRPr="00244A8F">
              <w:rPr>
                <w:sz w:val="22"/>
                <w:szCs w:val="22"/>
                <w:lang w:val="en-GB"/>
              </w:rPr>
              <w:t xml:space="preserve"> within a coherent argument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DF06E6" w14:textId="66FB9425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Use the culture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the ancient world to construct a personal reflection including political, philosophical and aesthetic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188F21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33C0138" w14:textId="4B0EF8EF" w:rsidR="004802D7" w:rsidRPr="004802D7" w:rsidRDefault="004802D7" w:rsidP="00E65212">
            <w:pPr>
              <w:tabs>
                <w:tab w:val="left" w:pos="357"/>
                <w:tab w:val="left" w:pos="714"/>
              </w:tabs>
              <w:spacing w:line="280" w:lineRule="atLeast"/>
              <w:ind w:left="57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rFonts w:eastAsia="Times New Roman"/>
                <w:color w:val="000000"/>
                <w:sz w:val="22"/>
                <w:szCs w:val="22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0076B28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7,5/30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A69EA5" w14:textId="77777777" w:rsidR="004802D7" w:rsidRPr="00244A8F" w:rsidRDefault="004802D7" w:rsidP="00594D78">
            <w:pPr>
              <w:jc w:val="center"/>
              <w:rPr>
                <w:sz w:val="22"/>
                <w:szCs w:val="22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7,5%</w:t>
            </w:r>
          </w:p>
        </w:tc>
      </w:tr>
      <w:tr w:rsidR="004802D7" w:rsidRPr="002F03D7" w14:paraId="1CE7B4A5" w14:textId="77777777" w:rsidTr="00006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6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E02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5E41BC" w14:textId="02C84A7B" w:rsidR="004802D7" w:rsidRPr="00244A8F" w:rsidRDefault="004802D7" w:rsidP="000063BC">
            <w:pPr>
              <w:ind w:left="57" w:righ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D/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Write a </w:t>
            </w:r>
            <w:r w:rsidRPr="00771F42">
              <w:rPr>
                <w:color w:val="000000" w:themeColor="text1"/>
                <w:sz w:val="22"/>
                <w:szCs w:val="22"/>
                <w:lang w:val="en-GB"/>
              </w:rPr>
              <w:t>correct and controlled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 text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0C8AB7" w14:textId="339A5246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R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espect normal standards </w:t>
            </w:r>
            <w:r w:rsidR="00B701D8">
              <w:rPr>
                <w:color w:val="000000" w:themeColor="text1"/>
                <w:sz w:val="22"/>
                <w:szCs w:val="22"/>
                <w:lang w:val="en-GB"/>
              </w:rPr>
              <w:t>of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spelling, syntax and expression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323D0C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9C31F83" w14:textId="3F446B02" w:rsidR="004802D7" w:rsidRPr="002F03D7" w:rsidRDefault="004802D7" w:rsidP="00E65212">
            <w:pPr>
              <w:tabs>
                <w:tab w:val="left" w:pos="357"/>
                <w:tab w:val="left" w:pos="714"/>
              </w:tabs>
              <w:spacing w:line="280" w:lineRule="atLeast"/>
              <w:ind w:left="57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802D7">
              <w:rPr>
                <w:rFonts w:eastAsia="Times New Roman"/>
                <w:color w:val="000000"/>
                <w:sz w:val="22"/>
                <w:szCs w:val="22"/>
              </w:rPr>
              <w:t>Marking Scheme/Rubric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9CB7FC" w14:textId="77777777" w:rsidR="004802D7" w:rsidRPr="002F03D7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F03D7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4,5/30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4B1EC1" w14:textId="77777777" w:rsidR="004802D7" w:rsidRPr="002F03D7" w:rsidRDefault="004802D7" w:rsidP="00594D78">
            <w:pPr>
              <w:jc w:val="center"/>
              <w:rPr>
                <w:sz w:val="22"/>
                <w:szCs w:val="22"/>
                <w:lang w:val="en-GB"/>
              </w:rPr>
            </w:pPr>
            <w:r w:rsidRPr="002F03D7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4,5%</w:t>
            </w:r>
          </w:p>
        </w:tc>
      </w:tr>
      <w:tr w:rsidR="004802D7" w:rsidRPr="00244A8F" w14:paraId="45E358EF" w14:textId="77777777" w:rsidTr="0048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2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EC6" w14:textId="68061355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DBA8EE4" w14:textId="395422FB" w:rsidR="004802D7" w:rsidRPr="00244A8F" w:rsidRDefault="004802D7" w:rsidP="00E65212">
            <w:pPr>
              <w:spacing w:after="120"/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Total </w:t>
            </w:r>
            <w:r w:rsidR="00B701D8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assessment </w:t>
            </w:r>
            <w:r w:rsidR="00B701D8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part 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908815C" w14:textId="77777777" w:rsidR="004802D7" w:rsidRPr="00244A8F" w:rsidRDefault="004802D7" w:rsidP="00E65212">
            <w:pPr>
              <w:spacing w:after="120"/>
              <w:ind w:left="57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66578779" w14:textId="77777777" w:rsidR="004802D7" w:rsidRPr="00244A8F" w:rsidRDefault="004802D7" w:rsidP="00E65212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12F507D" w14:textId="77777777" w:rsidR="004802D7" w:rsidRPr="00244A8F" w:rsidRDefault="004802D7" w:rsidP="00E65212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F2FA1F4" w14:textId="77777777" w:rsidR="004802D7" w:rsidRPr="00244A8F" w:rsidRDefault="004802D7" w:rsidP="00E65212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30/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7164DF9C" w14:textId="77777777" w:rsidR="004802D7" w:rsidRPr="00244A8F" w:rsidRDefault="004802D7" w:rsidP="00E65212">
            <w:pPr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244A8F">
              <w:rPr>
                <w:b/>
                <w:bCs/>
                <w:sz w:val="22"/>
                <w:szCs w:val="22"/>
                <w:lang w:val="en-GB"/>
              </w:rPr>
              <w:t>30%</w:t>
            </w:r>
          </w:p>
        </w:tc>
      </w:tr>
      <w:tr w:rsidR="00965F3E" w:rsidRPr="00244A8F" w14:paraId="1447EB5E" w14:textId="77777777" w:rsidTr="0048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614D396" w14:textId="77777777" w:rsidR="00965F3E" w:rsidRPr="00244A8F" w:rsidRDefault="00965F3E" w:rsidP="00965F3E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805DB43" w14:textId="77777777" w:rsidR="00965F3E" w:rsidRPr="00244A8F" w:rsidRDefault="00965F3E" w:rsidP="00965F3E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B974E7" w14:textId="77777777" w:rsidR="00965F3E" w:rsidRPr="00244A8F" w:rsidRDefault="00965F3E" w:rsidP="00965F3E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C69A69" w14:textId="77777777" w:rsidR="00965F3E" w:rsidRPr="00244A8F" w:rsidRDefault="00965F3E" w:rsidP="00965F3E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8DA02A" w14:textId="77777777" w:rsidR="00965F3E" w:rsidRPr="00244A8F" w:rsidRDefault="00965F3E" w:rsidP="00965F3E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2EC01A" w14:textId="77777777" w:rsidR="00965F3E" w:rsidRDefault="00965F3E" w:rsidP="00965F3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100</w:t>
            </w:r>
          </w:p>
          <w:p w14:paraId="7D4632BC" w14:textId="488C7611" w:rsidR="00965F3E" w:rsidRPr="00244A8F" w:rsidRDefault="00965F3E" w:rsidP="00965F3E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(30+40+30)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156171" w14:textId="77777777" w:rsidR="00965F3E" w:rsidRPr="00244A8F" w:rsidRDefault="00965F3E" w:rsidP="00965F3E">
            <w:pPr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244A8F">
              <w:rPr>
                <w:b/>
                <w:bCs/>
                <w:sz w:val="22"/>
                <w:szCs w:val="22"/>
                <w:lang w:val="en-GB"/>
              </w:rPr>
              <w:t>100%</w:t>
            </w:r>
          </w:p>
        </w:tc>
      </w:tr>
    </w:tbl>
    <w:p w14:paraId="4383DDB7" w14:textId="749B7E30" w:rsidR="00594D78" w:rsidRPr="001B28C9" w:rsidRDefault="00594D78" w:rsidP="00E6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distribute"/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en-GB" w:eastAsia="sl-SI"/>
        </w:rPr>
      </w:pPr>
    </w:p>
    <w:tbl>
      <w:tblPr>
        <w:tblStyle w:val="PlainTable12"/>
        <w:tblW w:w="14590" w:type="dxa"/>
        <w:tblInd w:w="-4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271"/>
        <w:gridCol w:w="2232"/>
        <w:gridCol w:w="2143"/>
        <w:gridCol w:w="2232"/>
        <w:gridCol w:w="2053"/>
        <w:gridCol w:w="267"/>
        <w:gridCol w:w="1428"/>
        <w:gridCol w:w="1964"/>
      </w:tblGrid>
      <w:tr w:rsidR="00316DD6" w:rsidRPr="009F4267" w14:paraId="4DA862DC" w14:textId="77777777" w:rsidTr="009B4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14:paraId="72D5AB69" w14:textId="77777777" w:rsidR="00316DD6" w:rsidRPr="00244A8F" w:rsidRDefault="00316DD6" w:rsidP="009B4B85">
            <w:pPr>
              <w:jc w:val="center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EXCELLENT</w:t>
            </w:r>
          </w:p>
        </w:tc>
        <w:tc>
          <w:tcPr>
            <w:tcW w:w="2232" w:type="dxa"/>
          </w:tcPr>
          <w:p w14:paraId="0A1DDB5A" w14:textId="77777777" w:rsidR="00316DD6" w:rsidRPr="00244A8F" w:rsidRDefault="00316DD6" w:rsidP="009B4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VERY GOOD</w:t>
            </w:r>
          </w:p>
        </w:tc>
        <w:tc>
          <w:tcPr>
            <w:tcW w:w="2143" w:type="dxa"/>
          </w:tcPr>
          <w:p w14:paraId="3674B714" w14:textId="77777777" w:rsidR="00316DD6" w:rsidRPr="00244A8F" w:rsidRDefault="00316DD6" w:rsidP="009B4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GOOD</w:t>
            </w:r>
          </w:p>
        </w:tc>
        <w:tc>
          <w:tcPr>
            <w:tcW w:w="2232" w:type="dxa"/>
          </w:tcPr>
          <w:p w14:paraId="36A05AA0" w14:textId="77777777" w:rsidR="00316DD6" w:rsidRPr="00244A8F" w:rsidRDefault="00316DD6" w:rsidP="009B4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SATISFACTORY</w:t>
            </w:r>
          </w:p>
        </w:tc>
        <w:tc>
          <w:tcPr>
            <w:tcW w:w="2053" w:type="dxa"/>
          </w:tcPr>
          <w:p w14:paraId="40C1763B" w14:textId="77777777" w:rsidR="00316DD6" w:rsidRPr="00244A8F" w:rsidRDefault="00316DD6" w:rsidP="009B4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SUFFICIENT</w:t>
            </w:r>
          </w:p>
        </w:tc>
        <w:tc>
          <w:tcPr>
            <w:tcW w:w="267" w:type="dxa"/>
            <w:shd w:val="clear" w:color="auto" w:fill="FF0000"/>
          </w:tcPr>
          <w:p w14:paraId="58E1818F" w14:textId="77777777" w:rsidR="00316DD6" w:rsidRPr="00244A8F" w:rsidRDefault="00316DD6" w:rsidP="009B4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</w:p>
        </w:tc>
        <w:tc>
          <w:tcPr>
            <w:tcW w:w="1428" w:type="dxa"/>
          </w:tcPr>
          <w:p w14:paraId="5E3439C4" w14:textId="77777777" w:rsidR="00316DD6" w:rsidRPr="00244A8F" w:rsidRDefault="00316DD6" w:rsidP="009B4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WEAK</w:t>
            </w:r>
          </w:p>
        </w:tc>
        <w:tc>
          <w:tcPr>
            <w:tcW w:w="1964" w:type="dxa"/>
          </w:tcPr>
          <w:p w14:paraId="149906D9" w14:textId="77777777" w:rsidR="00316DD6" w:rsidRPr="00244A8F" w:rsidRDefault="00316DD6" w:rsidP="009B4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VERY WEAK</w:t>
            </w:r>
          </w:p>
        </w:tc>
      </w:tr>
      <w:tr w:rsidR="00316DD6" w:rsidRPr="009F4267" w14:paraId="5C3D7362" w14:textId="77777777" w:rsidTr="009B4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shd w:val="clear" w:color="auto" w:fill="00B050"/>
          </w:tcPr>
          <w:p w14:paraId="4FE57C52" w14:textId="77777777" w:rsidR="00316DD6" w:rsidRPr="00244A8F" w:rsidRDefault="00316DD6" w:rsidP="009B4B85">
            <w:pPr>
              <w:jc w:val="center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232" w:type="dxa"/>
            <w:shd w:val="clear" w:color="auto" w:fill="00B050"/>
          </w:tcPr>
          <w:p w14:paraId="31DF2CEF" w14:textId="77777777" w:rsidR="00316DD6" w:rsidRPr="00244A8F" w:rsidRDefault="00316DD6" w:rsidP="009B4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2143" w:type="dxa"/>
            <w:shd w:val="clear" w:color="auto" w:fill="00B050"/>
          </w:tcPr>
          <w:p w14:paraId="59CB89D1" w14:textId="77777777" w:rsidR="00316DD6" w:rsidRPr="00244A8F" w:rsidRDefault="00316DD6" w:rsidP="009B4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232" w:type="dxa"/>
            <w:shd w:val="clear" w:color="auto" w:fill="92D050"/>
          </w:tcPr>
          <w:p w14:paraId="7072EB38" w14:textId="77777777" w:rsidR="00316DD6" w:rsidRPr="00244A8F" w:rsidRDefault="00316DD6" w:rsidP="009B4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053" w:type="dxa"/>
            <w:shd w:val="clear" w:color="auto" w:fill="92D050"/>
          </w:tcPr>
          <w:p w14:paraId="03B6AA73" w14:textId="77777777" w:rsidR="00316DD6" w:rsidRPr="00244A8F" w:rsidRDefault="00316DD6" w:rsidP="009B4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67" w:type="dxa"/>
            <w:shd w:val="clear" w:color="auto" w:fill="FF0000"/>
          </w:tcPr>
          <w:p w14:paraId="11B5AEDC" w14:textId="77777777" w:rsidR="00316DD6" w:rsidRPr="00244A8F" w:rsidRDefault="00316DD6" w:rsidP="009B4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</w:p>
        </w:tc>
        <w:tc>
          <w:tcPr>
            <w:tcW w:w="1428" w:type="dxa"/>
            <w:shd w:val="clear" w:color="auto" w:fill="FF0000"/>
          </w:tcPr>
          <w:p w14:paraId="0201E06D" w14:textId="77777777" w:rsidR="00316DD6" w:rsidRPr="00244A8F" w:rsidRDefault="00316DD6" w:rsidP="009B4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1964" w:type="dxa"/>
            <w:shd w:val="clear" w:color="auto" w:fill="FF0000"/>
          </w:tcPr>
          <w:p w14:paraId="1D0B7969" w14:textId="77777777" w:rsidR="00316DD6" w:rsidRPr="00244A8F" w:rsidRDefault="00316DD6" w:rsidP="009B4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14:paraId="0783C83E" w14:textId="77777777" w:rsidR="00EB1429" w:rsidRDefault="00EB1429" w:rsidP="00E6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distribut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</w:pPr>
    </w:p>
    <w:p w14:paraId="0ADF8FE1" w14:textId="77777777" w:rsidR="004802D7" w:rsidRDefault="004802D7" w:rsidP="000B5C0C">
      <w:pPr>
        <w:pBdr>
          <w:top w:val="nil"/>
          <w:left w:val="nil"/>
          <w:bottom w:val="nil"/>
          <w:right w:val="nil"/>
          <w:between w:val="nil"/>
          <w:bar w:val="nil"/>
        </w:pBdr>
        <w:jc w:val="distribut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sectPr w:rsidR="004802D7" w:rsidSect="00886F8D">
          <w:headerReference w:type="default" r:id="rId8"/>
          <w:footerReference w:type="default" r:id="rId9"/>
          <w:footerReference w:type="first" r:id="rId10"/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14492C38" w14:textId="6854737E" w:rsidR="005A69D5" w:rsidRPr="00594D78" w:rsidRDefault="00594D78" w:rsidP="000B5C0C">
      <w:pPr>
        <w:pBdr>
          <w:top w:val="nil"/>
          <w:left w:val="nil"/>
          <w:bottom w:val="nil"/>
          <w:right w:val="nil"/>
          <w:between w:val="nil"/>
          <w:bar w:val="nil"/>
        </w:pBdr>
        <w:jc w:val="distribute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</w:pPr>
      <w:r w:rsidRPr="00594D7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lastRenderedPageBreak/>
        <w:t xml:space="preserve">Paper specific </w:t>
      </w:r>
      <w:r w:rsidR="000B758D" w:rsidRPr="000405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>Matrix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 xml:space="preserve"> for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 xml:space="preserve"> the W</w:t>
      </w:r>
      <w:r w:rsidR="000B758D" w:rsidRPr="0004053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 xml:space="preserve">ritten </w:t>
      </w:r>
      <w:r w:rsidRPr="0004053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>exam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 xml:space="preserve"> </w:t>
      </w:r>
      <w:r w:rsidRPr="0004053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 xml:space="preserve">LATIN </w:t>
      </w:r>
      <w:r w:rsidR="000B758D" w:rsidRPr="0004053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>B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 xml:space="preserve">accalaureate </w:t>
      </w:r>
      <w:r w:rsidR="00743A05" w:rsidRPr="0004053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GB" w:eastAsia="sl-SI"/>
        </w:rPr>
        <w:t>(EN version)</w:t>
      </w:r>
    </w:p>
    <w:tbl>
      <w:tblPr>
        <w:tblStyle w:val="TableNormal1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068"/>
        <w:gridCol w:w="2234"/>
        <w:gridCol w:w="2460"/>
        <w:gridCol w:w="3210"/>
        <w:gridCol w:w="1700"/>
        <w:gridCol w:w="1745"/>
        <w:gridCol w:w="992"/>
        <w:gridCol w:w="1151"/>
      </w:tblGrid>
      <w:tr w:rsidR="000837A0" w:rsidRPr="0064234F" w14:paraId="6EF76D95" w14:textId="77777777" w:rsidTr="004802D7">
        <w:trPr>
          <w:trHeight w:val="6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082D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99E4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Task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76C0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Competences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8310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Learning Objective</w:t>
            </w:r>
          </w:p>
          <w:p w14:paraId="7AADB215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en-GB"/>
              </w:rPr>
              <w:t xml:space="preserve">The student </w:t>
            </w:r>
            <w:proofErr w:type="gramStart"/>
            <w:r w:rsidRPr="00244A8F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en-GB"/>
              </w:rPr>
              <w:t>is able to</w:t>
            </w:r>
            <w:proofErr w:type="gramEnd"/>
            <w:r w:rsidRPr="00244A8F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en-GB"/>
              </w:rPr>
              <w:t xml:space="preserve"> ..</w:t>
            </w: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D573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Question(s)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C1BB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Evaluation Marking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2E59F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Weight in points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D190" w14:textId="2F73A1ED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 xml:space="preserve">Weight </w:t>
            </w:r>
            <w:r w:rsidR="00B701D8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final mark in %</w:t>
            </w:r>
          </w:p>
        </w:tc>
      </w:tr>
      <w:tr w:rsidR="000837A0" w:rsidRPr="009F4267" w14:paraId="76964054" w14:textId="77777777" w:rsidTr="004802D7">
        <w:trPr>
          <w:trHeight w:val="7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9AA99" w14:textId="77777777" w:rsidR="004802D7" w:rsidRPr="00244A8F" w:rsidRDefault="004802D7" w:rsidP="0055319A">
            <w:pPr>
              <w:ind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PART I</w:t>
            </w:r>
          </w:p>
          <w:p w14:paraId="60B28D3E" w14:textId="77777777" w:rsidR="004802D7" w:rsidRPr="00244A8F" w:rsidRDefault="004802D7" w:rsidP="0055319A">
            <w:pPr>
              <w:ind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3CE15F50" w14:textId="77777777" w:rsidR="004802D7" w:rsidRPr="00244A8F" w:rsidRDefault="004802D7" w:rsidP="0055319A">
            <w:pPr>
              <w:ind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2D124719" w14:textId="77777777" w:rsidR="004802D7" w:rsidRPr="00244A8F" w:rsidRDefault="004802D7" w:rsidP="0055319A">
            <w:pPr>
              <w:ind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30 points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DBB0" w14:textId="65629B73" w:rsidR="004802D7" w:rsidRPr="00244A8F" w:rsidRDefault="004802D7" w:rsidP="00A57FB4">
            <w:pPr>
              <w:ind w:left="57" w:right="57"/>
              <w:jc w:val="center"/>
              <w:rPr>
                <w:b/>
                <w:sz w:val="22"/>
                <w:szCs w:val="22"/>
                <w:lang w:val="en-GB"/>
              </w:rPr>
            </w:pPr>
            <w:r w:rsidRPr="00244A8F">
              <w:rPr>
                <w:b/>
                <w:sz w:val="22"/>
                <w:szCs w:val="22"/>
                <w:lang w:val="en-GB"/>
              </w:rPr>
              <w:t xml:space="preserve">Comprehension </w:t>
            </w:r>
            <w:r w:rsidR="00B701D8">
              <w:rPr>
                <w:b/>
                <w:sz w:val="22"/>
                <w:szCs w:val="22"/>
                <w:lang w:val="en-GB"/>
              </w:rPr>
              <w:t>of </w:t>
            </w:r>
            <w:r w:rsidRPr="00244A8F">
              <w:rPr>
                <w:b/>
                <w:sz w:val="22"/>
                <w:szCs w:val="22"/>
                <w:lang w:val="en-GB"/>
              </w:rPr>
              <w:t xml:space="preserve">an </w:t>
            </w:r>
            <w:r w:rsidRPr="00244A8F">
              <w:rPr>
                <w:b/>
                <w:smallCaps/>
                <w:sz w:val="22"/>
                <w:szCs w:val="22"/>
                <w:lang w:val="en-GB"/>
              </w:rPr>
              <w:t>unseen</w:t>
            </w:r>
            <w:r w:rsidRPr="00244A8F">
              <w:rPr>
                <w:b/>
                <w:sz w:val="22"/>
                <w:szCs w:val="22"/>
                <w:lang w:val="en-GB"/>
              </w:rPr>
              <w:t xml:space="preserve"> text</w:t>
            </w:r>
          </w:p>
          <w:p w14:paraId="3F57D238" w14:textId="77777777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3A58" w14:textId="78612631" w:rsidR="004802D7" w:rsidRPr="00244A8F" w:rsidRDefault="004802D7" w:rsidP="00B701D8">
            <w:pPr>
              <w:ind w:left="57"/>
              <w:rPr>
                <w:strike/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Understanding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a short </w:t>
            </w:r>
            <w:r w:rsidRPr="00244A8F">
              <w:rPr>
                <w:b/>
                <w:bCs/>
                <w:sz w:val="22"/>
                <w:szCs w:val="22"/>
                <w:lang w:val="en-GB"/>
              </w:rPr>
              <w:t>non-literary</w:t>
            </w:r>
            <w:r w:rsidRPr="00244A8F">
              <w:rPr>
                <w:sz w:val="22"/>
                <w:szCs w:val="22"/>
                <w:lang w:val="en-GB"/>
              </w:rPr>
              <w:t xml:space="preserve"> text</w:t>
            </w:r>
          </w:p>
          <w:p w14:paraId="1754190A" w14:textId="77777777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9E773" w14:textId="77777777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Independent translation</w:t>
            </w:r>
          </w:p>
          <w:p w14:paraId="2620E725" w14:textId="77777777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0C1B" w14:textId="77777777" w:rsidR="004802D7" w:rsidRPr="00244A8F" w:rsidRDefault="004802D7" w:rsidP="001A06E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I. a) </w:t>
            </w:r>
            <w:r w:rsidRPr="00244A8F">
              <w:rPr>
                <w:b/>
                <w:bCs/>
                <w:smallCaps/>
                <w:sz w:val="22"/>
                <w:szCs w:val="22"/>
                <w:lang w:val="en-GB"/>
              </w:rPr>
              <w:t>non-literary</w:t>
            </w:r>
            <w:r w:rsidRPr="00244A8F">
              <w:rPr>
                <w:sz w:val="22"/>
                <w:szCs w:val="22"/>
                <w:lang w:val="en-GB"/>
              </w:rPr>
              <w:t xml:space="preserve"> text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583B" w14:textId="77777777" w:rsidR="004802D7" w:rsidRPr="00244A8F" w:rsidRDefault="004802D7" w:rsidP="000837A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6 </w:t>
            </w:r>
            <w:r w:rsidRPr="00244A8F">
              <w:rPr>
                <w:sz w:val="22"/>
                <w:szCs w:val="22"/>
                <w:lang w:val="en-GB"/>
              </w:rPr>
              <w:t>points</w:t>
            </w:r>
          </w:p>
          <w:p w14:paraId="47F0B317" w14:textId="77777777" w:rsidR="004802D7" w:rsidRPr="00244A8F" w:rsidRDefault="004802D7" w:rsidP="00594D78">
            <w:pPr>
              <w:rPr>
                <w:sz w:val="22"/>
                <w:szCs w:val="22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&gt; </w:t>
            </w:r>
            <w:r w:rsidRPr="00244A8F">
              <w:rPr>
                <w:sz w:val="22"/>
                <w:szCs w:val="22"/>
                <w:lang w:val="en-GB"/>
              </w:rPr>
              <w:t>4 points: establishing the overall sense</w:t>
            </w:r>
          </w:p>
          <w:p w14:paraId="7813434E" w14:textId="0B21055B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&gt; 2 points: quality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expression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1242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6/30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1877" w14:textId="1997B6B2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6%</w:t>
            </w:r>
          </w:p>
        </w:tc>
      </w:tr>
      <w:tr w:rsidR="000837A0" w:rsidRPr="009F4267" w14:paraId="22A1B746" w14:textId="77777777" w:rsidTr="004802D7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D212" w14:textId="77777777" w:rsidR="004802D7" w:rsidRPr="00244A8F" w:rsidRDefault="004802D7" w:rsidP="0055319A">
            <w:pPr>
              <w:ind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EA9D" w14:textId="77777777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0A63" w14:textId="36761489" w:rsidR="004802D7" w:rsidRPr="00244A8F" w:rsidRDefault="004802D7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A/ </w:t>
            </w:r>
            <w:r w:rsidRPr="00244A8F">
              <w:rPr>
                <w:sz w:val="22"/>
                <w:szCs w:val="22"/>
                <w:lang w:val="en-GB"/>
              </w:rPr>
              <w:t xml:space="preserve">Understanding the meaning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a </w:t>
            </w:r>
            <w:r w:rsidRPr="00244A8F">
              <w:rPr>
                <w:b/>
                <w:bCs/>
                <w:sz w:val="22"/>
                <w:szCs w:val="22"/>
                <w:lang w:val="en-GB"/>
              </w:rPr>
              <w:t>literary</w:t>
            </w:r>
            <w:r w:rsidRPr="00244A8F">
              <w:rPr>
                <w:sz w:val="22"/>
                <w:szCs w:val="22"/>
                <w:lang w:val="en-GB"/>
              </w:rPr>
              <w:t xml:space="preserve"> text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75943421" w14:textId="77777777" w:rsidR="004802D7" w:rsidRPr="00244A8F" w:rsidRDefault="004802D7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21741111" w14:textId="44D99237" w:rsidR="004802D7" w:rsidRPr="00244A8F" w:rsidRDefault="004802D7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B/ Identify the syntactical structures </w:t>
            </w:r>
            <w:r w:rsidR="00B701D8">
              <w:rPr>
                <w:color w:val="000000" w:themeColor="text1"/>
                <w:sz w:val="22"/>
                <w:szCs w:val="22"/>
                <w:lang w:val="en-GB"/>
              </w:rPr>
              <w:t>of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the text</w:t>
            </w:r>
          </w:p>
          <w:p w14:paraId="7CBF7411" w14:textId="77777777" w:rsidR="004802D7" w:rsidRPr="00244A8F" w:rsidRDefault="004802D7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0C2CE776" w14:textId="77777777" w:rsidR="004802D7" w:rsidRPr="00244A8F" w:rsidRDefault="004802D7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C/ Establish a text which</w:t>
            </w:r>
          </w:p>
          <w:p w14:paraId="31B85FA0" w14:textId="32D73033" w:rsidR="004802D7" w:rsidRPr="00244A8F" w:rsidRDefault="004802D7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* respects normal standards </w:t>
            </w:r>
            <w:r w:rsidR="00B701D8">
              <w:rPr>
                <w:color w:val="000000" w:themeColor="text1"/>
                <w:sz w:val="22"/>
                <w:szCs w:val="22"/>
                <w:lang w:val="en-GB"/>
              </w:rPr>
              <w:t>of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spelling, syntax and expression, </w:t>
            </w:r>
          </w:p>
          <w:p w14:paraId="09395B17" w14:textId="161E1864" w:rsidR="004802D7" w:rsidRPr="00244A8F" w:rsidRDefault="004802D7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* respects the register </w:t>
            </w:r>
            <w:r w:rsidR="00B701D8">
              <w:rPr>
                <w:color w:val="000000" w:themeColor="text1"/>
                <w:sz w:val="22"/>
                <w:szCs w:val="22"/>
                <w:lang w:val="en-GB"/>
              </w:rPr>
              <w:t>of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the text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7EFCB" w14:textId="77777777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Independent translation</w:t>
            </w:r>
          </w:p>
          <w:p w14:paraId="47372194" w14:textId="77777777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3B86" w14:textId="77777777" w:rsidR="004802D7" w:rsidRPr="0002179C" w:rsidRDefault="004802D7" w:rsidP="001A06EC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I. b) </w:t>
            </w:r>
            <w:r w:rsidRPr="00244A8F">
              <w:rPr>
                <w:b/>
                <w:bCs/>
                <w:smallCaps/>
                <w:sz w:val="22"/>
                <w:szCs w:val="22"/>
                <w:lang w:val="en-GB"/>
              </w:rPr>
              <w:t>literary</w:t>
            </w:r>
            <w:r w:rsidRPr="00244A8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02179C">
              <w:rPr>
                <w:sz w:val="22"/>
                <w:szCs w:val="22"/>
                <w:lang w:val="en-GB"/>
              </w:rPr>
              <w:t>text</w:t>
            </w:r>
          </w:p>
          <w:p w14:paraId="1CDD7EDD" w14:textId="77777777" w:rsidR="004802D7" w:rsidRPr="00244A8F" w:rsidRDefault="004802D7" w:rsidP="001A06EC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7858AF6F" w14:textId="77777777" w:rsidR="004802D7" w:rsidRPr="00244A8F" w:rsidRDefault="004802D7" w:rsidP="001A06EC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7D4F3CA4" w14:textId="77777777" w:rsidR="004802D7" w:rsidRPr="00244A8F" w:rsidRDefault="004802D7" w:rsidP="001A06EC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4A4D" w14:textId="77777777" w:rsidR="004802D7" w:rsidRPr="00244A8F" w:rsidRDefault="004802D7" w:rsidP="000837A0">
            <w:pPr>
              <w:jc w:val="center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24 points</w:t>
            </w:r>
          </w:p>
          <w:p w14:paraId="32B13627" w14:textId="77777777" w:rsidR="004802D7" w:rsidRPr="00244A8F" w:rsidRDefault="004802D7" w:rsidP="00594D78">
            <w:pPr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&gt; A/: 10 points</w:t>
            </w:r>
          </w:p>
          <w:p w14:paraId="53774943" w14:textId="77777777" w:rsidR="004802D7" w:rsidRPr="00244A8F" w:rsidRDefault="004802D7" w:rsidP="00594D78">
            <w:pPr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&gt; B/: 10 points</w:t>
            </w:r>
          </w:p>
          <w:p w14:paraId="22427A0A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&gt; C/: 4 points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9E48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24/30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2965" w14:textId="0D73858F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24%</w:t>
            </w:r>
          </w:p>
        </w:tc>
      </w:tr>
      <w:tr w:rsidR="000837A0" w:rsidRPr="009F4267" w14:paraId="346978F4" w14:textId="77777777" w:rsidTr="00E65212">
        <w:trPr>
          <w:trHeight w:val="5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0B905" w14:textId="77777777" w:rsidR="004802D7" w:rsidRPr="00244A8F" w:rsidRDefault="004802D7" w:rsidP="0055319A">
            <w:pPr>
              <w:ind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BE53" w14:textId="5CD0A419" w:rsidR="004802D7" w:rsidRPr="00244A8F" w:rsidRDefault="004802D7" w:rsidP="000B5C0C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Total </w:t>
            </w:r>
            <w:r w:rsidR="00B701D8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assessment </w:t>
            </w:r>
            <w:r w:rsidR="00B701D8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part 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030E5" w14:textId="77777777" w:rsidR="004802D7" w:rsidRPr="00244A8F" w:rsidRDefault="004802D7" w:rsidP="00594D78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AA9E" w14:textId="77777777" w:rsidR="004802D7" w:rsidRPr="00244A8F" w:rsidRDefault="004802D7" w:rsidP="00594D78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E38C1" w14:textId="77777777" w:rsidR="004802D7" w:rsidRPr="00244A8F" w:rsidRDefault="004802D7" w:rsidP="00594D78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16D3" w14:textId="77777777" w:rsidR="004802D7" w:rsidRPr="00244A8F" w:rsidRDefault="004802D7" w:rsidP="00594D78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6543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F6F30" w14:textId="5700F5F0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30%</w:t>
            </w:r>
          </w:p>
        </w:tc>
      </w:tr>
      <w:tr w:rsidR="000837A0" w:rsidRPr="009F4267" w14:paraId="1B1E4AA0" w14:textId="77777777" w:rsidTr="0048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46D" w14:textId="33F36AA4" w:rsidR="004802D7" w:rsidRPr="00244A8F" w:rsidRDefault="004802D7" w:rsidP="0055319A">
            <w:pPr>
              <w:ind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PART II</w:t>
            </w:r>
          </w:p>
          <w:p w14:paraId="5E80B6FE" w14:textId="77777777" w:rsidR="004802D7" w:rsidRPr="00244A8F" w:rsidRDefault="004802D7" w:rsidP="0055319A">
            <w:pPr>
              <w:ind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0FD88547" w14:textId="77777777" w:rsidR="004802D7" w:rsidRPr="00244A8F" w:rsidRDefault="004802D7" w:rsidP="0055319A">
            <w:pPr>
              <w:ind w:right="57"/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40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DBBA47" w14:textId="13176DFB" w:rsidR="004802D7" w:rsidRPr="00244A8F" w:rsidRDefault="004802D7" w:rsidP="003E67CB">
            <w:pPr>
              <w:ind w:left="57" w:right="57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b/>
                <w:sz w:val="22"/>
                <w:szCs w:val="22"/>
                <w:lang w:val="en-GB"/>
              </w:rPr>
              <w:t xml:space="preserve">Comprehension </w:t>
            </w:r>
            <w:r w:rsidR="00B701D8">
              <w:rPr>
                <w:b/>
                <w:sz w:val="22"/>
                <w:szCs w:val="22"/>
                <w:lang w:val="en-GB"/>
              </w:rPr>
              <w:t>of </w:t>
            </w:r>
            <w:r w:rsidR="000837A0">
              <w:rPr>
                <w:b/>
                <w:sz w:val="22"/>
                <w:szCs w:val="22"/>
                <w:lang w:val="en-GB"/>
              </w:rPr>
              <w:t xml:space="preserve">set </w:t>
            </w:r>
            <w:r w:rsidR="0055319A" w:rsidRPr="00886F8D">
              <w:rPr>
                <w:b/>
                <w:sz w:val="22"/>
                <w:szCs w:val="22"/>
                <w:lang w:val="en-GB"/>
              </w:rPr>
              <w:t xml:space="preserve">Latin texts </w:t>
            </w:r>
            <w:r w:rsidR="0055319A" w:rsidRPr="00886F8D">
              <w:rPr>
                <w:b/>
                <w:smallCaps/>
                <w:sz w:val="22"/>
                <w:szCs w:val="22"/>
                <w:lang w:val="en-GB"/>
              </w:rPr>
              <w:t>read</w:t>
            </w:r>
            <w:r w:rsidR="0055319A" w:rsidRPr="00886F8D">
              <w:rPr>
                <w:b/>
                <w:sz w:val="22"/>
                <w:szCs w:val="22"/>
                <w:lang w:val="en-GB"/>
              </w:rPr>
              <w:t xml:space="preserve"> in</w:t>
            </w:r>
            <w:r w:rsidR="0055319A">
              <w:rPr>
                <w:b/>
                <w:sz w:val="22"/>
                <w:szCs w:val="22"/>
                <w:lang w:val="en-GB"/>
              </w:rPr>
              <w:t> </w:t>
            </w:r>
            <w:r w:rsidR="0055319A" w:rsidRPr="00886F8D">
              <w:rPr>
                <w:b/>
                <w:sz w:val="22"/>
                <w:szCs w:val="22"/>
                <w:lang w:val="en-GB"/>
              </w:rPr>
              <w:t>class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A5FE79" w14:textId="77777777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A/ Analyse one or more grammatical forms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647FC4" w14:textId="3394148B" w:rsidR="004802D7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Show knowledge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morphological and grammatical structures</w:t>
            </w:r>
          </w:p>
          <w:p w14:paraId="4C14A9F3" w14:textId="364461B0" w:rsidR="004802D7" w:rsidRPr="000641C7" w:rsidRDefault="004802D7" w:rsidP="00B701D8">
            <w:pPr>
              <w:ind w:left="57" w:firstLine="708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C8A871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1. 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224C26B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5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743275C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5/40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49DFDF" w14:textId="3483B676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5%</w:t>
            </w:r>
          </w:p>
        </w:tc>
      </w:tr>
      <w:tr w:rsidR="000837A0" w:rsidRPr="009F4267" w14:paraId="10F5EBE6" w14:textId="77777777" w:rsidTr="00940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A314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7A36FE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7A8E12" w14:textId="77777777" w:rsidR="004802D7" w:rsidRPr="00244A8F" w:rsidRDefault="004802D7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B/ Analyse lexical forms using their etymology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095265" w14:textId="31FE3843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Show an advanced knowledge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vocabulary and etymology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AAD8F7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1. 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C9E96C3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5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0A6E24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5/40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301081" w14:textId="67C3B45F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5%</w:t>
            </w:r>
          </w:p>
        </w:tc>
      </w:tr>
      <w:tr w:rsidR="000837A0" w:rsidRPr="009F4267" w14:paraId="2E2CA23C" w14:textId="77777777" w:rsidTr="00940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9186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4699A6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708209" w14:textId="5B704876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C/ Critical analysis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the sense and form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a literary 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F6C10E" w14:textId="65B741D0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Write a critical analysis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a text exploring its explicit and implicit meanings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D591279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B1173C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20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D55A1F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20/40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EF44BC" w14:textId="6E2DD2BB" w:rsidR="004802D7" w:rsidRPr="00244A8F" w:rsidRDefault="004802D7" w:rsidP="00594D78">
            <w:pPr>
              <w:jc w:val="center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20%</w:t>
            </w:r>
          </w:p>
        </w:tc>
      </w:tr>
      <w:tr w:rsidR="000837A0" w:rsidRPr="009F4267" w14:paraId="3AFF5699" w14:textId="77777777" w:rsidTr="00AD2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BA5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BD963C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8A6878" w14:textId="577ED5D8" w:rsidR="004802D7" w:rsidRPr="00244A8F" w:rsidRDefault="004802D7" w:rsidP="00AD2415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D/ Comparison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translations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D67DAA" w14:textId="7B735C43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Compare translations and make a critical judgement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9FB3D5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7530CC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10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1DDCADE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BC6870" w14:textId="6EFA354F" w:rsidR="004802D7" w:rsidRPr="00244A8F" w:rsidRDefault="004802D7" w:rsidP="00594D78">
            <w:pPr>
              <w:jc w:val="center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10%</w:t>
            </w:r>
          </w:p>
        </w:tc>
      </w:tr>
      <w:tr w:rsidR="000837A0" w:rsidRPr="009F4267" w14:paraId="2ED3BB2F" w14:textId="77777777" w:rsidTr="0048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81E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064D40" w14:textId="04B5C378" w:rsidR="004802D7" w:rsidRPr="00244A8F" w:rsidRDefault="004802D7" w:rsidP="00940E4E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1211C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Total </w:t>
            </w:r>
            <w:r w:rsidR="00B701D8" w:rsidRPr="0051211C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51211C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assessment </w:t>
            </w:r>
            <w:r w:rsidR="00B701D8" w:rsidRPr="0051211C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51211C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part 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CE6EE2" w14:textId="77777777" w:rsidR="004802D7" w:rsidRPr="00244A8F" w:rsidRDefault="004802D7" w:rsidP="00940E4E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80BDC0" w14:textId="77777777" w:rsidR="004802D7" w:rsidRPr="00244A8F" w:rsidRDefault="004802D7" w:rsidP="00940E4E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FC4D15" w14:textId="77777777" w:rsidR="004802D7" w:rsidRPr="00244A8F" w:rsidRDefault="004802D7" w:rsidP="00940E4E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AAD7DF" w14:textId="77777777" w:rsidR="004802D7" w:rsidRPr="00244A8F" w:rsidRDefault="004802D7" w:rsidP="00940E4E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86AB7" w14:textId="77777777" w:rsidR="004802D7" w:rsidRPr="00244A8F" w:rsidRDefault="004802D7" w:rsidP="00940E4E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40/40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92CD1E" w14:textId="20D39733" w:rsidR="004802D7" w:rsidRPr="00244A8F" w:rsidRDefault="004802D7" w:rsidP="00940E4E">
            <w:pPr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244A8F">
              <w:rPr>
                <w:b/>
                <w:bCs/>
                <w:sz w:val="22"/>
                <w:szCs w:val="22"/>
                <w:lang w:val="en-GB"/>
              </w:rPr>
              <w:t>40%</w:t>
            </w:r>
          </w:p>
        </w:tc>
      </w:tr>
      <w:tr w:rsidR="000837A0" w:rsidRPr="009F4267" w14:paraId="4184CF50" w14:textId="77777777" w:rsidTr="0048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843" w14:textId="3ADA2AA8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PART III</w:t>
            </w:r>
          </w:p>
          <w:p w14:paraId="0035422F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1638AF43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  <w:p w14:paraId="17A85AEF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  <w:t>30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DE546A" w14:textId="77777777" w:rsidR="004802D7" w:rsidRPr="00244A8F" w:rsidRDefault="004802D7" w:rsidP="00796209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b/>
                <w:sz w:val="22"/>
                <w:szCs w:val="22"/>
                <w:lang w:val="en-GB"/>
              </w:rPr>
              <w:t>Essay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B1DBDFE" w14:textId="77777777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A/ Establish a text in response to the question posed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DEC2DE" w14:textId="64E1C671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Show an advanced knowledge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the ancient Roman world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E6A1A1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4806AE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3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3516C7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3/30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B7BAC4" w14:textId="6FDD88BC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3%</w:t>
            </w:r>
          </w:p>
        </w:tc>
      </w:tr>
      <w:tr w:rsidR="000837A0" w:rsidRPr="009F4267" w14:paraId="6FE44288" w14:textId="77777777" w:rsidTr="004C6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F4C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2E1AB48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1F73B5" w14:textId="18E3855D" w:rsidR="004802D7" w:rsidRPr="00244A8F" w:rsidRDefault="004802D7" w:rsidP="00B701D8">
            <w:pPr>
              <w:ind w:left="57"/>
              <w:rPr>
                <w:color w:val="000000" w:themeColor="text1"/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B/ Show knowledge</w:t>
            </w:r>
            <w:r w:rsidR="00B701D8">
              <w:rPr>
                <w:sz w:val="22"/>
                <w:szCs w:val="22"/>
                <w:lang w:val="en-GB"/>
              </w:rPr>
              <w:br/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the set texts and themes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the </w:t>
            </w:r>
            <w:r w:rsidR="0064234F">
              <w:rPr>
                <w:sz w:val="22"/>
                <w:szCs w:val="22"/>
                <w:lang w:val="en-GB"/>
              </w:rPr>
              <w:t>programme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F199533" w14:textId="73A2A1DC" w:rsidR="004802D7" w:rsidRPr="00244A8F" w:rsidRDefault="004802D7" w:rsidP="00B701D8">
            <w:pPr>
              <w:ind w:left="57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Show in a precise and balanced way an appreciation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 xml:space="preserve">the reception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the Classical world in its different dimensions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7D9ADF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C0423D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15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B9FC58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15/30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212A22D" w14:textId="705C3F9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15%</w:t>
            </w:r>
          </w:p>
        </w:tc>
      </w:tr>
      <w:tr w:rsidR="000837A0" w:rsidRPr="009F4267" w14:paraId="7B8B964C" w14:textId="77777777" w:rsidTr="0048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F5D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3609241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6BC9CFD" w14:textId="77777777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C/ Express </w:t>
            </w:r>
            <w:proofErr w:type="gramStart"/>
            <w:r w:rsidRPr="00244A8F">
              <w:rPr>
                <w:sz w:val="22"/>
                <w:szCs w:val="22"/>
                <w:lang w:val="en-GB"/>
              </w:rPr>
              <w:t>a personal opinion</w:t>
            </w:r>
            <w:proofErr w:type="gramEnd"/>
            <w:r w:rsidRPr="00244A8F">
              <w:rPr>
                <w:sz w:val="22"/>
                <w:szCs w:val="22"/>
                <w:lang w:val="en-GB"/>
              </w:rPr>
              <w:t xml:space="preserve"> within a coherent argument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E8D7B71" w14:textId="44F782D7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 xml:space="preserve">Use the culture </w:t>
            </w:r>
            <w:r w:rsidR="00B701D8">
              <w:rPr>
                <w:sz w:val="22"/>
                <w:szCs w:val="22"/>
                <w:lang w:val="en-GB"/>
              </w:rPr>
              <w:t>of </w:t>
            </w:r>
            <w:r w:rsidRPr="00244A8F">
              <w:rPr>
                <w:sz w:val="22"/>
                <w:szCs w:val="22"/>
                <w:lang w:val="en-GB"/>
              </w:rPr>
              <w:t>the ancient world to construct a personal reflection including political, philosophical and aesthetic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C54610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95F19A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7,5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3625C38" w14:textId="77777777" w:rsidR="004802D7" w:rsidRPr="00244A8F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7,5/30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787774" w14:textId="323C3C2F" w:rsidR="004802D7" w:rsidRPr="00244A8F" w:rsidRDefault="004802D7" w:rsidP="00594D78">
            <w:pPr>
              <w:jc w:val="center"/>
              <w:rPr>
                <w:sz w:val="22"/>
                <w:szCs w:val="22"/>
                <w:lang w:val="en-GB"/>
              </w:rPr>
            </w:pPr>
            <w:r w:rsidRPr="00244A8F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7,5%</w:t>
            </w:r>
          </w:p>
        </w:tc>
      </w:tr>
      <w:tr w:rsidR="000837A0" w:rsidRPr="009F4267" w14:paraId="742F3EF7" w14:textId="77777777" w:rsidTr="00187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6E0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86D0D32" w14:textId="77777777" w:rsidR="004802D7" w:rsidRPr="00244A8F" w:rsidRDefault="004802D7" w:rsidP="00594D7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359D5D8" w14:textId="7B224259" w:rsidR="004802D7" w:rsidRPr="00244A8F" w:rsidRDefault="004802D7" w:rsidP="00187CE0">
            <w:pPr>
              <w:ind w:left="57"/>
              <w:rPr>
                <w:sz w:val="22"/>
                <w:szCs w:val="22"/>
                <w:lang w:val="en-GB"/>
              </w:rPr>
            </w:pPr>
            <w:r w:rsidRPr="00244A8F">
              <w:rPr>
                <w:sz w:val="22"/>
                <w:szCs w:val="22"/>
                <w:lang w:val="en-GB"/>
              </w:rPr>
              <w:t>D/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Write a </w:t>
            </w:r>
            <w:r w:rsidRPr="00771F42">
              <w:rPr>
                <w:color w:val="000000" w:themeColor="text1"/>
                <w:sz w:val="22"/>
                <w:szCs w:val="22"/>
                <w:lang w:val="en-GB"/>
              </w:rPr>
              <w:t>correct and controlled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 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6D7199" w14:textId="0D0E95F0" w:rsidR="004802D7" w:rsidRPr="00244A8F" w:rsidRDefault="004802D7" w:rsidP="00B701D8">
            <w:pPr>
              <w:ind w:left="57"/>
              <w:rPr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R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 xml:space="preserve">espect normal standards </w:t>
            </w:r>
            <w:r w:rsidR="00B701D8">
              <w:rPr>
                <w:color w:val="000000" w:themeColor="text1"/>
                <w:sz w:val="22"/>
                <w:szCs w:val="22"/>
                <w:lang w:val="en-GB"/>
              </w:rPr>
              <w:t>of </w:t>
            </w:r>
            <w:r w:rsidRPr="00244A8F">
              <w:rPr>
                <w:color w:val="000000" w:themeColor="text1"/>
                <w:sz w:val="22"/>
                <w:szCs w:val="22"/>
                <w:lang w:val="en-GB"/>
              </w:rPr>
              <w:t>spelling, syntax and expression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9ABC1EB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35E6AC" w14:textId="77777777" w:rsidR="004802D7" w:rsidRPr="002F03D7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F03D7">
              <w:rPr>
                <w:sz w:val="22"/>
                <w:szCs w:val="22"/>
                <w:lang w:val="en-GB"/>
              </w:rPr>
              <w:t>4,5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DF5FA0" w14:textId="77777777" w:rsidR="004802D7" w:rsidRPr="002F03D7" w:rsidRDefault="004802D7" w:rsidP="00594D78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F03D7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4,5/30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66462CE" w14:textId="4BDD96EA" w:rsidR="004802D7" w:rsidRPr="002F03D7" w:rsidRDefault="004802D7" w:rsidP="00594D78">
            <w:pPr>
              <w:jc w:val="center"/>
              <w:rPr>
                <w:sz w:val="22"/>
                <w:szCs w:val="22"/>
                <w:lang w:val="en-GB"/>
              </w:rPr>
            </w:pPr>
            <w:r w:rsidRPr="002F03D7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4,5%</w:t>
            </w:r>
          </w:p>
        </w:tc>
      </w:tr>
      <w:tr w:rsidR="000837A0" w:rsidRPr="009F4267" w14:paraId="4C4122E2" w14:textId="77777777" w:rsidTr="0048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A88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4C26689" w14:textId="2A36ECDF" w:rsidR="004802D7" w:rsidRPr="00244A8F" w:rsidRDefault="004802D7" w:rsidP="00604DF1">
            <w:pPr>
              <w:spacing w:after="6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Total </w:t>
            </w:r>
            <w:r w:rsidR="00B701D8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 xml:space="preserve">assessment </w:t>
            </w:r>
            <w:r w:rsidR="00B701D8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of 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part 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70E47B85" w14:textId="77777777" w:rsidR="004802D7" w:rsidRPr="00244A8F" w:rsidRDefault="004802D7" w:rsidP="004C6FC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86390C9" w14:textId="77777777" w:rsidR="004802D7" w:rsidRPr="00244A8F" w:rsidRDefault="004802D7" w:rsidP="004C6FC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6EB61F0C" w14:textId="77777777" w:rsidR="004802D7" w:rsidRPr="00244A8F" w:rsidRDefault="004802D7" w:rsidP="004C6FC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21675E9F" w14:textId="77777777" w:rsidR="004802D7" w:rsidRPr="00244A8F" w:rsidRDefault="004802D7" w:rsidP="004C6FCA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15A5B6C2" w14:textId="5A06F2C5" w:rsidR="004802D7" w:rsidRPr="00244A8F" w:rsidRDefault="004802D7" w:rsidP="004C6FCA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30/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</w:t>
            </w: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1160DE69" w14:textId="1344B9D5" w:rsidR="004802D7" w:rsidRPr="00244A8F" w:rsidRDefault="004802D7" w:rsidP="004C6FC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244A8F">
              <w:rPr>
                <w:b/>
                <w:bCs/>
                <w:sz w:val="22"/>
                <w:szCs w:val="22"/>
                <w:lang w:val="en-GB"/>
              </w:rPr>
              <w:t>30%</w:t>
            </w:r>
          </w:p>
        </w:tc>
      </w:tr>
      <w:tr w:rsidR="000837A0" w:rsidRPr="009F4267" w14:paraId="1AE2FA10" w14:textId="77777777" w:rsidTr="0048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F8A" w14:textId="77777777" w:rsidR="004802D7" w:rsidRPr="00244A8F" w:rsidRDefault="004802D7" w:rsidP="00594D7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35205D" w14:textId="77777777" w:rsidR="004802D7" w:rsidRPr="00244A8F" w:rsidRDefault="004802D7" w:rsidP="004C6FC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2753BF" w14:textId="77777777" w:rsidR="004802D7" w:rsidRPr="00244A8F" w:rsidRDefault="004802D7" w:rsidP="00940E4E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C49690" w14:textId="77777777" w:rsidR="004802D7" w:rsidRPr="00244A8F" w:rsidRDefault="004802D7" w:rsidP="00940E4E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D0D36D" w14:textId="77777777" w:rsidR="004802D7" w:rsidRPr="00244A8F" w:rsidRDefault="004802D7" w:rsidP="00940E4E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8B4293" w14:textId="77777777" w:rsidR="004802D7" w:rsidRPr="00244A8F" w:rsidRDefault="004802D7" w:rsidP="00940E4E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85ED72" w14:textId="77777777" w:rsidR="004802D7" w:rsidRPr="00244A8F" w:rsidRDefault="004802D7" w:rsidP="00940E4E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244A8F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F32BC5" w14:textId="4E99E5B0" w:rsidR="004802D7" w:rsidRPr="00244A8F" w:rsidRDefault="004802D7" w:rsidP="00940E4E">
            <w:pPr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244A8F">
              <w:rPr>
                <w:b/>
                <w:bCs/>
                <w:sz w:val="22"/>
                <w:szCs w:val="22"/>
                <w:lang w:val="en-GB"/>
              </w:rPr>
              <w:t>100%</w:t>
            </w:r>
          </w:p>
        </w:tc>
      </w:tr>
    </w:tbl>
    <w:p w14:paraId="109FF4F5" w14:textId="77777777" w:rsidR="000B758D" w:rsidRPr="009F4267" w:rsidRDefault="000B758D" w:rsidP="000B758D">
      <w:pPr>
        <w:rPr>
          <w:lang w:val="en-GB"/>
        </w:rPr>
      </w:pPr>
    </w:p>
    <w:tbl>
      <w:tblPr>
        <w:tblStyle w:val="PlainTable12"/>
        <w:tblW w:w="14590" w:type="dxa"/>
        <w:tblInd w:w="-4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271"/>
        <w:gridCol w:w="2232"/>
        <w:gridCol w:w="2143"/>
        <w:gridCol w:w="2232"/>
        <w:gridCol w:w="2053"/>
        <w:gridCol w:w="267"/>
        <w:gridCol w:w="1428"/>
        <w:gridCol w:w="1964"/>
      </w:tblGrid>
      <w:tr w:rsidR="000B758D" w:rsidRPr="009F4267" w14:paraId="5F5B1101" w14:textId="77777777" w:rsidTr="00AF5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14:paraId="638516DF" w14:textId="77777777" w:rsidR="000B758D" w:rsidRPr="00244A8F" w:rsidRDefault="000B758D" w:rsidP="00594D78">
            <w:pPr>
              <w:jc w:val="center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EXCELLENT</w:t>
            </w:r>
          </w:p>
        </w:tc>
        <w:tc>
          <w:tcPr>
            <w:tcW w:w="2232" w:type="dxa"/>
          </w:tcPr>
          <w:p w14:paraId="03CB47E0" w14:textId="77777777" w:rsidR="000B758D" w:rsidRPr="00244A8F" w:rsidRDefault="000B758D" w:rsidP="00594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VERY GOOD</w:t>
            </w:r>
          </w:p>
        </w:tc>
        <w:tc>
          <w:tcPr>
            <w:tcW w:w="2143" w:type="dxa"/>
          </w:tcPr>
          <w:p w14:paraId="28910E34" w14:textId="77777777" w:rsidR="000B758D" w:rsidRPr="00244A8F" w:rsidRDefault="000B758D" w:rsidP="00594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GOOD</w:t>
            </w:r>
          </w:p>
        </w:tc>
        <w:tc>
          <w:tcPr>
            <w:tcW w:w="2232" w:type="dxa"/>
          </w:tcPr>
          <w:p w14:paraId="5FDAB2B6" w14:textId="77777777" w:rsidR="000B758D" w:rsidRPr="00244A8F" w:rsidRDefault="000B758D" w:rsidP="00594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SATISFACTORY</w:t>
            </w:r>
          </w:p>
        </w:tc>
        <w:tc>
          <w:tcPr>
            <w:tcW w:w="2053" w:type="dxa"/>
          </w:tcPr>
          <w:p w14:paraId="6406D771" w14:textId="77777777" w:rsidR="000B758D" w:rsidRPr="00244A8F" w:rsidRDefault="000B758D" w:rsidP="00594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SUFFICIENT</w:t>
            </w:r>
          </w:p>
        </w:tc>
        <w:tc>
          <w:tcPr>
            <w:tcW w:w="267" w:type="dxa"/>
            <w:shd w:val="clear" w:color="auto" w:fill="FF0000"/>
          </w:tcPr>
          <w:p w14:paraId="7583F665" w14:textId="77777777" w:rsidR="000B758D" w:rsidRPr="00244A8F" w:rsidRDefault="000B758D" w:rsidP="00594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</w:p>
        </w:tc>
        <w:tc>
          <w:tcPr>
            <w:tcW w:w="1428" w:type="dxa"/>
          </w:tcPr>
          <w:p w14:paraId="6290738E" w14:textId="77777777" w:rsidR="000B758D" w:rsidRPr="00244A8F" w:rsidRDefault="000B758D" w:rsidP="00594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WEAK</w:t>
            </w:r>
          </w:p>
        </w:tc>
        <w:tc>
          <w:tcPr>
            <w:tcW w:w="1964" w:type="dxa"/>
          </w:tcPr>
          <w:p w14:paraId="5AADF9F5" w14:textId="77777777" w:rsidR="000B758D" w:rsidRPr="00244A8F" w:rsidRDefault="000B758D" w:rsidP="00594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VERY WEAK</w:t>
            </w:r>
          </w:p>
        </w:tc>
      </w:tr>
      <w:tr w:rsidR="000B758D" w:rsidRPr="009F4267" w14:paraId="3ECB45EA" w14:textId="77777777" w:rsidTr="00AF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shd w:val="clear" w:color="auto" w:fill="00B050"/>
          </w:tcPr>
          <w:p w14:paraId="43A84DDF" w14:textId="77777777" w:rsidR="000B758D" w:rsidRPr="00244A8F" w:rsidRDefault="000B758D" w:rsidP="00594D78">
            <w:pPr>
              <w:jc w:val="center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232" w:type="dxa"/>
            <w:shd w:val="clear" w:color="auto" w:fill="00B050"/>
          </w:tcPr>
          <w:p w14:paraId="2AC03D2E" w14:textId="77777777" w:rsidR="000B758D" w:rsidRPr="00244A8F" w:rsidRDefault="000B758D" w:rsidP="0059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2143" w:type="dxa"/>
            <w:shd w:val="clear" w:color="auto" w:fill="00B050"/>
          </w:tcPr>
          <w:p w14:paraId="2BF7C708" w14:textId="77777777" w:rsidR="000B758D" w:rsidRPr="00244A8F" w:rsidRDefault="000B758D" w:rsidP="0059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232" w:type="dxa"/>
            <w:shd w:val="clear" w:color="auto" w:fill="92D050"/>
          </w:tcPr>
          <w:p w14:paraId="5B9B5605" w14:textId="77777777" w:rsidR="000B758D" w:rsidRPr="00244A8F" w:rsidRDefault="000B758D" w:rsidP="0059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053" w:type="dxa"/>
            <w:shd w:val="clear" w:color="auto" w:fill="92D050"/>
          </w:tcPr>
          <w:p w14:paraId="713FEF08" w14:textId="77777777" w:rsidR="000B758D" w:rsidRPr="00244A8F" w:rsidRDefault="000B758D" w:rsidP="0059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67" w:type="dxa"/>
            <w:shd w:val="clear" w:color="auto" w:fill="FF0000"/>
          </w:tcPr>
          <w:p w14:paraId="3CC1F15B" w14:textId="77777777" w:rsidR="000B758D" w:rsidRPr="00244A8F" w:rsidRDefault="000B758D" w:rsidP="0059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</w:p>
        </w:tc>
        <w:tc>
          <w:tcPr>
            <w:tcW w:w="1428" w:type="dxa"/>
            <w:shd w:val="clear" w:color="auto" w:fill="FF0000"/>
          </w:tcPr>
          <w:p w14:paraId="7754F5D0" w14:textId="77777777" w:rsidR="000B758D" w:rsidRPr="00244A8F" w:rsidRDefault="000B758D" w:rsidP="0059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1964" w:type="dxa"/>
            <w:shd w:val="clear" w:color="auto" w:fill="FF0000"/>
          </w:tcPr>
          <w:p w14:paraId="116730E4" w14:textId="77777777" w:rsidR="000B758D" w:rsidRPr="00244A8F" w:rsidRDefault="000B758D" w:rsidP="00594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244A8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14:paraId="4BC48155" w14:textId="77777777" w:rsidR="00594D78" w:rsidRDefault="00594D78" w:rsidP="000B758D">
      <w:pPr>
        <w:rPr>
          <w:lang w:val="en-GB"/>
        </w:rPr>
        <w:sectPr w:rsidR="00594D78" w:rsidSect="0055319A">
          <w:pgSz w:w="16838" w:h="11906" w:orient="landscape"/>
          <w:pgMar w:top="1134" w:right="1134" w:bottom="1134" w:left="1134" w:header="708" w:footer="708" w:gutter="0"/>
          <w:pgNumType w:start="3"/>
          <w:cols w:space="708"/>
          <w:docGrid w:linePitch="360"/>
        </w:sectPr>
      </w:pPr>
    </w:p>
    <w:p w14:paraId="05491222" w14:textId="77777777" w:rsidR="004802D7" w:rsidRDefault="004802D7" w:rsidP="004802D7">
      <w:pPr>
        <w:pStyle w:val="Sansinterligne"/>
      </w:pPr>
    </w:p>
    <w:p w14:paraId="5F4942A5" w14:textId="77777777" w:rsidR="004802D7" w:rsidRPr="001C006B" w:rsidRDefault="004802D7" w:rsidP="004802D7">
      <w:pPr>
        <w:spacing w:after="0" w:line="240" w:lineRule="auto"/>
        <w:rPr>
          <w:rFonts w:ascii="Garamond" w:eastAsia="Times New Roman" w:hAnsi="Garamond" w:cs="Garamond"/>
          <w:sz w:val="24"/>
          <w:szCs w:val="24"/>
          <w:lang w:val="en-GB" w:eastAsia="fi-FI"/>
        </w:rPr>
      </w:pPr>
    </w:p>
    <w:p w14:paraId="2732BA7E" w14:textId="77777777" w:rsidR="004802D7" w:rsidRPr="001C006B" w:rsidRDefault="004802D7" w:rsidP="004802D7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60293183" w14:textId="77777777" w:rsidR="004802D7" w:rsidRPr="001C006B" w:rsidRDefault="004802D7" w:rsidP="004802D7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275D6235" w14:textId="77777777" w:rsidR="004802D7" w:rsidRPr="001C006B" w:rsidRDefault="004802D7" w:rsidP="004802D7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  <w:r w:rsidRPr="001C006B">
        <w:rPr>
          <w:rFonts w:ascii="Garamond" w:eastAsia="Times New Roman" w:hAnsi="Garamond" w:cs="Garamond"/>
          <w:noProof/>
          <w:sz w:val="24"/>
          <w:szCs w:val="24"/>
          <w:lang w:eastAsia="fr-FR"/>
        </w:rPr>
        <w:drawing>
          <wp:inline distT="0" distB="0" distL="0" distR="0" wp14:anchorId="2244475C" wp14:editId="30726678">
            <wp:extent cx="2483485" cy="895350"/>
            <wp:effectExtent l="0" t="0" r="0" b="0"/>
            <wp:docPr id="1" name="Picture 1" descr="logo école européen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école européenne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4925" w14:textId="77777777" w:rsidR="004802D7" w:rsidRPr="001C006B" w:rsidRDefault="004802D7" w:rsidP="004802D7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7B3BEBA0" w14:textId="77777777" w:rsidR="004802D7" w:rsidRPr="001C006B" w:rsidRDefault="004802D7" w:rsidP="004802D7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44CB5B80" w14:textId="08A8F8EE" w:rsidR="004802D7" w:rsidRPr="001C006B" w:rsidRDefault="0001638C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fi-FI"/>
        </w:rPr>
        <w:t>BACCALAUREATUS EUROPAEUS MMX</w:t>
      </w:r>
      <w:r w:rsidR="004802D7"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>X</w:t>
      </w:r>
      <w:r>
        <w:rPr>
          <w:rFonts w:ascii="Arial" w:eastAsia="Times New Roman" w:hAnsi="Arial" w:cs="Arial"/>
          <w:b/>
          <w:sz w:val="24"/>
          <w:szCs w:val="24"/>
          <w:lang w:val="en-GB" w:eastAsia="fi-FI"/>
        </w:rPr>
        <w:t>I</w:t>
      </w:r>
    </w:p>
    <w:p w14:paraId="48821970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4216B2A8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7BD0B01E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>LINGUA LATINA</w:t>
      </w:r>
    </w:p>
    <w:p w14:paraId="10016DFB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21E4EC0F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6640C5ED" w14:textId="0C13115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>DATE:</w:t>
      </w:r>
      <w:r>
        <w:rPr>
          <w:rFonts w:ascii="Arial" w:eastAsia="Times New Roman" w:hAnsi="Arial" w:cs="Arial"/>
          <w:b/>
          <w:sz w:val="24"/>
          <w:szCs w:val="24"/>
          <w:lang w:val="en-GB" w:eastAsia="fi-FI"/>
        </w:rPr>
        <w:t xml:space="preserve">  </w:t>
      </w: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>…</w:t>
      </w:r>
      <w:proofErr w:type="gramStart"/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>/..</w:t>
      </w:r>
      <w:proofErr w:type="gramEnd"/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>/</w:t>
      </w:r>
      <w:r>
        <w:rPr>
          <w:rFonts w:ascii="Arial" w:eastAsia="Times New Roman" w:hAnsi="Arial" w:cs="Arial"/>
          <w:b/>
          <w:sz w:val="24"/>
          <w:szCs w:val="24"/>
          <w:lang w:val="en-GB" w:eastAsia="fi-FI"/>
        </w:rPr>
        <w:t xml:space="preserve"> </w:t>
      </w:r>
      <w:r w:rsidR="0001638C">
        <w:rPr>
          <w:rFonts w:ascii="Arial" w:eastAsia="Times New Roman" w:hAnsi="Arial" w:cs="Arial"/>
          <w:b/>
          <w:sz w:val="24"/>
          <w:szCs w:val="24"/>
          <w:lang w:val="en-GB" w:eastAsia="fi-FI"/>
        </w:rPr>
        <w:t>2021</w:t>
      </w:r>
    </w:p>
    <w:p w14:paraId="5DF60411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4206DA64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1BF4FC7B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2086BF78" w14:textId="1D0B0CE8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 xml:space="preserve">LENGTH </w:t>
      </w:r>
      <w:r w:rsidR="00B701D8">
        <w:rPr>
          <w:rFonts w:ascii="Arial" w:eastAsia="Times New Roman" w:hAnsi="Arial" w:cs="Arial"/>
          <w:b/>
          <w:sz w:val="24"/>
          <w:szCs w:val="24"/>
          <w:lang w:val="en-GB" w:eastAsia="fi-FI"/>
        </w:rPr>
        <w:t>OF </w:t>
      </w: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 xml:space="preserve">THE EXAMINATION: </w:t>
      </w: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ab/>
      </w: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ab/>
        <w:t>3 HOURS (180 minutes)</w:t>
      </w:r>
    </w:p>
    <w:p w14:paraId="6C6C2EB1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0D481CD0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2286093E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0B1D5369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7F15AC59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7D81BDED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>PERMITTED EQUIPMENT:</w:t>
      </w: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ab/>
      </w: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ab/>
      </w: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ab/>
        <w:t>DICTIONARY</w:t>
      </w:r>
    </w:p>
    <w:p w14:paraId="75602701" w14:textId="77777777" w:rsidR="004802D7" w:rsidRPr="001C006B" w:rsidRDefault="004802D7" w:rsidP="004802D7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b/>
          <w:sz w:val="24"/>
          <w:szCs w:val="24"/>
          <w:lang w:val="en-GB" w:eastAsia="fi-FI"/>
        </w:rPr>
        <w:t>CONSPECTUS GRAMMATICALIS</w:t>
      </w:r>
    </w:p>
    <w:p w14:paraId="04C53F96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fi-FI"/>
        </w:rPr>
      </w:pPr>
    </w:p>
    <w:p w14:paraId="1E251877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10283ED6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72FF54A8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1C006B">
        <w:rPr>
          <w:rFonts w:ascii="Arial" w:eastAsia="Times New Roman" w:hAnsi="Arial" w:cs="Arial"/>
          <w:b/>
          <w:sz w:val="24"/>
          <w:szCs w:val="24"/>
          <w:lang w:val="en-GB"/>
        </w:rPr>
        <w:t>SPECIAL REMARKS:</w:t>
      </w:r>
      <w:r w:rsidRPr="001C006B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1C006B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1C006B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1C006B">
        <w:rPr>
          <w:rFonts w:ascii="Arial" w:eastAsia="Times New Roman" w:hAnsi="Arial" w:cs="Arial"/>
          <w:b/>
          <w:sz w:val="24"/>
          <w:szCs w:val="24"/>
          <w:lang w:val="en-GB"/>
        </w:rPr>
        <w:tab/>
        <w:t>ANSWER PARTS I, II and III</w:t>
      </w:r>
    </w:p>
    <w:p w14:paraId="485FA4B8" w14:textId="77777777" w:rsidR="004802D7" w:rsidRPr="001C006B" w:rsidRDefault="004802D7" w:rsidP="004802D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83F1212" w14:textId="77777777" w:rsidR="004802D7" w:rsidRPr="001C006B" w:rsidRDefault="004802D7" w:rsidP="004802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46A4ED3E" w14:textId="77777777" w:rsidR="004802D7" w:rsidRPr="001C006B" w:rsidRDefault="004802D7" w:rsidP="004802D7">
      <w:pPr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1C006B">
        <w:rPr>
          <w:rFonts w:ascii="Garamond" w:eastAsia="Times New Roman" w:hAnsi="Garamond" w:cs="Garamond"/>
          <w:sz w:val="24"/>
          <w:szCs w:val="24"/>
          <w:lang w:val="en-GB" w:eastAsia="fi-FI"/>
        </w:rPr>
        <w:br w:type="page"/>
      </w:r>
    </w:p>
    <w:p w14:paraId="402E3FE9" w14:textId="77777777" w:rsidR="004802D7" w:rsidRPr="001C006B" w:rsidRDefault="004802D7" w:rsidP="004802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4956A60F" w14:textId="77777777" w:rsidR="004802D7" w:rsidRPr="001C006B" w:rsidRDefault="004802D7" w:rsidP="004802D7">
      <w:pPr>
        <w:numPr>
          <w:ilvl w:val="0"/>
          <w:numId w:val="2"/>
        </w:numPr>
        <w:spacing w:after="240" w:line="240" w:lineRule="auto"/>
        <w:ind w:left="1077"/>
        <w:rPr>
          <w:rFonts w:ascii="Arial" w:eastAsia="Calibri" w:hAnsi="Arial" w:cs="Arial"/>
          <w:b/>
          <w:sz w:val="24"/>
          <w:szCs w:val="24"/>
          <w:u w:val="single"/>
          <w:lang w:val="en-GB"/>
        </w:rPr>
      </w:pPr>
      <w:r w:rsidRPr="001C006B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(</w:t>
      </w:r>
      <w:r>
        <w:rPr>
          <w:rFonts w:ascii="Arial" w:eastAsia="Calibri" w:hAnsi="Arial" w:cs="Arial"/>
          <w:b/>
          <w:sz w:val="24"/>
          <w:szCs w:val="24"/>
          <w:u w:val="single"/>
          <w:lang w:val="en-GB"/>
        </w:rPr>
        <w:t>3</w:t>
      </w:r>
      <w:r w:rsidRPr="001C006B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0</w:t>
      </w:r>
      <w:r>
        <w:rPr>
          <w:rFonts w:ascii="Arial" w:eastAsia="Calibri" w:hAnsi="Arial" w:cs="Arial"/>
          <w:b/>
          <w:sz w:val="24"/>
          <w:szCs w:val="24"/>
          <w:u w:val="single"/>
          <w:lang w:val="en-GB"/>
        </w:rPr>
        <w:t> </w:t>
      </w:r>
      <w:r w:rsidRPr="001C006B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points) READING SKILLS: UNSEEN TEXTS</w:t>
      </w:r>
    </w:p>
    <w:p w14:paraId="1C2D742E" w14:textId="77777777" w:rsidR="004802D7" w:rsidRPr="001C006B" w:rsidRDefault="004802D7" w:rsidP="004802D7">
      <w:pPr>
        <w:widowControl w:val="0"/>
        <w:numPr>
          <w:ilvl w:val="0"/>
          <w:numId w:val="1"/>
        </w:numPr>
        <w:suppressLineNumbers/>
        <w:suppressAutoHyphens/>
        <w:spacing w:after="12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sz w:val="24"/>
          <w:szCs w:val="24"/>
          <w:lang w:val="en-GB" w:eastAsia="fi-FI"/>
        </w:rPr>
        <w:t>(10</w:t>
      </w:r>
      <w:r>
        <w:rPr>
          <w:rFonts w:ascii="Arial" w:eastAsia="Times New Roman" w:hAnsi="Arial" w:cs="Arial"/>
          <w:sz w:val="24"/>
          <w:szCs w:val="24"/>
          <w:lang w:val="en-GB" w:eastAsia="fi-FI"/>
        </w:rPr>
        <w:t> </w:t>
      </w:r>
      <w:r w:rsidRPr="001C006B">
        <w:rPr>
          <w:rFonts w:ascii="Arial" w:eastAsia="Times New Roman" w:hAnsi="Arial" w:cs="Arial"/>
          <w:sz w:val="24"/>
          <w:szCs w:val="24"/>
          <w:lang w:val="en-GB" w:eastAsia="fi-FI"/>
        </w:rPr>
        <w:t>points) NON-LITERARY TEXT</w:t>
      </w:r>
    </w:p>
    <w:p w14:paraId="16CEBD50" w14:textId="77777777" w:rsidR="004802D7" w:rsidRPr="001C006B" w:rsidRDefault="004802D7" w:rsidP="004802D7">
      <w:pPr>
        <w:suppressLineNumber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sz w:val="24"/>
          <w:szCs w:val="24"/>
          <w:lang w:val="en-GB" w:eastAsia="fi-FI"/>
        </w:rPr>
        <w:t>Express this text in your own words.</w:t>
      </w:r>
    </w:p>
    <w:p w14:paraId="14416D2C" w14:textId="77777777" w:rsidR="004802D7" w:rsidRPr="00D60317" w:rsidRDefault="004802D7" w:rsidP="004802D7">
      <w:pPr>
        <w:suppressLineNumbers/>
        <w:spacing w:after="24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la-Latn" w:eastAsia="fi-FI"/>
        </w:rPr>
      </w:pPr>
      <w:r w:rsidRPr="00D60317">
        <w:rPr>
          <w:rFonts w:ascii="Arial" w:eastAsia="Times New Roman" w:hAnsi="Arial" w:cs="Arial"/>
          <w:sz w:val="24"/>
          <w:szCs w:val="24"/>
          <w:lang w:val="la-Latn" w:eastAsia="fi-FI"/>
        </w:rPr>
        <w:t xml:space="preserve">“Invidiosum esse praestat quam miserabilem.” (P. Syrus, </w:t>
      </w:r>
      <w:r w:rsidRPr="00D60317">
        <w:rPr>
          <w:rFonts w:ascii="Arial" w:eastAsia="Times New Roman" w:hAnsi="Arial" w:cs="Arial"/>
          <w:i/>
          <w:sz w:val="24"/>
          <w:szCs w:val="24"/>
          <w:lang w:val="la-Latn" w:eastAsia="fi-FI"/>
        </w:rPr>
        <w:t>Sententiae</w:t>
      </w:r>
      <w:r w:rsidRPr="00D60317">
        <w:rPr>
          <w:rFonts w:ascii="Arial" w:eastAsia="Times New Roman" w:hAnsi="Arial" w:cs="Arial"/>
          <w:sz w:val="24"/>
          <w:szCs w:val="24"/>
          <w:lang w:val="la-Latn" w:eastAsia="fi-FI"/>
        </w:rPr>
        <w:t>, v. 395)</w:t>
      </w:r>
    </w:p>
    <w:p w14:paraId="2D05F2EC" w14:textId="77777777" w:rsidR="004802D7" w:rsidRPr="001C006B" w:rsidRDefault="004802D7" w:rsidP="004802D7">
      <w:pPr>
        <w:numPr>
          <w:ilvl w:val="0"/>
          <w:numId w:val="1"/>
        </w:numPr>
        <w:suppressLineNumbers/>
        <w:spacing w:after="120" w:line="240" w:lineRule="auto"/>
        <w:ind w:left="924" w:hanging="357"/>
        <w:jc w:val="both"/>
        <w:rPr>
          <w:rFonts w:ascii="Arial" w:eastAsia="Calibri" w:hAnsi="Arial" w:cs="Arial"/>
          <w:sz w:val="24"/>
          <w:szCs w:val="24"/>
          <w:lang w:val="fr-BE"/>
        </w:rPr>
      </w:pPr>
      <w:r w:rsidRPr="001C006B">
        <w:rPr>
          <w:rFonts w:ascii="Arial" w:eastAsia="Calibri" w:hAnsi="Arial" w:cs="Arial"/>
          <w:lang w:val="fr-BE"/>
        </w:rPr>
        <w:t>(</w:t>
      </w:r>
      <w:r>
        <w:rPr>
          <w:rFonts w:ascii="Arial" w:eastAsia="Calibri" w:hAnsi="Arial" w:cs="Arial"/>
          <w:lang w:val="fr-BE"/>
        </w:rPr>
        <w:t>2</w:t>
      </w:r>
      <w:r w:rsidRPr="001C006B">
        <w:rPr>
          <w:rFonts w:ascii="Arial" w:eastAsia="Calibri" w:hAnsi="Arial" w:cs="Arial"/>
          <w:lang w:val="fr-BE"/>
        </w:rPr>
        <w:t>0</w:t>
      </w:r>
      <w:r>
        <w:rPr>
          <w:rFonts w:ascii="Arial" w:eastAsia="Calibri" w:hAnsi="Arial" w:cs="Arial"/>
          <w:lang w:val="fr-BE"/>
        </w:rPr>
        <w:t> </w:t>
      </w:r>
      <w:r w:rsidRPr="001C006B">
        <w:rPr>
          <w:rFonts w:ascii="Arial" w:eastAsia="Calibri" w:hAnsi="Arial" w:cs="Arial"/>
          <w:sz w:val="24"/>
          <w:szCs w:val="24"/>
          <w:lang w:val="fr-BE"/>
        </w:rPr>
        <w:t>points) LITERARY TEXT</w:t>
      </w:r>
    </w:p>
    <w:p w14:paraId="58451B94" w14:textId="77777777" w:rsidR="004802D7" w:rsidRPr="005C6376" w:rsidRDefault="004802D7" w:rsidP="004802D7">
      <w:pPr>
        <w:suppressLineNumbers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fi-FI"/>
        </w:rPr>
      </w:pPr>
      <w:r w:rsidRPr="005C6376">
        <w:rPr>
          <w:rFonts w:ascii="Arial" w:eastAsia="Times New Roman" w:hAnsi="Arial" w:cs="Arial"/>
          <w:bCs/>
          <w:sz w:val="24"/>
          <w:szCs w:val="24"/>
          <w:lang w:val="en-GB" w:eastAsia="fi-FI"/>
        </w:rPr>
        <w:t>Read the introduction and then translate the following text.</w:t>
      </w:r>
    </w:p>
    <w:p w14:paraId="6E3FE06B" w14:textId="38B8CA8F" w:rsidR="004802D7" w:rsidRPr="005C6376" w:rsidRDefault="004802D7" w:rsidP="004802D7">
      <w:pPr>
        <w:suppressLineNumbers/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val="en-GB" w:eastAsia="fi-FI"/>
        </w:rPr>
      </w:pPr>
      <w:r w:rsidRPr="005C6376">
        <w:rPr>
          <w:rFonts w:ascii="Arial" w:eastAsia="Times New Roman" w:hAnsi="Arial" w:cs="Arial"/>
          <w:i/>
          <w:iCs/>
          <w:sz w:val="24"/>
          <w:szCs w:val="24"/>
          <w:lang w:val="en-GB" w:eastAsia="fi-FI"/>
        </w:rPr>
        <w:t>Cyparissus has accidentally killed his favourite stag. In despair and wishing to</w:t>
      </w:r>
      <w:r w:rsidR="00B701D8">
        <w:rPr>
          <w:rFonts w:ascii="Arial" w:eastAsia="Times New Roman" w:hAnsi="Arial" w:cs="Arial"/>
          <w:i/>
          <w:iCs/>
          <w:sz w:val="24"/>
          <w:szCs w:val="24"/>
          <w:lang w:val="en-GB" w:eastAsia="fi-FI"/>
        </w:rPr>
        <w:t> </w:t>
      </w:r>
      <w:r w:rsidRPr="005C6376">
        <w:rPr>
          <w:rFonts w:ascii="Arial" w:eastAsia="Times New Roman" w:hAnsi="Arial" w:cs="Arial"/>
          <w:i/>
          <w:iCs/>
          <w:sz w:val="24"/>
          <w:szCs w:val="24"/>
          <w:lang w:val="en-GB" w:eastAsia="fi-FI"/>
        </w:rPr>
        <w:t>die, he addresses a prayer to the gods.</w:t>
      </w:r>
    </w:p>
    <w:p w14:paraId="2391590A" w14:textId="77777777" w:rsidR="004802D7" w:rsidRPr="00D60317" w:rsidRDefault="004802D7" w:rsidP="004802D7">
      <w:pPr>
        <w:widowControl w:val="0"/>
        <w:suppressAutoHyphens/>
        <w:spacing w:after="0" w:line="240" w:lineRule="auto"/>
        <w:ind w:left="567"/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</w:pPr>
      <w:r w:rsidRPr="00D60317">
        <w:rPr>
          <w:rFonts w:ascii="Arial" w:hAnsi="Arial" w:cs="Arial"/>
          <w:iCs/>
          <w:sz w:val="24"/>
          <w:szCs w:val="24"/>
          <w:lang w:val="la-Latn"/>
        </w:rPr>
        <w:t>[…]</w:t>
      </w:r>
      <w:r w:rsidRPr="00D60317">
        <w:rPr>
          <w:rFonts w:ascii="Arial" w:hAnsi="Arial" w:cs="Arial"/>
          <w:i/>
          <w:sz w:val="24"/>
          <w:szCs w:val="24"/>
          <w:lang w:val="la-Latn"/>
        </w:rPr>
        <w:t xml:space="preserve"> </w:t>
      </w: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Gemit ille tamen munusque supremum</w:t>
      </w:r>
    </w:p>
    <w:p w14:paraId="1A11AB54" w14:textId="77777777" w:rsidR="004802D7" w:rsidRPr="00D60317" w:rsidRDefault="004802D7" w:rsidP="004802D7">
      <w:pPr>
        <w:widowControl w:val="0"/>
        <w:suppressAutoHyphens/>
        <w:spacing w:after="0" w:line="240" w:lineRule="auto"/>
        <w:ind w:left="567"/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</w:pP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hoc petit a superis</w:t>
      </w:r>
      <w:r w:rsidRPr="00D60317">
        <w:rPr>
          <w:rFonts w:ascii="Arial" w:eastAsia="SimSun" w:hAnsi="Arial" w:cs="Arial"/>
          <w:bCs/>
          <w:color w:val="000000"/>
          <w:sz w:val="24"/>
          <w:szCs w:val="24"/>
          <w:vertAlign w:val="superscript"/>
          <w:lang w:val="la-Latn" w:eastAsia="fr-FR"/>
        </w:rPr>
        <w:footnoteReference w:id="1"/>
      </w: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, ut tempore lugeat omni.</w:t>
      </w:r>
    </w:p>
    <w:p w14:paraId="32E66F10" w14:textId="77777777" w:rsidR="004802D7" w:rsidRPr="00D60317" w:rsidRDefault="004802D7" w:rsidP="004802D7">
      <w:pPr>
        <w:widowControl w:val="0"/>
        <w:suppressAutoHyphens/>
        <w:spacing w:after="0" w:line="240" w:lineRule="auto"/>
        <w:ind w:left="567"/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</w:pP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Iamque per immensos egesto</w:t>
      </w:r>
      <w:r w:rsidRPr="00D60317">
        <w:rPr>
          <w:rFonts w:ascii="Arial" w:eastAsia="SimSun" w:hAnsi="Arial" w:cs="Arial"/>
          <w:bCs/>
          <w:color w:val="000000"/>
          <w:sz w:val="24"/>
          <w:szCs w:val="24"/>
          <w:vertAlign w:val="superscript"/>
          <w:lang w:val="la-Latn" w:eastAsia="fr-FR"/>
        </w:rPr>
        <w:footnoteReference w:id="2"/>
      </w: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 xml:space="preserve"> sanguine fletus,</w:t>
      </w:r>
    </w:p>
    <w:p w14:paraId="4D3F7F78" w14:textId="77777777" w:rsidR="004802D7" w:rsidRPr="00D60317" w:rsidRDefault="004802D7" w:rsidP="004802D7">
      <w:pPr>
        <w:widowControl w:val="0"/>
        <w:suppressAutoHyphens/>
        <w:spacing w:after="0" w:line="240" w:lineRule="auto"/>
        <w:ind w:left="567"/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</w:pP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in viridem verti coeperunt membra colorem</w:t>
      </w:r>
    </w:p>
    <w:p w14:paraId="180A0373" w14:textId="77777777" w:rsidR="004802D7" w:rsidRPr="00D60317" w:rsidRDefault="004802D7" w:rsidP="004802D7">
      <w:pPr>
        <w:widowControl w:val="0"/>
        <w:suppressAutoHyphens/>
        <w:spacing w:after="0" w:line="240" w:lineRule="auto"/>
        <w:ind w:left="567"/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</w:pP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et modo</w:t>
      </w:r>
      <w:r w:rsidRPr="00D60317">
        <w:rPr>
          <w:rFonts w:ascii="Arial" w:eastAsia="SimSun" w:hAnsi="Arial" w:cs="Arial"/>
          <w:bCs/>
          <w:color w:val="000000"/>
          <w:sz w:val="24"/>
          <w:szCs w:val="24"/>
          <w:vertAlign w:val="superscript"/>
          <w:lang w:val="la-Latn" w:eastAsia="fr-FR"/>
        </w:rPr>
        <w:footnoteReference w:id="3"/>
      </w: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 xml:space="preserve"> qui nivea pendebant fronte capilli,</w:t>
      </w:r>
    </w:p>
    <w:p w14:paraId="533318FC" w14:textId="77777777" w:rsidR="004802D7" w:rsidRPr="00D60317" w:rsidRDefault="004802D7" w:rsidP="004802D7">
      <w:pPr>
        <w:widowControl w:val="0"/>
        <w:suppressAutoHyphens/>
        <w:spacing w:after="0" w:line="240" w:lineRule="auto"/>
        <w:ind w:left="567"/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</w:pP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horrida caesaries</w:t>
      </w:r>
      <w:r w:rsidRPr="00D60317">
        <w:rPr>
          <w:rFonts w:ascii="Arial" w:eastAsia="SimSun" w:hAnsi="Arial" w:cs="Arial"/>
          <w:bCs/>
          <w:color w:val="000000"/>
          <w:sz w:val="24"/>
          <w:szCs w:val="24"/>
          <w:vertAlign w:val="superscript"/>
          <w:lang w:val="la-Latn" w:eastAsia="fr-FR"/>
        </w:rPr>
        <w:footnoteReference w:id="4"/>
      </w: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 xml:space="preserve"> fieri. </w:t>
      </w:r>
    </w:p>
    <w:p w14:paraId="6A525CF4" w14:textId="77777777" w:rsidR="004802D7" w:rsidRPr="00D60317" w:rsidRDefault="004802D7" w:rsidP="004802D7">
      <w:pPr>
        <w:widowControl w:val="0"/>
        <w:suppressAutoHyphens/>
        <w:spacing w:after="0" w:line="240" w:lineRule="auto"/>
        <w:ind w:left="567"/>
        <w:rPr>
          <w:rFonts w:ascii="Arial" w:hAnsi="Arial" w:cs="Arial"/>
          <w:i/>
          <w:sz w:val="24"/>
          <w:szCs w:val="24"/>
          <w:lang w:val="la-Latn"/>
        </w:rPr>
      </w:pPr>
      <w:r w:rsidRPr="00D60317">
        <w:rPr>
          <w:rFonts w:ascii="Arial" w:hAnsi="Arial" w:cs="Arial"/>
          <w:iCs/>
          <w:sz w:val="24"/>
          <w:szCs w:val="24"/>
          <w:lang w:val="la-Latn"/>
        </w:rPr>
        <w:t>[…]</w:t>
      </w:r>
    </w:p>
    <w:p w14:paraId="74C4DB92" w14:textId="77777777" w:rsidR="004802D7" w:rsidRPr="00D60317" w:rsidRDefault="004802D7" w:rsidP="004802D7">
      <w:pPr>
        <w:widowControl w:val="0"/>
        <w:suppressAutoHyphens/>
        <w:spacing w:after="0" w:line="240" w:lineRule="auto"/>
        <w:ind w:left="567"/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</w:pP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Ingemuit tristisque deus</w:t>
      </w:r>
      <w:r w:rsidRPr="00D60317">
        <w:rPr>
          <w:rFonts w:ascii="Arial" w:eastAsia="SimSun" w:hAnsi="Arial" w:cs="Arial"/>
          <w:bCs/>
          <w:color w:val="000000"/>
          <w:sz w:val="24"/>
          <w:szCs w:val="24"/>
          <w:vertAlign w:val="superscript"/>
          <w:lang w:val="la-Latn" w:eastAsia="fr-FR"/>
        </w:rPr>
        <w:footnoteReference w:id="5"/>
      </w: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: “lugebere</w:t>
      </w:r>
      <w:r w:rsidRPr="00D60317">
        <w:rPr>
          <w:rFonts w:ascii="Arial" w:eastAsia="SimSun" w:hAnsi="Arial" w:cs="Arial"/>
          <w:bCs/>
          <w:color w:val="000000"/>
          <w:sz w:val="24"/>
          <w:szCs w:val="24"/>
          <w:vertAlign w:val="superscript"/>
          <w:lang w:val="la-Latn" w:eastAsia="fr-FR"/>
        </w:rPr>
        <w:footnoteReference w:id="6"/>
      </w: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 xml:space="preserve"> nobis</w:t>
      </w:r>
    </w:p>
    <w:p w14:paraId="3F287590" w14:textId="77777777" w:rsidR="004802D7" w:rsidRPr="00D60317" w:rsidRDefault="004802D7" w:rsidP="004802D7">
      <w:pPr>
        <w:widowControl w:val="0"/>
        <w:suppressAutoHyphens/>
        <w:spacing w:after="120" w:line="240" w:lineRule="auto"/>
        <w:ind w:left="567"/>
        <w:rPr>
          <w:rFonts w:ascii="Times" w:eastAsia="SimSun" w:hAnsi="Times" w:cs="Times New Roman"/>
          <w:color w:val="000000"/>
          <w:sz w:val="24"/>
          <w:szCs w:val="24"/>
          <w:lang w:val="la-Latn" w:eastAsia="fr-FR"/>
        </w:rPr>
      </w:pPr>
      <w:r w:rsidRPr="00D60317">
        <w:rPr>
          <w:rFonts w:ascii="Arial" w:eastAsia="SimSun" w:hAnsi="Arial" w:cs="Arial"/>
          <w:bCs/>
          <w:color w:val="000000"/>
          <w:sz w:val="24"/>
          <w:szCs w:val="24"/>
          <w:lang w:val="la-Latn" w:eastAsia="fr-FR"/>
        </w:rPr>
        <w:t>lugebisque alios aderisque dolentibus” inquit.</w:t>
      </w:r>
    </w:p>
    <w:p w14:paraId="0E32E32B" w14:textId="77777777" w:rsidR="004802D7" w:rsidRPr="006364C7" w:rsidRDefault="004802D7" w:rsidP="004802D7">
      <w:pPr>
        <w:suppressLineNumber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fi-FI"/>
        </w:rPr>
      </w:pPr>
      <w:r w:rsidRPr="00D60317">
        <w:rPr>
          <w:rFonts w:ascii="Arial" w:eastAsia="Times New Roman" w:hAnsi="Arial" w:cs="Arial"/>
          <w:smallCaps/>
          <w:sz w:val="24"/>
          <w:szCs w:val="24"/>
          <w:lang w:val="la-Latn" w:eastAsia="fi-FI"/>
        </w:rPr>
        <w:t>Ovid</w:t>
      </w:r>
      <w:r w:rsidRPr="00D60317">
        <w:rPr>
          <w:rFonts w:ascii="Arial" w:eastAsia="Times New Roman" w:hAnsi="Arial" w:cs="Arial"/>
          <w:sz w:val="24"/>
          <w:szCs w:val="24"/>
          <w:lang w:val="la-Latn" w:eastAsia="fi-FI"/>
        </w:rPr>
        <w:t>, Metamorphoses 10</w:t>
      </w:r>
      <w:r w:rsidRPr="006364C7">
        <w:rPr>
          <w:rFonts w:ascii="Arial" w:eastAsia="Times New Roman" w:hAnsi="Arial" w:cs="Arial"/>
          <w:sz w:val="24"/>
          <w:szCs w:val="24"/>
          <w:lang w:eastAsia="fi-FI"/>
        </w:rPr>
        <w:t>, 134-139; 141-142</w:t>
      </w:r>
    </w:p>
    <w:p w14:paraId="51419188" w14:textId="77777777" w:rsidR="004802D7" w:rsidRPr="006364C7" w:rsidRDefault="004802D7" w:rsidP="004802D7">
      <w:pPr>
        <w:suppressLineNumber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B78EEFD" w14:textId="77777777" w:rsidR="004802D7" w:rsidRPr="006364C7" w:rsidRDefault="004802D7" w:rsidP="004802D7">
      <w:pPr>
        <w:suppressLineNumber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  <w:sectPr w:rsidR="004802D7" w:rsidRPr="006364C7" w:rsidSect="0055319A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6"/>
          <w:cols w:space="720"/>
          <w:formProt w:val="0"/>
          <w:titlePg/>
          <w:docGrid w:linePitch="312" w:charSpace="-6145"/>
        </w:sectPr>
      </w:pPr>
    </w:p>
    <w:p w14:paraId="49753EEB" w14:textId="0F5B149A" w:rsidR="004802D7" w:rsidRPr="001C006B" w:rsidRDefault="004802D7" w:rsidP="004802D7">
      <w:pPr>
        <w:numPr>
          <w:ilvl w:val="0"/>
          <w:numId w:val="2"/>
        </w:numPr>
        <w:spacing w:after="120" w:line="240" w:lineRule="auto"/>
        <w:ind w:left="1077"/>
        <w:rPr>
          <w:rFonts w:ascii="Arial" w:eastAsia="Calibri" w:hAnsi="Arial" w:cs="Arial"/>
          <w:b/>
          <w:lang w:val="en-GB"/>
        </w:rPr>
      </w:pPr>
      <w:r w:rsidRPr="001C006B">
        <w:rPr>
          <w:rFonts w:ascii="Arial" w:eastAsia="Calibri" w:hAnsi="Arial" w:cs="Arial"/>
          <w:b/>
          <w:lang w:val="en-GB"/>
        </w:rPr>
        <w:lastRenderedPageBreak/>
        <w:t>(40</w:t>
      </w:r>
      <w:r>
        <w:rPr>
          <w:rFonts w:ascii="Arial" w:eastAsia="Calibri" w:hAnsi="Arial" w:cs="Arial"/>
          <w:b/>
          <w:lang w:val="en-GB"/>
        </w:rPr>
        <w:t> </w:t>
      </w:r>
      <w:r w:rsidRPr="001C006B">
        <w:rPr>
          <w:rFonts w:ascii="Arial" w:eastAsia="Calibri" w:hAnsi="Arial" w:cs="Arial"/>
          <w:b/>
          <w:lang w:val="en-GB"/>
        </w:rPr>
        <w:t xml:space="preserve">points) COMPREHENSION </w:t>
      </w:r>
      <w:r w:rsidR="00B701D8">
        <w:rPr>
          <w:rFonts w:ascii="Arial" w:eastAsia="Calibri" w:hAnsi="Arial" w:cs="Arial"/>
          <w:b/>
          <w:lang w:val="en-GB"/>
        </w:rPr>
        <w:t>OF </w:t>
      </w:r>
      <w:r w:rsidRPr="001C006B">
        <w:rPr>
          <w:rFonts w:ascii="Arial" w:eastAsia="Calibri" w:hAnsi="Arial" w:cs="Arial"/>
          <w:b/>
          <w:lang w:val="en-GB"/>
        </w:rPr>
        <w:t>A LITERARY TEXT</w:t>
      </w:r>
    </w:p>
    <w:p w14:paraId="31FBA380" w14:textId="77777777" w:rsidR="004802D7" w:rsidRPr="001D1A1A" w:rsidRDefault="004802D7" w:rsidP="004802D7">
      <w:pPr>
        <w:suppressLineNumber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fi-FI"/>
        </w:rPr>
      </w:pPr>
      <w:r w:rsidRPr="001D1A1A">
        <w:rPr>
          <w:rFonts w:ascii="Arial" w:eastAsia="Times New Roman" w:hAnsi="Arial" w:cs="Arial"/>
          <w:bCs/>
          <w:sz w:val="24"/>
          <w:szCs w:val="24"/>
          <w:lang w:val="en-GB" w:eastAsia="fi-FI"/>
        </w:rPr>
        <w:t>Read the following text and answer the questions.</w:t>
      </w:r>
    </w:p>
    <w:p w14:paraId="1DBC2F15" w14:textId="77777777" w:rsidR="004802D7" w:rsidRPr="001C006B" w:rsidRDefault="004802D7" w:rsidP="004802D7">
      <w:pPr>
        <w:suppressLineNumber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fi-F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8217"/>
      </w:tblGrid>
      <w:tr w:rsidR="004802D7" w:rsidRPr="001C006B" w14:paraId="2248CBAD" w14:textId="77777777" w:rsidTr="004802D7">
        <w:tc>
          <w:tcPr>
            <w:tcW w:w="845" w:type="dxa"/>
          </w:tcPr>
          <w:p w14:paraId="5766FA57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249EC0E9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795B744C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448976A7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6899C5FF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i-FI"/>
              </w:rPr>
            </w:pPr>
            <w:r w:rsidRPr="001C006B">
              <w:rPr>
                <w:rFonts w:ascii="Arial" w:eastAsia="Times New Roman" w:hAnsi="Arial" w:cs="Arial"/>
                <w:sz w:val="24"/>
                <w:lang w:val="en-GB" w:eastAsia="fr-BE"/>
              </w:rPr>
              <w:t>5</w:t>
            </w:r>
          </w:p>
          <w:p w14:paraId="6E4DC5F7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38B07803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64F8D87D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3996259A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502D57E4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i-FI"/>
              </w:rPr>
            </w:pPr>
            <w:r w:rsidRPr="001C006B">
              <w:rPr>
                <w:rFonts w:ascii="Arial" w:eastAsia="Times New Roman" w:hAnsi="Arial" w:cs="Arial"/>
                <w:sz w:val="24"/>
                <w:lang w:val="en-GB" w:eastAsia="fr-BE"/>
              </w:rPr>
              <w:t>10</w:t>
            </w:r>
          </w:p>
          <w:p w14:paraId="7691A296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4C174FC0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355B4AF3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0A5709B9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481CAF96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i-FI"/>
              </w:rPr>
            </w:pPr>
            <w:r w:rsidRPr="001C006B">
              <w:rPr>
                <w:rFonts w:ascii="Arial" w:eastAsia="Times New Roman" w:hAnsi="Arial" w:cs="Arial"/>
                <w:sz w:val="24"/>
                <w:lang w:val="en-GB" w:eastAsia="fr-BE"/>
              </w:rPr>
              <w:t>15</w:t>
            </w:r>
          </w:p>
          <w:p w14:paraId="0F88DBDF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1067AD57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7471A656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4707393D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7B2BA6B5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i-FI"/>
              </w:rPr>
            </w:pPr>
            <w:r w:rsidRPr="001C006B">
              <w:rPr>
                <w:rFonts w:ascii="Arial" w:eastAsia="Times New Roman" w:hAnsi="Arial" w:cs="Arial"/>
                <w:sz w:val="24"/>
                <w:lang w:val="en-GB" w:eastAsia="fr-BE"/>
              </w:rPr>
              <w:t>20</w:t>
            </w:r>
          </w:p>
          <w:p w14:paraId="54A76DE1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362F41F5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4E021916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41894CF7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4B5A6FC1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i-FI"/>
              </w:rPr>
            </w:pPr>
            <w:r w:rsidRPr="001C006B">
              <w:rPr>
                <w:rFonts w:ascii="Arial" w:eastAsia="Times New Roman" w:hAnsi="Arial" w:cs="Arial"/>
                <w:sz w:val="24"/>
                <w:lang w:val="en-GB" w:eastAsia="fr-BE"/>
              </w:rPr>
              <w:t>25</w:t>
            </w:r>
          </w:p>
          <w:p w14:paraId="677E18A7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6B849AD4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5934A0E3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530D17A1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  <w:p w14:paraId="38505C4C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fr-BE"/>
              </w:rPr>
            </w:pPr>
          </w:p>
        </w:tc>
        <w:tc>
          <w:tcPr>
            <w:tcW w:w="8217" w:type="dxa"/>
          </w:tcPr>
          <w:p w14:paraId="7DF19D28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>Meliboeus</w:t>
            </w: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>Fortunate senex, ergo tua rura manebunt</w:t>
            </w:r>
          </w:p>
          <w:p w14:paraId="392707A9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et tibi magna satis, quamvis lapis omnia nudus</w:t>
            </w:r>
          </w:p>
          <w:p w14:paraId="295DA940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limosoque palus obducat pascua iunco.</w:t>
            </w:r>
          </w:p>
          <w:p w14:paraId="0932C156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non insueta gravis temptabunt pabula fetas</w:t>
            </w:r>
          </w:p>
          <w:p w14:paraId="7B2FC5D9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nec mala vicini pecoris contagia laedent.</w:t>
            </w:r>
          </w:p>
          <w:p w14:paraId="72C60C37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fortunate senex, hic inter flumina nota</w:t>
            </w:r>
          </w:p>
          <w:p w14:paraId="32CF99E2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et fontis sacros frigus captabis opacum;</w:t>
            </w:r>
          </w:p>
          <w:p w14:paraId="614F4F56" w14:textId="77777777" w:rsidR="004802D7" w:rsidRPr="00A04AD3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>hinc tibi, quae semper, vicino ab limite saepes</w:t>
            </w:r>
          </w:p>
          <w:p w14:paraId="3AA38716" w14:textId="77777777" w:rsidR="004802D7" w:rsidRPr="00A04AD3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  <w:t>Hyblaeis apibus florem depasta salicti</w:t>
            </w:r>
          </w:p>
          <w:p w14:paraId="2E821F99" w14:textId="77777777" w:rsidR="004802D7" w:rsidRPr="00B701D8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>saepe levi somnum suadebit inire susurro;</w:t>
            </w:r>
          </w:p>
          <w:p w14:paraId="51030ACC" w14:textId="77777777" w:rsidR="004802D7" w:rsidRPr="00A04AD3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 xml:space="preserve">hinc </w:t>
            </w:r>
            <w:r w:rsidRPr="00A04AD3">
              <w:rPr>
                <w:rFonts w:ascii="Arial" w:eastAsia="Times New Roman" w:hAnsi="Arial" w:cs="Arial"/>
                <w:noProof/>
                <w:sz w:val="24"/>
                <w:u w:val="single"/>
                <w:lang w:val="es-ES" w:eastAsia="fr-BE"/>
              </w:rPr>
              <w:t>alta</w:t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 xml:space="preserve"> sub rupe canet frondator ad auras,</w:t>
            </w:r>
          </w:p>
          <w:p w14:paraId="7CC20242" w14:textId="77777777" w:rsidR="004802D7" w:rsidRPr="00A04AD3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  <w:t xml:space="preserve">nec tamen interea raucae, tua </w:t>
            </w:r>
            <w:r w:rsidRPr="00A04AD3">
              <w:rPr>
                <w:rFonts w:ascii="Arial" w:eastAsia="Times New Roman" w:hAnsi="Arial" w:cs="Arial"/>
                <w:noProof/>
                <w:sz w:val="24"/>
                <w:u w:val="single"/>
                <w:lang w:val="es-ES" w:eastAsia="fr-BE"/>
              </w:rPr>
              <w:t>cura</w:t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>, palumbes</w:t>
            </w:r>
          </w:p>
          <w:p w14:paraId="39DD8920" w14:textId="77777777" w:rsidR="004802D7" w:rsidRPr="00B701D8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>nec gemere aeria cessabit turtur ab ulmo.</w:t>
            </w:r>
          </w:p>
          <w:p w14:paraId="02E260E1" w14:textId="77777777" w:rsidR="004802D7" w:rsidRPr="00B701D8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>Tityrus</w:t>
            </w: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Ante leves ergo pascentur in aethere cervi</w:t>
            </w:r>
          </w:p>
          <w:p w14:paraId="41AB3975" w14:textId="77777777" w:rsidR="004802D7" w:rsidRPr="003A7474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3A7474">
              <w:rPr>
                <w:rFonts w:ascii="Arial" w:eastAsia="Times New Roman" w:hAnsi="Arial" w:cs="Arial"/>
                <w:noProof/>
                <w:sz w:val="24"/>
                <w:lang w:eastAsia="fr-BE"/>
              </w:rPr>
              <w:t>et freta destituent nudos in litore pisces,</w:t>
            </w:r>
          </w:p>
          <w:p w14:paraId="60C80D4E" w14:textId="77777777" w:rsidR="004802D7" w:rsidRPr="00B701D8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3A7474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3A7474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>ante pererratis amborum finibus exsul</w:t>
            </w:r>
          </w:p>
          <w:p w14:paraId="75B344F8" w14:textId="77777777" w:rsidR="004802D7" w:rsidRPr="00B701D8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aut Ararim Parthus bibet aut Germania Tigrim,</w:t>
            </w:r>
          </w:p>
          <w:p w14:paraId="7969E3EA" w14:textId="77777777" w:rsidR="004802D7" w:rsidRPr="00A04AD3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>quam nostro illius labatur pectore vultus.</w:t>
            </w:r>
          </w:p>
          <w:p w14:paraId="6E5971BB" w14:textId="77777777" w:rsidR="004802D7" w:rsidRPr="00A04AD3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>Meliboeus</w:t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  <w:t>At nos hinc alii sitientis ibimus Afros,</w:t>
            </w:r>
          </w:p>
          <w:p w14:paraId="786CF829" w14:textId="77777777" w:rsidR="004802D7" w:rsidRPr="00B701D8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>pars Scythiam et rapidum cretae veniemus Oaxen</w:t>
            </w:r>
          </w:p>
          <w:p w14:paraId="07792606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B701D8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>et penitus toto divisos orbe Britannos.</w:t>
            </w:r>
          </w:p>
          <w:p w14:paraId="4DB461A9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en umquam patrios longo post tempore finis</w:t>
            </w:r>
          </w:p>
          <w:p w14:paraId="1C13740D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  <w:t>pauperis et tuguri congestum caespite culmen,</w:t>
            </w:r>
          </w:p>
          <w:p w14:paraId="3157E087" w14:textId="77777777" w:rsidR="004802D7" w:rsidRPr="00A04AD3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 xml:space="preserve">post aliquot, mea regna, videns </w:t>
            </w:r>
            <w:r w:rsidRPr="00A04AD3">
              <w:rPr>
                <w:rFonts w:ascii="Arial" w:eastAsia="Times New Roman" w:hAnsi="Arial" w:cs="Arial"/>
                <w:noProof/>
                <w:sz w:val="24"/>
                <w:u w:val="single"/>
                <w:lang w:val="es-ES" w:eastAsia="fr-BE"/>
              </w:rPr>
              <w:t>mirabor</w:t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 xml:space="preserve"> aristas?</w:t>
            </w:r>
          </w:p>
          <w:p w14:paraId="134D71AA" w14:textId="77777777" w:rsidR="004802D7" w:rsidRPr="00A04AD3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  <w:t>impius haec tam culta novalia miles habebit,</w:t>
            </w:r>
          </w:p>
          <w:p w14:paraId="1D0E3956" w14:textId="77777777" w:rsidR="004802D7" w:rsidRPr="00B701D8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A04AD3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>barbarus has segetes. en quo discordia civis</w:t>
            </w:r>
          </w:p>
          <w:p w14:paraId="45BA6305" w14:textId="77777777" w:rsidR="004802D7" w:rsidRPr="00B701D8" w:rsidRDefault="004802D7" w:rsidP="004802D7">
            <w:pPr>
              <w:suppressLineNumbers/>
              <w:spacing w:after="12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es-ES" w:eastAsia="fi-FI"/>
              </w:rPr>
            </w:pPr>
            <w:r w:rsidRPr="00B701D8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</w:r>
            <w:r w:rsidRPr="00B701D8">
              <w:rPr>
                <w:rFonts w:ascii="Arial" w:eastAsia="Times New Roman" w:hAnsi="Arial" w:cs="Arial"/>
                <w:noProof/>
                <w:sz w:val="24"/>
                <w:lang w:val="es-ES" w:eastAsia="fr-BE"/>
              </w:rPr>
              <w:tab/>
              <w:t>produxit miseros; his nos consevimus agros!</w:t>
            </w:r>
          </w:p>
          <w:p w14:paraId="1A759B4C" w14:textId="77777777" w:rsidR="004802D7" w:rsidRPr="001C006B" w:rsidRDefault="004802D7" w:rsidP="004802D7">
            <w:pPr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F77D24">
              <w:rPr>
                <w:rFonts w:ascii="Arial" w:eastAsia="Times New Roman" w:hAnsi="Arial" w:cs="Arial"/>
                <w:smallCaps/>
                <w:noProof/>
                <w:sz w:val="24"/>
                <w:lang w:eastAsia="fr-BE"/>
              </w:rPr>
              <w:t>Vergilius</w:t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 xml:space="preserve">, </w:t>
            </w:r>
            <w:r w:rsidRPr="001C006B">
              <w:rPr>
                <w:rFonts w:ascii="Arial" w:eastAsia="Times New Roman" w:hAnsi="Arial" w:cs="Arial"/>
                <w:i/>
                <w:noProof/>
                <w:sz w:val="24"/>
                <w:lang w:eastAsia="fr-BE"/>
              </w:rPr>
              <w:t xml:space="preserve">Eclogues </w:t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 xml:space="preserve">or </w:t>
            </w:r>
            <w:r w:rsidRPr="001C006B">
              <w:rPr>
                <w:rFonts w:ascii="Arial" w:eastAsia="Times New Roman" w:hAnsi="Arial" w:cs="Arial"/>
                <w:i/>
                <w:noProof/>
                <w:sz w:val="24"/>
                <w:lang w:eastAsia="fr-BE"/>
              </w:rPr>
              <w:t xml:space="preserve">Bucolics, </w:t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>I v 46-72</w:t>
            </w:r>
          </w:p>
          <w:p w14:paraId="2CD37C57" w14:textId="77777777" w:rsidR="004802D7" w:rsidRPr="001C006B" w:rsidRDefault="004802D7" w:rsidP="004802D7">
            <w:pPr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</w:pPr>
            <w:r w:rsidRPr="00B02CA9">
              <w:rPr>
                <w:rFonts w:ascii="Arial" w:hAnsi="Arial" w:cs="Arial"/>
                <w:smallCaps/>
                <w:lang w:val="la-Latn" w:eastAsia="fr-BE"/>
              </w:rPr>
              <w:t>V</w:t>
            </w:r>
            <w:r w:rsidRPr="00B02CA9">
              <w:rPr>
                <w:rFonts w:ascii="Arial" w:hAnsi="Arial" w:cs="Arial"/>
                <w:smallCaps/>
                <w:lang w:eastAsia="fr-BE"/>
              </w:rPr>
              <w:t>irgile</w:t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 xml:space="preserve">, </w:t>
            </w:r>
            <w:r>
              <w:rPr>
                <w:rFonts w:ascii="Arial" w:eastAsia="Times New Roman" w:hAnsi="Arial" w:cs="Arial"/>
                <w:i/>
                <w:noProof/>
                <w:sz w:val="24"/>
                <w:lang w:eastAsia="fr-BE"/>
              </w:rPr>
              <w:t>É</w:t>
            </w:r>
            <w:r w:rsidRPr="001C006B">
              <w:rPr>
                <w:rFonts w:ascii="Arial" w:eastAsia="Times New Roman" w:hAnsi="Arial" w:cs="Arial"/>
                <w:i/>
                <w:noProof/>
                <w:sz w:val="24"/>
                <w:lang w:eastAsia="fr-BE"/>
              </w:rPr>
              <w:t xml:space="preserve">glogues </w:t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>ou</w:t>
            </w:r>
            <w:r w:rsidRPr="001C006B">
              <w:rPr>
                <w:rFonts w:ascii="Arial" w:eastAsia="Times New Roman" w:hAnsi="Arial" w:cs="Arial"/>
                <w:i/>
                <w:noProof/>
                <w:sz w:val="24"/>
                <w:lang w:eastAsia="fr-BE"/>
              </w:rPr>
              <w:t xml:space="preserve"> Les Bucoliques</w:t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>, I</w:t>
            </w:r>
            <w:r>
              <w:rPr>
                <w:rFonts w:ascii="Arial" w:eastAsia="Times New Roman" w:hAnsi="Arial" w:cs="Arial"/>
                <w:noProof/>
                <w:sz w:val="24"/>
                <w:lang w:eastAsia="fr-BE"/>
              </w:rPr>
              <w:t>,</w:t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4"/>
                <w:lang w:eastAsia="fr-BE"/>
              </w:rPr>
              <w:t>v. </w:t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>46</w:t>
            </w:r>
            <w:r>
              <w:rPr>
                <w:rFonts w:ascii="Arial" w:eastAsia="Times New Roman" w:hAnsi="Arial" w:cs="Arial"/>
                <w:noProof/>
                <w:sz w:val="24"/>
                <w:lang w:eastAsia="fr-BE"/>
              </w:rPr>
              <w:t xml:space="preserve"> à </w:t>
            </w:r>
            <w:r w:rsidRPr="001C006B">
              <w:rPr>
                <w:rFonts w:ascii="Arial" w:eastAsia="Times New Roman" w:hAnsi="Arial" w:cs="Arial"/>
                <w:noProof/>
                <w:sz w:val="24"/>
                <w:lang w:eastAsia="fr-BE"/>
              </w:rPr>
              <w:t>72</w:t>
            </w:r>
          </w:p>
          <w:p w14:paraId="4855E541" w14:textId="77777777" w:rsidR="004802D7" w:rsidRPr="001C006B" w:rsidRDefault="004802D7" w:rsidP="004802D7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</w:pPr>
          </w:p>
        </w:tc>
      </w:tr>
    </w:tbl>
    <w:p w14:paraId="5DBA7640" w14:textId="77777777" w:rsidR="004802D7" w:rsidRPr="001C006B" w:rsidRDefault="004802D7" w:rsidP="004802D7">
      <w:pPr>
        <w:suppressLineNumber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5575D40" w14:textId="77777777" w:rsidR="004802D7" w:rsidRPr="001C006B" w:rsidRDefault="004802D7" w:rsidP="004802D7">
      <w:pPr>
        <w:suppressLineNumber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3A13E96" w14:textId="77777777" w:rsidR="004802D7" w:rsidRPr="001C006B" w:rsidRDefault="004802D7" w:rsidP="004802D7">
      <w:pPr>
        <w:suppressLineNumber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BEACE45" w14:textId="77777777" w:rsidR="004802D7" w:rsidRDefault="004802D7" w:rsidP="004802D7">
      <w:pPr>
        <w:suppressLineNumber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  <w:sectPr w:rsidR="004802D7">
          <w:pgSz w:w="11906" w:h="16838"/>
          <w:pgMar w:top="1417" w:right="1417" w:bottom="1417" w:left="1417" w:header="708" w:footer="708" w:gutter="0"/>
          <w:cols w:space="720"/>
          <w:formProt w:val="0"/>
          <w:docGrid w:linePitch="312" w:charSpace="-6145"/>
        </w:sectPr>
      </w:pPr>
    </w:p>
    <w:p w14:paraId="69F7F55F" w14:textId="77777777" w:rsidR="004802D7" w:rsidRPr="00B366E0" w:rsidRDefault="004802D7" w:rsidP="00B701D8">
      <w:pPr>
        <w:numPr>
          <w:ilvl w:val="1"/>
          <w:numId w:val="1"/>
        </w:numPr>
        <w:suppressLineNumbers/>
        <w:spacing w:after="120" w:line="240" w:lineRule="auto"/>
        <w:ind w:left="641" w:hanging="357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B366E0">
        <w:rPr>
          <w:rFonts w:ascii="Arial" w:eastAsia="Calibri" w:hAnsi="Arial" w:cs="Arial"/>
          <w:sz w:val="24"/>
          <w:szCs w:val="24"/>
          <w:lang w:val="en-GB"/>
        </w:rPr>
        <w:lastRenderedPageBreak/>
        <w:t>(5 points) GRAMMAR</w:t>
      </w:r>
    </w:p>
    <w:p w14:paraId="688D2237" w14:textId="7DED2B6A" w:rsidR="004802D7" w:rsidRPr="00B366E0" w:rsidRDefault="004802D7" w:rsidP="00B701D8">
      <w:pPr>
        <w:suppressLineNumbers/>
        <w:ind w:left="737"/>
        <w:contextualSpacing/>
        <w:jc w:val="both"/>
        <w:rPr>
          <w:rFonts w:ascii="Arial" w:eastAsia="Calibri" w:hAnsi="Arial" w:cs="Arial"/>
          <w:bCs/>
          <w:sz w:val="24"/>
          <w:szCs w:val="24"/>
          <w:lang w:val="en-GB"/>
        </w:rPr>
      </w:pPr>
      <w:r w:rsidRPr="00B366E0">
        <w:rPr>
          <w:rFonts w:ascii="Arial" w:eastAsia="Calibri" w:hAnsi="Arial" w:cs="Arial"/>
          <w:bCs/>
          <w:sz w:val="24"/>
          <w:szCs w:val="24"/>
          <w:lang w:val="en-GB"/>
        </w:rPr>
        <w:t xml:space="preserve">Analyse the grammatical form </w:t>
      </w:r>
      <w:r w:rsidR="00B701D8">
        <w:rPr>
          <w:rFonts w:ascii="Arial" w:eastAsia="Calibri" w:hAnsi="Arial" w:cs="Arial"/>
          <w:bCs/>
          <w:sz w:val="24"/>
          <w:szCs w:val="24"/>
          <w:lang w:val="en-GB"/>
        </w:rPr>
        <w:t>of </w:t>
      </w:r>
      <w:r w:rsidRPr="00B366E0">
        <w:rPr>
          <w:rFonts w:ascii="Arial" w:eastAsia="Calibri" w:hAnsi="Arial" w:cs="Arial"/>
          <w:bCs/>
          <w:sz w:val="24"/>
          <w:szCs w:val="24"/>
          <w:lang w:val="en-GB"/>
        </w:rPr>
        <w:t>the following:</w:t>
      </w:r>
    </w:p>
    <w:p w14:paraId="0966769E" w14:textId="77777777" w:rsidR="004802D7" w:rsidRPr="00B366E0" w:rsidRDefault="004802D7" w:rsidP="00B701D8">
      <w:pPr>
        <w:suppressLineNumbers/>
        <w:ind w:left="737"/>
        <w:contextualSpacing/>
        <w:jc w:val="both"/>
        <w:rPr>
          <w:rFonts w:ascii="Arial" w:eastAsia="Calibri" w:hAnsi="Arial" w:cs="Arial"/>
          <w:sz w:val="24"/>
          <w:szCs w:val="24"/>
          <w:lang w:val="la-Latn"/>
        </w:rPr>
      </w:pPr>
      <w:r w:rsidRPr="00B366E0">
        <w:rPr>
          <w:rFonts w:ascii="Arial" w:eastAsia="Calibri" w:hAnsi="Arial" w:cs="Arial"/>
          <w:i/>
          <w:sz w:val="24"/>
          <w:szCs w:val="24"/>
          <w:lang w:val="la-Latn"/>
        </w:rPr>
        <w:t>alta </w:t>
      </w:r>
      <w:r w:rsidRPr="00B366E0">
        <w:rPr>
          <w:rFonts w:ascii="Arial" w:eastAsia="Calibri" w:hAnsi="Arial" w:cs="Arial"/>
          <w:i/>
          <w:sz w:val="24"/>
          <w:szCs w:val="24"/>
          <w:lang w:val="la-Latn"/>
        </w:rPr>
        <w:tab/>
      </w:r>
      <w:r w:rsidRPr="00B366E0">
        <w:rPr>
          <w:rFonts w:ascii="Arial" w:eastAsia="Calibri" w:hAnsi="Arial" w:cs="Arial"/>
          <w:i/>
          <w:sz w:val="24"/>
          <w:szCs w:val="24"/>
          <w:lang w:val="la-Latn"/>
        </w:rPr>
        <w:tab/>
      </w:r>
      <w:r w:rsidRPr="00B366E0">
        <w:rPr>
          <w:rFonts w:ascii="Arial" w:eastAsia="Calibri" w:hAnsi="Arial" w:cs="Arial"/>
          <w:sz w:val="24"/>
          <w:szCs w:val="24"/>
          <w:lang w:val="la-Latn"/>
        </w:rPr>
        <w:t>(11)</w:t>
      </w:r>
    </w:p>
    <w:p w14:paraId="3AE14EAF" w14:textId="77777777" w:rsidR="004802D7" w:rsidRPr="00B366E0" w:rsidRDefault="004802D7" w:rsidP="00B701D8">
      <w:pPr>
        <w:suppressLineNumbers/>
        <w:spacing w:after="240"/>
        <w:ind w:left="737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B366E0">
        <w:rPr>
          <w:rFonts w:ascii="Arial" w:eastAsia="Calibri" w:hAnsi="Arial" w:cs="Arial"/>
          <w:i/>
          <w:sz w:val="24"/>
          <w:szCs w:val="24"/>
          <w:lang w:val="la-Latn"/>
        </w:rPr>
        <w:t>mirabor</w:t>
      </w:r>
      <w:r w:rsidRPr="00B366E0">
        <w:rPr>
          <w:rFonts w:ascii="Arial" w:eastAsia="Calibri" w:hAnsi="Arial" w:cs="Arial"/>
          <w:i/>
          <w:sz w:val="24"/>
          <w:szCs w:val="24"/>
          <w:lang w:val="en-GB"/>
        </w:rPr>
        <w:t xml:space="preserve"> </w:t>
      </w:r>
      <w:r w:rsidRPr="00B366E0">
        <w:rPr>
          <w:rFonts w:ascii="Arial" w:eastAsia="Calibri" w:hAnsi="Arial" w:cs="Arial"/>
          <w:i/>
          <w:sz w:val="24"/>
          <w:szCs w:val="24"/>
          <w:lang w:val="en-GB"/>
        </w:rPr>
        <w:tab/>
      </w:r>
      <w:r w:rsidRPr="00B366E0">
        <w:rPr>
          <w:rFonts w:ascii="Arial" w:eastAsia="Calibri" w:hAnsi="Arial" w:cs="Arial"/>
          <w:sz w:val="24"/>
          <w:szCs w:val="24"/>
          <w:lang w:val="en-GB"/>
        </w:rPr>
        <w:t>(24)</w:t>
      </w:r>
    </w:p>
    <w:p w14:paraId="70946DC2" w14:textId="77777777" w:rsidR="004802D7" w:rsidRPr="00B366E0" w:rsidRDefault="004802D7" w:rsidP="00B701D8">
      <w:pPr>
        <w:numPr>
          <w:ilvl w:val="1"/>
          <w:numId w:val="1"/>
        </w:numPr>
        <w:suppressLineNumbers/>
        <w:spacing w:after="120" w:line="240" w:lineRule="auto"/>
        <w:ind w:left="641" w:hanging="357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B366E0">
        <w:rPr>
          <w:rFonts w:ascii="Arial" w:eastAsia="Calibri" w:hAnsi="Arial" w:cs="Arial"/>
          <w:sz w:val="24"/>
          <w:szCs w:val="24"/>
          <w:lang w:val="en-GB"/>
        </w:rPr>
        <w:t>(5 points) DERIVATION</w:t>
      </w:r>
    </w:p>
    <w:p w14:paraId="094391AF" w14:textId="488FF2AA" w:rsidR="004802D7" w:rsidRDefault="004802D7" w:rsidP="00B701D8">
      <w:pPr>
        <w:suppressLineNumbers/>
        <w:ind w:left="737"/>
        <w:contextualSpacing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B366E0">
        <w:rPr>
          <w:rFonts w:ascii="Arial" w:eastAsia="Calibri" w:hAnsi="Arial" w:cs="Arial"/>
          <w:sz w:val="24"/>
          <w:szCs w:val="24"/>
          <w:lang w:val="en-GB"/>
        </w:rPr>
        <w:t xml:space="preserve">What is the meaning </w:t>
      </w:r>
      <w:r w:rsidR="00B701D8">
        <w:rPr>
          <w:rFonts w:ascii="Arial" w:eastAsia="Calibri" w:hAnsi="Arial" w:cs="Arial"/>
          <w:sz w:val="24"/>
          <w:szCs w:val="24"/>
          <w:lang w:val="en-GB"/>
        </w:rPr>
        <w:t>of </w:t>
      </w:r>
      <w:r w:rsidRPr="00B366E0">
        <w:rPr>
          <w:rFonts w:ascii="Arial" w:eastAsia="Calibri" w:hAnsi="Arial" w:cs="Arial"/>
          <w:i/>
          <w:sz w:val="24"/>
          <w:szCs w:val="24"/>
          <w:lang w:val="en-GB"/>
        </w:rPr>
        <w:t>cura</w:t>
      </w:r>
      <w:r w:rsidRPr="00B366E0">
        <w:rPr>
          <w:rFonts w:ascii="Arial" w:eastAsia="Calibri" w:hAnsi="Arial" w:cs="Arial"/>
          <w:sz w:val="24"/>
          <w:szCs w:val="24"/>
          <w:lang w:val="en-GB"/>
        </w:rPr>
        <w:t xml:space="preserve"> (12) in the text?</w:t>
      </w:r>
    </w:p>
    <w:p w14:paraId="003890C3" w14:textId="77777777" w:rsidR="004802D7" w:rsidRDefault="004802D7" w:rsidP="00B701D8">
      <w:pPr>
        <w:suppressLineNumbers/>
        <w:ind w:left="737"/>
        <w:contextualSpacing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B366E0">
        <w:rPr>
          <w:rFonts w:ascii="Arial" w:eastAsia="Calibri" w:hAnsi="Arial" w:cs="Arial"/>
          <w:sz w:val="24"/>
          <w:szCs w:val="24"/>
          <w:lang w:val="en-GB"/>
        </w:rPr>
        <w:t>What other meanings does this word have?</w:t>
      </w:r>
    </w:p>
    <w:p w14:paraId="1516466F" w14:textId="73EE9550" w:rsidR="004802D7" w:rsidRPr="00B366E0" w:rsidRDefault="004802D7" w:rsidP="00B701D8">
      <w:pPr>
        <w:suppressLineNumbers/>
        <w:spacing w:after="240"/>
        <w:ind w:left="737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B366E0">
        <w:rPr>
          <w:rFonts w:ascii="Arial" w:eastAsia="Calibri" w:hAnsi="Arial" w:cs="Arial"/>
          <w:sz w:val="24"/>
          <w:szCs w:val="24"/>
          <w:lang w:val="en-GB"/>
        </w:rPr>
        <w:t xml:space="preserve">Find at least three derivations </w:t>
      </w:r>
      <w:r w:rsidR="00B701D8">
        <w:rPr>
          <w:rFonts w:ascii="Arial" w:eastAsia="Calibri" w:hAnsi="Arial" w:cs="Arial"/>
          <w:sz w:val="24"/>
          <w:szCs w:val="24"/>
          <w:lang w:val="en-GB"/>
        </w:rPr>
        <w:t>of </w:t>
      </w:r>
      <w:r w:rsidRPr="00B366E0">
        <w:rPr>
          <w:rFonts w:ascii="Arial" w:eastAsia="Calibri" w:hAnsi="Arial" w:cs="Arial"/>
          <w:sz w:val="24"/>
          <w:szCs w:val="24"/>
          <w:lang w:val="en-GB"/>
        </w:rPr>
        <w:t>this word in the European languages which you have studied.</w:t>
      </w:r>
    </w:p>
    <w:p w14:paraId="1298CFA5" w14:textId="048FF241" w:rsidR="004802D7" w:rsidRPr="00D76254" w:rsidRDefault="004802D7" w:rsidP="00B701D8">
      <w:pPr>
        <w:numPr>
          <w:ilvl w:val="1"/>
          <w:numId w:val="1"/>
        </w:numPr>
        <w:suppressLineNumbers/>
        <w:spacing w:after="120" w:line="240" w:lineRule="auto"/>
        <w:ind w:left="641" w:hanging="357"/>
        <w:jc w:val="both"/>
        <w:rPr>
          <w:rFonts w:ascii="Arial" w:eastAsia="Calibri" w:hAnsi="Arial" w:cs="Arial"/>
          <w:caps/>
          <w:sz w:val="24"/>
          <w:szCs w:val="24"/>
          <w:lang w:val="en-GB"/>
        </w:rPr>
      </w:pPr>
      <w:r w:rsidRPr="00B366E0">
        <w:rPr>
          <w:rFonts w:ascii="Arial" w:eastAsia="Calibri" w:hAnsi="Arial" w:cs="Arial"/>
          <w:sz w:val="24"/>
          <w:szCs w:val="24"/>
          <w:lang w:val="en-GB"/>
        </w:rPr>
        <w:t xml:space="preserve">(20 points) </w:t>
      </w:r>
      <w:r w:rsidRPr="00B366E0">
        <w:rPr>
          <w:rFonts w:ascii="Arial" w:eastAsia="Calibri" w:hAnsi="Arial" w:cs="Arial"/>
          <w:caps/>
          <w:sz w:val="24"/>
          <w:szCs w:val="24"/>
          <w:lang w:val="en-GB"/>
        </w:rPr>
        <w:t xml:space="preserve">Analysis </w:t>
      </w:r>
      <w:r w:rsidR="00B701D8">
        <w:rPr>
          <w:rFonts w:ascii="Arial" w:eastAsia="Calibri" w:hAnsi="Arial" w:cs="Arial"/>
          <w:caps/>
          <w:sz w:val="24"/>
          <w:szCs w:val="24"/>
          <w:lang w:val="en-GB"/>
        </w:rPr>
        <w:t>of </w:t>
      </w:r>
      <w:r w:rsidRPr="00B366E0">
        <w:rPr>
          <w:rFonts w:ascii="Arial" w:eastAsia="Calibri" w:hAnsi="Arial" w:cs="Arial"/>
          <w:caps/>
          <w:sz w:val="24"/>
          <w:szCs w:val="24"/>
          <w:lang w:val="en-GB"/>
        </w:rPr>
        <w:t xml:space="preserve">a part </w:t>
      </w:r>
      <w:r w:rsidR="00B701D8">
        <w:rPr>
          <w:rFonts w:ascii="Arial" w:eastAsia="Calibri" w:hAnsi="Arial" w:cs="Arial"/>
          <w:caps/>
          <w:sz w:val="24"/>
          <w:szCs w:val="24"/>
          <w:lang w:val="en-GB"/>
        </w:rPr>
        <w:t>of </w:t>
      </w:r>
      <w:r w:rsidRPr="00B366E0">
        <w:rPr>
          <w:rFonts w:ascii="Arial" w:eastAsia="Calibri" w:hAnsi="Arial" w:cs="Arial"/>
          <w:caps/>
          <w:sz w:val="24"/>
          <w:szCs w:val="24"/>
          <w:lang w:val="en-GB"/>
        </w:rPr>
        <w:t>the text</w:t>
      </w:r>
    </w:p>
    <w:p w14:paraId="0B629B15" w14:textId="2D760C82" w:rsidR="004802D7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B366E0">
        <w:rPr>
          <w:rFonts w:ascii="Arial" w:eastAsia="Times New Roman" w:hAnsi="Arial" w:cs="Arial"/>
          <w:sz w:val="24"/>
          <w:szCs w:val="24"/>
          <w:lang w:val="en-GB" w:eastAsia="fi-FI"/>
        </w:rPr>
        <w:t xml:space="preserve">How does Vergil depict the happiness </w:t>
      </w:r>
      <w:r w:rsidR="00B701D8">
        <w:rPr>
          <w:rFonts w:ascii="Arial" w:eastAsia="Times New Roman" w:hAnsi="Arial" w:cs="Arial"/>
          <w:sz w:val="24"/>
          <w:szCs w:val="24"/>
          <w:lang w:val="en-GB" w:eastAsia="fi-FI"/>
        </w:rPr>
        <w:t>of </w:t>
      </w:r>
      <w:r w:rsidRPr="00B366E0">
        <w:rPr>
          <w:rFonts w:ascii="Arial" w:eastAsia="Times New Roman" w:hAnsi="Arial" w:cs="Arial"/>
          <w:sz w:val="24"/>
          <w:szCs w:val="24"/>
          <w:lang w:val="en-GB" w:eastAsia="fi-FI"/>
        </w:rPr>
        <w:t>Tityrus in lines 1 to 13?</w:t>
      </w:r>
    </w:p>
    <w:p w14:paraId="60E42BC1" w14:textId="0A15431C" w:rsidR="004802D7" w:rsidRPr="00B366E0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B366E0">
        <w:rPr>
          <w:rFonts w:ascii="Arial" w:eastAsia="Times New Roman" w:hAnsi="Arial" w:cs="Arial"/>
          <w:sz w:val="24"/>
          <w:szCs w:val="24"/>
          <w:lang w:val="en-GB" w:eastAsia="fi-FI"/>
        </w:rPr>
        <w:t xml:space="preserve">Comment on the elements </w:t>
      </w:r>
      <w:r w:rsidR="00B701D8">
        <w:rPr>
          <w:rFonts w:ascii="Arial" w:eastAsia="Times New Roman" w:hAnsi="Arial" w:cs="Arial"/>
          <w:sz w:val="24"/>
          <w:szCs w:val="24"/>
          <w:lang w:val="en-GB" w:eastAsia="fi-FI"/>
        </w:rPr>
        <w:t>of </w:t>
      </w:r>
      <w:r w:rsidRPr="00B366E0">
        <w:rPr>
          <w:rFonts w:ascii="Arial" w:eastAsia="Times New Roman" w:hAnsi="Arial" w:cs="Arial"/>
          <w:sz w:val="24"/>
          <w:szCs w:val="24"/>
          <w:lang w:val="en-GB" w:eastAsia="fi-FI"/>
        </w:rPr>
        <w:t>the composition and on the stylistic devices which Vergil uses to highlight it?</w:t>
      </w:r>
    </w:p>
    <w:p w14:paraId="2C6F872D" w14:textId="77777777" w:rsidR="004802D7" w:rsidRPr="00B366E0" w:rsidRDefault="004802D7" w:rsidP="00B701D8">
      <w:pPr>
        <w:suppressLineNumbers/>
        <w:spacing w:after="24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B366E0">
        <w:rPr>
          <w:rFonts w:ascii="Arial" w:eastAsia="Times New Roman" w:hAnsi="Arial" w:cs="Arial"/>
          <w:sz w:val="24"/>
          <w:szCs w:val="24"/>
          <w:lang w:val="en-GB" w:eastAsia="fi-FI"/>
        </w:rPr>
        <w:t>Your answer should be structured and justified by precise references to the Latin text.</w:t>
      </w:r>
    </w:p>
    <w:p w14:paraId="4DA1A343" w14:textId="0ACEB0BB" w:rsidR="004802D7" w:rsidRPr="00B366E0" w:rsidRDefault="004802D7" w:rsidP="00B701D8">
      <w:pPr>
        <w:numPr>
          <w:ilvl w:val="1"/>
          <w:numId w:val="1"/>
        </w:numPr>
        <w:suppressLineNumbers/>
        <w:spacing w:after="120" w:line="240" w:lineRule="auto"/>
        <w:ind w:left="731" w:hanging="357"/>
        <w:jc w:val="both"/>
        <w:rPr>
          <w:rFonts w:ascii="Arial" w:eastAsia="Calibri" w:hAnsi="Arial" w:cs="Arial"/>
          <w:caps/>
          <w:sz w:val="24"/>
          <w:szCs w:val="24"/>
          <w:lang w:val="en-GB"/>
        </w:rPr>
      </w:pPr>
      <w:r w:rsidRPr="00B366E0">
        <w:rPr>
          <w:rFonts w:ascii="Arial" w:eastAsia="Calibri" w:hAnsi="Arial" w:cs="Arial"/>
          <w:sz w:val="24"/>
          <w:szCs w:val="24"/>
          <w:lang w:val="en-GB"/>
        </w:rPr>
        <w:t xml:space="preserve">(10 points) </w:t>
      </w:r>
      <w:r w:rsidRPr="00B366E0">
        <w:rPr>
          <w:rFonts w:ascii="Arial" w:eastAsia="Calibri" w:hAnsi="Arial" w:cs="Arial"/>
          <w:caps/>
          <w:sz w:val="24"/>
          <w:szCs w:val="24"/>
          <w:lang w:val="en-GB"/>
        </w:rPr>
        <w:t xml:space="preserve">Comparison </w:t>
      </w:r>
      <w:r w:rsidR="00B701D8">
        <w:rPr>
          <w:rFonts w:ascii="Arial" w:eastAsia="Calibri" w:hAnsi="Arial" w:cs="Arial"/>
          <w:caps/>
          <w:sz w:val="24"/>
          <w:szCs w:val="24"/>
          <w:lang w:val="en-GB"/>
        </w:rPr>
        <w:t>of </w:t>
      </w:r>
      <w:r w:rsidRPr="00B366E0">
        <w:rPr>
          <w:rFonts w:ascii="Arial" w:eastAsia="Calibri" w:hAnsi="Arial" w:cs="Arial"/>
          <w:caps/>
          <w:sz w:val="24"/>
          <w:szCs w:val="24"/>
          <w:lang w:val="en-GB"/>
        </w:rPr>
        <w:t>translations</w:t>
      </w:r>
    </w:p>
    <w:p w14:paraId="4D0119FB" w14:textId="6BD78D4F" w:rsidR="004802D7" w:rsidRPr="005374EF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bCs/>
          <w:sz w:val="24"/>
          <w:szCs w:val="24"/>
          <w:lang w:val="en-GB" w:eastAsia="fi-FI"/>
        </w:rPr>
      </w:pPr>
      <w:r w:rsidRPr="005374EF">
        <w:rPr>
          <w:rFonts w:ascii="Arial" w:eastAsia="Times New Roman" w:hAnsi="Arial" w:cs="Arial"/>
          <w:bCs/>
          <w:sz w:val="24"/>
          <w:szCs w:val="24"/>
          <w:lang w:val="en-GB" w:eastAsia="fi-FI"/>
        </w:rPr>
        <w:t xml:space="preserve">Read the following translations </w:t>
      </w:r>
      <w:r w:rsidR="00B701D8">
        <w:rPr>
          <w:rFonts w:ascii="Arial" w:eastAsia="Times New Roman" w:hAnsi="Arial" w:cs="Arial"/>
          <w:bCs/>
          <w:sz w:val="24"/>
          <w:szCs w:val="24"/>
          <w:lang w:val="en-GB" w:eastAsia="fi-FI"/>
        </w:rPr>
        <w:t>of </w:t>
      </w:r>
      <w:r w:rsidRPr="005374EF">
        <w:rPr>
          <w:rFonts w:ascii="Arial" w:eastAsia="Times New Roman" w:hAnsi="Arial" w:cs="Arial"/>
          <w:bCs/>
          <w:sz w:val="24"/>
          <w:szCs w:val="24"/>
          <w:lang w:val="en-GB" w:eastAsia="fi-FI"/>
        </w:rPr>
        <w:t>lines 11-13</w:t>
      </w:r>
      <w:r>
        <w:rPr>
          <w:rFonts w:ascii="Arial" w:eastAsia="Times New Roman" w:hAnsi="Arial" w:cs="Arial"/>
          <w:bCs/>
          <w:sz w:val="24"/>
          <w:szCs w:val="24"/>
          <w:lang w:val="en-GB" w:eastAsia="fi-FI"/>
        </w:rPr>
        <w:t>:</w:t>
      </w:r>
    </w:p>
    <w:p w14:paraId="3E4E8774" w14:textId="77777777" w:rsidR="004802D7" w:rsidRPr="00A26B14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i/>
          <w:iCs/>
          <w:sz w:val="24"/>
          <w:szCs w:val="24"/>
          <w:lang w:val="la-Latn" w:eastAsia="fi-FI"/>
        </w:rPr>
      </w:pPr>
      <w:r w:rsidRPr="00A26B14">
        <w:rPr>
          <w:rFonts w:ascii="Arial" w:eastAsia="Times New Roman" w:hAnsi="Arial" w:cs="Arial"/>
          <w:i/>
          <w:iCs/>
          <w:sz w:val="24"/>
          <w:szCs w:val="24"/>
          <w:lang w:val="la-Latn" w:eastAsia="fi-FI"/>
        </w:rPr>
        <w:t>hinc alta sub rupe canet frondator ad auras,</w:t>
      </w:r>
    </w:p>
    <w:p w14:paraId="65AF3BBD" w14:textId="77777777" w:rsidR="004802D7" w:rsidRPr="00A26B14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i/>
          <w:iCs/>
          <w:sz w:val="24"/>
          <w:szCs w:val="24"/>
          <w:lang w:val="la-Latn" w:eastAsia="fi-FI"/>
        </w:rPr>
      </w:pPr>
      <w:r w:rsidRPr="00A26B14">
        <w:rPr>
          <w:rFonts w:ascii="Arial" w:eastAsia="Times New Roman" w:hAnsi="Arial" w:cs="Arial"/>
          <w:i/>
          <w:iCs/>
          <w:sz w:val="24"/>
          <w:szCs w:val="24"/>
          <w:lang w:val="la-Latn" w:eastAsia="fi-FI"/>
        </w:rPr>
        <w:t>nec tamen interea raucae, tua cura, palumbes</w:t>
      </w:r>
    </w:p>
    <w:p w14:paraId="0E93B042" w14:textId="77777777" w:rsidR="004802D7" w:rsidRPr="00A26B14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i/>
          <w:iCs/>
          <w:sz w:val="24"/>
          <w:szCs w:val="24"/>
          <w:lang w:val="la-Latn" w:eastAsia="fi-FI"/>
        </w:rPr>
      </w:pPr>
      <w:r w:rsidRPr="00A26B14">
        <w:rPr>
          <w:rFonts w:ascii="Arial" w:eastAsia="Times New Roman" w:hAnsi="Arial" w:cs="Arial"/>
          <w:i/>
          <w:iCs/>
          <w:sz w:val="24"/>
          <w:szCs w:val="24"/>
          <w:lang w:val="la-Latn" w:eastAsia="fi-FI"/>
        </w:rPr>
        <w:t>nec gemere aeria cessabit turtur ab ulmo.</w:t>
      </w:r>
    </w:p>
    <w:p w14:paraId="52DD8B59" w14:textId="77777777" w:rsidR="004802D7" w:rsidRPr="00B701D8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837B817" w14:textId="245E6D88" w:rsidR="004802D7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sz w:val="24"/>
          <w:szCs w:val="24"/>
          <w:lang w:val="en-GB" w:eastAsia="fi-FI"/>
        </w:rPr>
        <w:t xml:space="preserve">Choose any two </w:t>
      </w:r>
      <w:r w:rsidR="00B701D8">
        <w:rPr>
          <w:rFonts w:ascii="Arial" w:eastAsia="Times New Roman" w:hAnsi="Arial" w:cs="Arial"/>
          <w:sz w:val="24"/>
          <w:szCs w:val="24"/>
          <w:lang w:val="en-GB" w:eastAsia="fi-FI"/>
        </w:rPr>
        <w:t>of </w:t>
      </w:r>
      <w:r w:rsidRPr="001C006B">
        <w:rPr>
          <w:rFonts w:ascii="Arial" w:eastAsia="Times New Roman" w:hAnsi="Arial" w:cs="Arial"/>
          <w:sz w:val="24"/>
          <w:szCs w:val="24"/>
          <w:lang w:val="en-GB" w:eastAsia="fi-FI"/>
        </w:rPr>
        <w:t>these translations.</w:t>
      </w:r>
    </w:p>
    <w:p w14:paraId="2C9E0D45" w14:textId="77777777" w:rsidR="004802D7" w:rsidRPr="001C006B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sz w:val="24"/>
          <w:szCs w:val="24"/>
          <w:lang w:val="en-GB" w:eastAsia="fi-FI"/>
        </w:rPr>
        <w:t xml:space="preserve">You should compare the translations with each other, say which you prefer and comment on the way in which each translation deals with the original Latin text. </w:t>
      </w:r>
    </w:p>
    <w:p w14:paraId="466FCB69" w14:textId="77777777" w:rsidR="004802D7" w:rsidRPr="003F02EA" w:rsidRDefault="004802D7" w:rsidP="00B701D8">
      <w:pPr>
        <w:suppressLineNumbers/>
        <w:spacing w:after="0" w:line="240" w:lineRule="auto"/>
        <w:ind w:left="737"/>
        <w:jc w:val="both"/>
        <w:rPr>
          <w:rFonts w:ascii="Arial" w:eastAsia="Times New Roman" w:hAnsi="Arial" w:cs="Arial"/>
          <w:bCs/>
          <w:sz w:val="24"/>
          <w:szCs w:val="24"/>
          <w:lang w:val="en-GB" w:eastAsia="fi-FI"/>
        </w:rPr>
      </w:pPr>
    </w:p>
    <w:p w14:paraId="49DB4F97" w14:textId="77777777" w:rsidR="004802D7" w:rsidRPr="00EA3E9E" w:rsidRDefault="004802D7" w:rsidP="004802D7">
      <w:pPr>
        <w:pStyle w:val="Paragraphedeliste"/>
        <w:numPr>
          <w:ilvl w:val="0"/>
          <w:numId w:val="3"/>
        </w:numPr>
        <w:suppressLineNumbers/>
        <w:spacing w:line="276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 w:rsidRPr="00EA3E9E">
        <w:rPr>
          <w:rFonts w:ascii="Arial" w:hAnsi="Arial" w:cs="Arial"/>
          <w:sz w:val="24"/>
          <w:szCs w:val="24"/>
        </w:rPr>
        <w:t>D’ici, de sous la haute roche, l’émondeur chantera pour le vent ;</w:t>
      </w:r>
    </w:p>
    <w:p w14:paraId="7D892287" w14:textId="77777777" w:rsidR="004802D7" w:rsidRPr="00EA3E9E" w:rsidRDefault="004802D7" w:rsidP="004802D7">
      <w:pPr>
        <w:pStyle w:val="Paragraphedeliste"/>
        <w:suppressLineNumbers/>
        <w:spacing w:line="276" w:lineRule="auto"/>
        <w:ind w:left="1094"/>
        <w:jc w:val="both"/>
        <w:rPr>
          <w:rFonts w:ascii="Arial" w:hAnsi="Arial" w:cs="Arial"/>
          <w:sz w:val="24"/>
          <w:szCs w:val="24"/>
        </w:rPr>
      </w:pPr>
      <w:r w:rsidRPr="00EA3E9E">
        <w:rPr>
          <w:rFonts w:ascii="Arial" w:hAnsi="Arial" w:cs="Arial"/>
          <w:sz w:val="24"/>
          <w:szCs w:val="24"/>
        </w:rPr>
        <w:t>et en même temps les rauques palombes, ta passion,</w:t>
      </w:r>
    </w:p>
    <w:p w14:paraId="10FE8A9C" w14:textId="77777777" w:rsidR="004802D7" w:rsidRPr="00EA3E9E" w:rsidRDefault="004802D7" w:rsidP="004802D7">
      <w:pPr>
        <w:pStyle w:val="Paragraphedeliste"/>
        <w:suppressLineNumbers/>
        <w:spacing w:line="276" w:lineRule="auto"/>
        <w:ind w:left="1094"/>
        <w:jc w:val="both"/>
        <w:rPr>
          <w:rFonts w:ascii="Arial" w:hAnsi="Arial" w:cs="Arial"/>
          <w:sz w:val="24"/>
          <w:szCs w:val="24"/>
        </w:rPr>
      </w:pPr>
      <w:r w:rsidRPr="00EA3E9E">
        <w:rPr>
          <w:rFonts w:ascii="Arial" w:hAnsi="Arial" w:cs="Arial"/>
          <w:sz w:val="24"/>
          <w:szCs w:val="24"/>
        </w:rPr>
        <w:t>et la tourterelle ne cesseront de gémir du sommet de l’orme aérien.</w:t>
      </w:r>
    </w:p>
    <w:p w14:paraId="10183600" w14:textId="77777777" w:rsidR="004802D7" w:rsidRDefault="004802D7" w:rsidP="004802D7">
      <w:pPr>
        <w:pStyle w:val="Paragraphedeliste"/>
        <w:suppressLineNumbers/>
        <w:spacing w:after="240" w:line="276" w:lineRule="auto"/>
        <w:ind w:left="1134"/>
        <w:contextualSpacing w:val="0"/>
        <w:jc w:val="right"/>
        <w:rPr>
          <w:rFonts w:ascii="Arial" w:hAnsi="Arial" w:cs="Arial"/>
          <w:sz w:val="24"/>
          <w:szCs w:val="24"/>
        </w:rPr>
      </w:pPr>
      <w:r w:rsidRPr="00DB2A09">
        <w:rPr>
          <w:rFonts w:ascii="Arial" w:hAnsi="Arial" w:cs="Arial"/>
          <w:sz w:val="24"/>
          <w:szCs w:val="24"/>
        </w:rPr>
        <w:t>Jeanne</w:t>
      </w:r>
      <w:r>
        <w:rPr>
          <w:rFonts w:ascii="Arial" w:hAnsi="Arial" w:cs="Arial"/>
          <w:sz w:val="24"/>
          <w:szCs w:val="24"/>
        </w:rPr>
        <w:t> </w:t>
      </w:r>
      <w:r w:rsidRPr="000B5957">
        <w:rPr>
          <w:rFonts w:ascii="Arial" w:hAnsi="Arial" w:cs="Arial"/>
          <w:smallCaps/>
          <w:sz w:val="24"/>
          <w:szCs w:val="24"/>
        </w:rPr>
        <w:t>Dion</w:t>
      </w:r>
      <w:r w:rsidRPr="00DB2A09">
        <w:rPr>
          <w:rFonts w:ascii="Arial" w:hAnsi="Arial" w:cs="Arial"/>
          <w:sz w:val="24"/>
          <w:szCs w:val="24"/>
        </w:rPr>
        <w:t xml:space="preserve"> et Philippe</w:t>
      </w:r>
      <w:r>
        <w:rPr>
          <w:rFonts w:ascii="Arial" w:hAnsi="Arial" w:cs="Arial"/>
          <w:sz w:val="24"/>
          <w:szCs w:val="24"/>
        </w:rPr>
        <w:t> </w:t>
      </w:r>
      <w:r w:rsidRPr="000B5957">
        <w:rPr>
          <w:rFonts w:ascii="Arial" w:hAnsi="Arial" w:cs="Arial"/>
          <w:smallCaps/>
          <w:sz w:val="24"/>
          <w:szCs w:val="24"/>
        </w:rPr>
        <w:t>Heuzé</w:t>
      </w:r>
      <w:r w:rsidRPr="00DB2A09">
        <w:rPr>
          <w:rFonts w:ascii="Arial" w:hAnsi="Arial" w:cs="Arial"/>
          <w:sz w:val="24"/>
          <w:szCs w:val="24"/>
        </w:rPr>
        <w:t xml:space="preserve"> (2015)</w:t>
      </w:r>
    </w:p>
    <w:p w14:paraId="0BDC61BD" w14:textId="77777777" w:rsidR="004802D7" w:rsidRPr="000A6D26" w:rsidRDefault="004802D7" w:rsidP="004802D7">
      <w:pPr>
        <w:pStyle w:val="Paragraphedeliste"/>
        <w:numPr>
          <w:ilvl w:val="0"/>
          <w:numId w:val="3"/>
        </w:numPr>
        <w:suppressLineNumbers/>
        <w:spacing w:after="0" w:line="276" w:lineRule="auto"/>
        <w:ind w:left="109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C2A62">
        <w:rPr>
          <w:rFonts w:ascii="Arial" w:hAnsi="Arial" w:cs="Arial"/>
          <w:sz w:val="24"/>
          <w:szCs w:val="24"/>
          <w:lang w:val="fr-BE"/>
        </w:rPr>
        <w:t>Et tandis que du haut de la roche l'émondeur poussera son chant dans les airs, tes chers ramiers ne cesseront de roucouler, la tourterelle de gémir, sur les grands ormeaux.</w:t>
      </w:r>
    </w:p>
    <w:p w14:paraId="209E4AEE" w14:textId="77777777" w:rsidR="004802D7" w:rsidRPr="00CF0A31" w:rsidRDefault="004802D7" w:rsidP="004802D7">
      <w:pPr>
        <w:pStyle w:val="Paragraphedeliste"/>
        <w:suppressLineNumbers/>
        <w:spacing w:after="240" w:line="276" w:lineRule="auto"/>
        <w:ind w:left="1134"/>
        <w:jc w:val="right"/>
        <w:rPr>
          <w:rFonts w:ascii="Arial" w:hAnsi="Arial" w:cs="Arial"/>
          <w:sz w:val="28"/>
          <w:szCs w:val="28"/>
          <w:lang w:val="en-GB"/>
        </w:rPr>
      </w:pPr>
      <w:r w:rsidRPr="00CF0A31">
        <w:rPr>
          <w:rFonts w:ascii="Arial" w:hAnsi="Arial" w:cs="Arial"/>
          <w:sz w:val="24"/>
          <w:szCs w:val="24"/>
          <w:lang w:val="en-GB"/>
        </w:rPr>
        <w:t>Désiré </w:t>
      </w:r>
      <w:r w:rsidRPr="00CF0A31">
        <w:rPr>
          <w:rFonts w:ascii="Arial" w:hAnsi="Arial" w:cs="Arial"/>
          <w:smallCaps/>
          <w:sz w:val="24"/>
          <w:szCs w:val="24"/>
          <w:lang w:val="en-GB"/>
        </w:rPr>
        <w:t>Nisard</w:t>
      </w:r>
      <w:r w:rsidRPr="00CF0A31">
        <w:rPr>
          <w:rFonts w:ascii="Arial" w:hAnsi="Arial" w:cs="Arial"/>
          <w:sz w:val="24"/>
          <w:szCs w:val="24"/>
          <w:lang w:val="en-GB"/>
        </w:rPr>
        <w:t xml:space="preserve"> (1850)</w:t>
      </w:r>
    </w:p>
    <w:p w14:paraId="73AD59EF" w14:textId="77777777" w:rsidR="004802D7" w:rsidRPr="00F2057B" w:rsidRDefault="004802D7" w:rsidP="004802D7">
      <w:pPr>
        <w:suppressLineNumbers/>
        <w:spacing w:after="0" w:line="276" w:lineRule="auto"/>
        <w:ind w:left="1094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D566B3">
        <w:rPr>
          <w:rFonts w:ascii="Arial" w:hAnsi="Arial" w:cs="Arial"/>
          <w:lang w:val="en-US"/>
        </w:rPr>
        <w:t>c)</w:t>
      </w:r>
      <w:r>
        <w:rPr>
          <w:rFonts w:ascii="Arial" w:hAnsi="Arial" w:cs="Arial"/>
          <w:lang w:val="en-US"/>
        </w:rPr>
        <w:tab/>
      </w:r>
      <w:r w:rsidRPr="00F2057B">
        <w:rPr>
          <w:rFonts w:ascii="Arial" w:hAnsi="Arial" w:cs="Arial"/>
          <w:sz w:val="24"/>
          <w:szCs w:val="24"/>
          <w:lang w:val="en-GB"/>
        </w:rPr>
        <w:t>And we will sit upon the Rocks,</w:t>
      </w:r>
    </w:p>
    <w:p w14:paraId="5C601EFB" w14:textId="77777777" w:rsidR="004802D7" w:rsidRPr="00F2057B" w:rsidRDefault="004802D7" w:rsidP="004802D7">
      <w:pPr>
        <w:spacing w:after="0" w:line="276" w:lineRule="auto"/>
        <w:ind w:left="1094"/>
        <w:jc w:val="both"/>
        <w:rPr>
          <w:rFonts w:ascii="Arial" w:hAnsi="Arial" w:cs="Arial"/>
          <w:sz w:val="24"/>
          <w:szCs w:val="24"/>
          <w:lang w:val="en-GB"/>
        </w:rPr>
      </w:pPr>
      <w:r w:rsidRPr="00F2057B">
        <w:rPr>
          <w:rFonts w:ascii="Arial" w:hAnsi="Arial" w:cs="Arial"/>
          <w:sz w:val="24"/>
          <w:szCs w:val="24"/>
          <w:lang w:val="en-GB"/>
        </w:rPr>
        <w:t>Seeing the Shepherds feed their flocks,</w:t>
      </w:r>
    </w:p>
    <w:p w14:paraId="6E917872" w14:textId="77777777" w:rsidR="004802D7" w:rsidRPr="00F2057B" w:rsidRDefault="004802D7" w:rsidP="004802D7">
      <w:pPr>
        <w:spacing w:after="0" w:line="276" w:lineRule="auto"/>
        <w:ind w:left="1094"/>
        <w:jc w:val="both"/>
        <w:rPr>
          <w:rFonts w:ascii="Arial" w:hAnsi="Arial" w:cs="Arial"/>
          <w:sz w:val="24"/>
          <w:szCs w:val="24"/>
          <w:lang w:val="en-GB"/>
        </w:rPr>
      </w:pPr>
      <w:r w:rsidRPr="00F2057B">
        <w:rPr>
          <w:rFonts w:ascii="Arial" w:hAnsi="Arial" w:cs="Arial"/>
          <w:sz w:val="24"/>
          <w:szCs w:val="24"/>
          <w:lang w:val="en-GB"/>
        </w:rPr>
        <w:t>By shallow Rivers to whose falls</w:t>
      </w:r>
    </w:p>
    <w:p w14:paraId="5DC69184" w14:textId="77777777" w:rsidR="004802D7" w:rsidRPr="00F2057B" w:rsidRDefault="004802D7" w:rsidP="004802D7">
      <w:pPr>
        <w:spacing w:after="0" w:line="276" w:lineRule="auto"/>
        <w:ind w:left="1094"/>
        <w:jc w:val="both"/>
        <w:rPr>
          <w:rFonts w:ascii="Arial" w:hAnsi="Arial" w:cs="Arial"/>
          <w:sz w:val="24"/>
          <w:szCs w:val="24"/>
          <w:lang w:val="en-GB"/>
        </w:rPr>
      </w:pPr>
      <w:r w:rsidRPr="00F2057B">
        <w:rPr>
          <w:rFonts w:ascii="Arial" w:hAnsi="Arial" w:cs="Arial"/>
          <w:sz w:val="24"/>
          <w:szCs w:val="24"/>
          <w:lang w:val="en-GB"/>
        </w:rPr>
        <w:t>Melodious birds sing Madrigals.</w:t>
      </w:r>
    </w:p>
    <w:p w14:paraId="25C96892" w14:textId="77777777" w:rsidR="004802D7" w:rsidRDefault="004802D7" w:rsidP="004802D7">
      <w:pPr>
        <w:spacing w:after="240" w:line="276" w:lineRule="auto"/>
        <w:ind w:left="737"/>
        <w:jc w:val="right"/>
        <w:rPr>
          <w:rFonts w:ascii="Arial" w:hAnsi="Arial" w:cs="Arial"/>
          <w:sz w:val="24"/>
          <w:szCs w:val="24"/>
          <w:lang w:val="en-GB"/>
        </w:rPr>
      </w:pPr>
      <w:r w:rsidRPr="00F2057B">
        <w:rPr>
          <w:rFonts w:ascii="Arial" w:hAnsi="Arial" w:cs="Arial"/>
          <w:sz w:val="24"/>
          <w:szCs w:val="24"/>
          <w:lang w:val="en-GB"/>
        </w:rPr>
        <w:t xml:space="preserve">Christopher </w:t>
      </w:r>
      <w:r w:rsidRPr="00F2057B">
        <w:rPr>
          <w:rFonts w:ascii="Arial" w:hAnsi="Arial" w:cs="Arial"/>
          <w:smallCaps/>
          <w:sz w:val="24"/>
          <w:szCs w:val="24"/>
          <w:lang w:val="en-GB"/>
        </w:rPr>
        <w:t>Marlowe</w:t>
      </w:r>
      <w:r w:rsidRPr="00F2057B">
        <w:rPr>
          <w:rFonts w:ascii="Arial" w:hAnsi="Arial" w:cs="Arial"/>
          <w:sz w:val="24"/>
          <w:szCs w:val="24"/>
          <w:lang w:val="en-GB"/>
        </w:rPr>
        <w:t xml:space="preserve">, </w:t>
      </w:r>
      <w:r w:rsidRPr="00F2057B">
        <w:rPr>
          <w:rFonts w:ascii="Arial" w:hAnsi="Arial" w:cs="Arial"/>
          <w:i/>
          <w:iCs/>
          <w:sz w:val="24"/>
          <w:szCs w:val="24"/>
          <w:lang w:val="en-GB"/>
        </w:rPr>
        <w:t>The Passionate Shepherd to His Love</w:t>
      </w:r>
      <w:r w:rsidRPr="00F2057B">
        <w:rPr>
          <w:rFonts w:ascii="Arial" w:hAnsi="Arial" w:cs="Arial"/>
          <w:sz w:val="24"/>
          <w:szCs w:val="24"/>
          <w:lang w:val="en-GB"/>
        </w:rPr>
        <w:t xml:space="preserve"> (1599)</w:t>
      </w:r>
    </w:p>
    <w:p w14:paraId="3ABD66EE" w14:textId="77777777" w:rsidR="004802D7" w:rsidRDefault="004802D7" w:rsidP="004802D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3C872351" w14:textId="19DE3517" w:rsidR="004802D7" w:rsidRPr="00F2057B" w:rsidRDefault="004802D7" w:rsidP="004802D7">
      <w:pPr>
        <w:spacing w:after="0" w:line="276" w:lineRule="auto"/>
        <w:ind w:left="1094" w:hanging="357"/>
        <w:rPr>
          <w:rFonts w:ascii="Arial" w:hAnsi="Arial" w:cs="Arial"/>
          <w:sz w:val="24"/>
          <w:szCs w:val="24"/>
          <w:lang w:val="en-US"/>
        </w:rPr>
      </w:pPr>
      <w:r w:rsidRPr="00F2057B">
        <w:rPr>
          <w:rFonts w:ascii="Arial" w:hAnsi="Arial" w:cs="Arial"/>
          <w:sz w:val="24"/>
          <w:szCs w:val="24"/>
          <w:lang w:val="en-US"/>
        </w:rPr>
        <w:lastRenderedPageBreak/>
        <w:t>d)</w:t>
      </w:r>
      <w:r w:rsidRPr="00F2057B">
        <w:rPr>
          <w:rFonts w:ascii="Arial" w:hAnsi="Arial" w:cs="Arial"/>
          <w:sz w:val="24"/>
          <w:szCs w:val="24"/>
          <w:lang w:val="en-US"/>
        </w:rPr>
        <w:tab/>
        <w:t xml:space="preserve">Under the ledge </w:t>
      </w:r>
      <w:r w:rsidR="00B701D8">
        <w:rPr>
          <w:rFonts w:ascii="Arial" w:hAnsi="Arial" w:cs="Arial"/>
          <w:sz w:val="24"/>
          <w:szCs w:val="24"/>
          <w:lang w:val="en-US"/>
        </w:rPr>
        <w:t>of </w:t>
      </w:r>
      <w:r w:rsidRPr="00F2057B">
        <w:rPr>
          <w:rFonts w:ascii="Arial" w:hAnsi="Arial" w:cs="Arial"/>
          <w:sz w:val="24"/>
          <w:szCs w:val="24"/>
          <w:lang w:val="en-US"/>
        </w:rPr>
        <w:t xml:space="preserve">that high outcropping </w:t>
      </w:r>
      <w:r w:rsidR="00B701D8">
        <w:rPr>
          <w:rFonts w:ascii="Arial" w:hAnsi="Arial" w:cs="Arial"/>
          <w:sz w:val="24"/>
          <w:szCs w:val="24"/>
          <w:lang w:val="en-US"/>
        </w:rPr>
        <w:t>of </w:t>
      </w:r>
      <w:r w:rsidRPr="00F2057B">
        <w:rPr>
          <w:rFonts w:ascii="Arial" w:hAnsi="Arial" w:cs="Arial"/>
          <w:sz w:val="24"/>
          <w:szCs w:val="24"/>
          <w:lang w:val="en-US"/>
        </w:rPr>
        <w:t>rock,</w:t>
      </w:r>
    </w:p>
    <w:p w14:paraId="2762B65D" w14:textId="4042C6F8" w:rsidR="004802D7" w:rsidRPr="00F2057B" w:rsidRDefault="004802D7" w:rsidP="004802D7">
      <w:pPr>
        <w:spacing w:after="0" w:line="276" w:lineRule="auto"/>
        <w:ind w:left="1094"/>
        <w:rPr>
          <w:rFonts w:ascii="Arial" w:hAnsi="Arial" w:cs="Arial"/>
          <w:sz w:val="24"/>
          <w:szCs w:val="24"/>
          <w:lang w:val="en-GB"/>
        </w:rPr>
      </w:pPr>
      <w:r w:rsidRPr="00F2057B">
        <w:rPr>
          <w:rFonts w:ascii="Arial" w:hAnsi="Arial" w:cs="Arial"/>
          <w:sz w:val="24"/>
          <w:szCs w:val="24"/>
          <w:lang w:val="en-GB"/>
        </w:rPr>
        <w:t xml:space="preserve">The song </w:t>
      </w:r>
      <w:r w:rsidR="00B701D8">
        <w:rPr>
          <w:rFonts w:ascii="Arial" w:hAnsi="Arial" w:cs="Arial"/>
          <w:sz w:val="24"/>
          <w:szCs w:val="24"/>
          <w:lang w:val="en-GB"/>
        </w:rPr>
        <w:t>of </w:t>
      </w:r>
      <w:r w:rsidRPr="00F2057B">
        <w:rPr>
          <w:rFonts w:ascii="Arial" w:hAnsi="Arial" w:cs="Arial"/>
          <w:sz w:val="24"/>
          <w:szCs w:val="24"/>
          <w:lang w:val="en-GB"/>
        </w:rPr>
        <w:t xml:space="preserve">the woodman pruning the tress can be </w:t>
      </w:r>
      <w:proofErr w:type="gramStart"/>
      <w:r w:rsidRPr="00F2057B">
        <w:rPr>
          <w:rFonts w:ascii="Arial" w:hAnsi="Arial" w:cs="Arial"/>
          <w:sz w:val="24"/>
          <w:szCs w:val="24"/>
          <w:lang w:val="en-GB"/>
        </w:rPr>
        <w:t>heard;</w:t>
      </w:r>
      <w:proofErr w:type="gramEnd"/>
    </w:p>
    <w:p w14:paraId="10FAE2C2" w14:textId="77777777" w:rsidR="004802D7" w:rsidRPr="00F2057B" w:rsidRDefault="004802D7" w:rsidP="004802D7">
      <w:pPr>
        <w:spacing w:after="0" w:line="276" w:lineRule="auto"/>
        <w:ind w:left="1094"/>
        <w:rPr>
          <w:rFonts w:ascii="Arial" w:hAnsi="Arial" w:cs="Arial"/>
          <w:sz w:val="24"/>
          <w:szCs w:val="24"/>
          <w:lang w:val="en-GB"/>
        </w:rPr>
      </w:pPr>
      <w:r w:rsidRPr="00F2057B">
        <w:rPr>
          <w:rFonts w:ascii="Arial" w:hAnsi="Arial" w:cs="Arial"/>
          <w:sz w:val="24"/>
          <w:szCs w:val="24"/>
          <w:lang w:val="en-GB"/>
        </w:rPr>
        <w:t>And always you can hear your pigeons throating</w:t>
      </w:r>
    </w:p>
    <w:p w14:paraId="03D9DF35" w14:textId="6385EE33" w:rsidR="004802D7" w:rsidRPr="00F2057B" w:rsidRDefault="004802D7" w:rsidP="004802D7">
      <w:pPr>
        <w:spacing w:after="0" w:line="276" w:lineRule="auto"/>
        <w:ind w:left="1094"/>
        <w:rPr>
          <w:rFonts w:ascii="Arial" w:hAnsi="Arial" w:cs="Arial"/>
          <w:sz w:val="24"/>
          <w:szCs w:val="24"/>
          <w:lang w:val="en-GB"/>
        </w:rPr>
      </w:pPr>
      <w:r w:rsidRPr="00F2057B">
        <w:rPr>
          <w:rFonts w:ascii="Arial" w:hAnsi="Arial" w:cs="Arial"/>
          <w:sz w:val="24"/>
          <w:szCs w:val="24"/>
          <w:lang w:val="en-GB"/>
        </w:rPr>
        <w:t xml:space="preserve">And the moaning </w:t>
      </w:r>
      <w:r w:rsidR="00B701D8">
        <w:rPr>
          <w:rFonts w:ascii="Arial" w:hAnsi="Arial" w:cs="Arial"/>
          <w:sz w:val="24"/>
          <w:szCs w:val="24"/>
          <w:lang w:val="en-GB"/>
        </w:rPr>
        <w:t>of </w:t>
      </w:r>
      <w:r w:rsidRPr="00F2057B">
        <w:rPr>
          <w:rFonts w:ascii="Arial" w:hAnsi="Arial" w:cs="Arial"/>
          <w:sz w:val="24"/>
          <w:szCs w:val="24"/>
          <w:lang w:val="en-GB"/>
        </w:rPr>
        <w:t>the doves high on the elm tree.</w:t>
      </w:r>
    </w:p>
    <w:p w14:paraId="5854A69B" w14:textId="77777777" w:rsidR="004802D7" w:rsidRPr="00B701D8" w:rsidRDefault="004802D7" w:rsidP="004802D7">
      <w:pPr>
        <w:spacing w:after="240" w:line="276" w:lineRule="auto"/>
        <w:ind w:left="737"/>
        <w:jc w:val="right"/>
        <w:rPr>
          <w:rFonts w:ascii="Arial" w:hAnsi="Arial" w:cs="Arial"/>
          <w:sz w:val="24"/>
          <w:szCs w:val="24"/>
          <w:lang w:val="de-DE"/>
        </w:rPr>
      </w:pPr>
      <w:r w:rsidRPr="00B701D8">
        <w:rPr>
          <w:rFonts w:ascii="Arial" w:hAnsi="Arial" w:cs="Arial"/>
          <w:sz w:val="24"/>
          <w:szCs w:val="24"/>
          <w:lang w:val="de-DE"/>
        </w:rPr>
        <w:t>David </w:t>
      </w:r>
      <w:r w:rsidRPr="00B701D8">
        <w:rPr>
          <w:rFonts w:ascii="Arial" w:hAnsi="Arial" w:cs="Arial"/>
          <w:smallCaps/>
          <w:sz w:val="24"/>
          <w:szCs w:val="24"/>
          <w:lang w:val="de-DE"/>
        </w:rPr>
        <w:t>Ferry</w:t>
      </w:r>
      <w:r w:rsidRPr="00B701D8">
        <w:rPr>
          <w:rFonts w:ascii="Arial" w:hAnsi="Arial" w:cs="Arial"/>
          <w:sz w:val="24"/>
          <w:szCs w:val="24"/>
          <w:lang w:val="de-DE"/>
        </w:rPr>
        <w:t xml:space="preserve"> (1999)</w:t>
      </w:r>
    </w:p>
    <w:p w14:paraId="4288648C" w14:textId="77777777" w:rsidR="004802D7" w:rsidRPr="00F2057B" w:rsidRDefault="004802D7" w:rsidP="004802D7">
      <w:pPr>
        <w:spacing w:after="0" w:line="276" w:lineRule="auto"/>
        <w:ind w:left="1094" w:hanging="357"/>
        <w:jc w:val="both"/>
        <w:rPr>
          <w:rFonts w:ascii="Arial" w:hAnsi="Arial" w:cs="Arial"/>
          <w:sz w:val="24"/>
          <w:szCs w:val="24"/>
          <w:lang w:val="de-DE"/>
        </w:rPr>
      </w:pPr>
      <w:r w:rsidRPr="00B701D8">
        <w:rPr>
          <w:rFonts w:ascii="Arial" w:hAnsi="Arial" w:cs="Arial"/>
          <w:sz w:val="24"/>
          <w:szCs w:val="24"/>
          <w:lang w:val="de-DE"/>
        </w:rPr>
        <w:t>e)</w:t>
      </w:r>
      <w:r w:rsidRPr="00B701D8">
        <w:rPr>
          <w:rFonts w:ascii="Arial" w:hAnsi="Arial" w:cs="Arial"/>
          <w:sz w:val="24"/>
          <w:szCs w:val="24"/>
          <w:lang w:val="de-DE"/>
        </w:rPr>
        <w:tab/>
      </w:r>
      <w:r w:rsidRPr="00F2057B">
        <w:rPr>
          <w:rFonts w:ascii="Arial" w:hAnsi="Arial" w:cs="Arial"/>
          <w:sz w:val="24"/>
          <w:szCs w:val="24"/>
          <w:lang w:val="de-DE"/>
        </w:rPr>
        <w:t>Hier unterm Felshang singt Laubscherer hell in die Lüfte</w:t>
      </w:r>
    </w:p>
    <w:p w14:paraId="05861958" w14:textId="77777777" w:rsidR="004802D7" w:rsidRPr="00F2057B" w:rsidRDefault="004802D7" w:rsidP="004802D7">
      <w:pPr>
        <w:spacing w:after="0" w:line="276" w:lineRule="auto"/>
        <w:ind w:left="1094"/>
        <w:jc w:val="both"/>
        <w:rPr>
          <w:rFonts w:ascii="Arial" w:hAnsi="Arial" w:cs="Arial"/>
          <w:sz w:val="24"/>
          <w:szCs w:val="24"/>
          <w:lang w:val="de-DE"/>
        </w:rPr>
      </w:pPr>
      <w:r w:rsidRPr="00F2057B">
        <w:rPr>
          <w:rFonts w:ascii="Arial" w:hAnsi="Arial" w:cs="Arial"/>
          <w:sz w:val="24"/>
          <w:szCs w:val="24"/>
          <w:lang w:val="de-DE"/>
        </w:rPr>
        <w:t xml:space="preserve">rauh aber rufen dazu ohne Ruh, die du </w:t>
      </w:r>
      <w:proofErr w:type="gramStart"/>
      <w:r w:rsidRPr="00F2057B">
        <w:rPr>
          <w:rFonts w:ascii="Arial" w:hAnsi="Arial" w:cs="Arial"/>
          <w:sz w:val="24"/>
          <w:szCs w:val="24"/>
          <w:lang w:val="de-DE"/>
        </w:rPr>
        <w:t>lieb hast</w:t>
      </w:r>
      <w:proofErr w:type="gramEnd"/>
      <w:r w:rsidRPr="00F2057B">
        <w:rPr>
          <w:rFonts w:ascii="Arial" w:hAnsi="Arial" w:cs="Arial"/>
          <w:sz w:val="24"/>
          <w:szCs w:val="24"/>
          <w:lang w:val="de-DE"/>
        </w:rPr>
        <w:t>, die Tauben,</w:t>
      </w:r>
    </w:p>
    <w:p w14:paraId="0486E737" w14:textId="77777777" w:rsidR="004802D7" w:rsidRPr="00F2057B" w:rsidRDefault="004802D7" w:rsidP="004802D7">
      <w:pPr>
        <w:spacing w:after="0" w:line="276" w:lineRule="auto"/>
        <w:ind w:left="1094"/>
        <w:jc w:val="both"/>
        <w:rPr>
          <w:rFonts w:ascii="Arial" w:hAnsi="Arial" w:cs="Arial"/>
          <w:sz w:val="24"/>
          <w:szCs w:val="24"/>
          <w:lang w:val="de-DE"/>
        </w:rPr>
      </w:pPr>
      <w:r w:rsidRPr="00F2057B">
        <w:rPr>
          <w:rFonts w:ascii="Arial" w:hAnsi="Arial" w:cs="Arial"/>
          <w:sz w:val="24"/>
          <w:szCs w:val="24"/>
          <w:lang w:val="de-DE"/>
        </w:rPr>
        <w:t>gurrt die Turteltaube im hohen Wipfel des Ulmbaums.</w:t>
      </w:r>
    </w:p>
    <w:p w14:paraId="4660DCD5" w14:textId="77777777" w:rsidR="004802D7" w:rsidRDefault="004802D7" w:rsidP="004802D7">
      <w:pPr>
        <w:spacing w:after="240" w:line="276" w:lineRule="auto"/>
        <w:ind w:left="737" w:firstLine="1440"/>
        <w:jc w:val="right"/>
        <w:rPr>
          <w:rFonts w:ascii="Arial" w:hAnsi="Arial" w:cs="Arial"/>
          <w:sz w:val="24"/>
          <w:szCs w:val="24"/>
          <w:lang w:val="de-DE"/>
        </w:rPr>
      </w:pPr>
      <w:r w:rsidRPr="00F2057B">
        <w:rPr>
          <w:rFonts w:ascii="Arial" w:hAnsi="Arial" w:cs="Arial"/>
          <w:sz w:val="24"/>
          <w:szCs w:val="24"/>
          <w:lang w:val="de-DE"/>
        </w:rPr>
        <w:t xml:space="preserve">Johannes und Maria </w:t>
      </w:r>
      <w:r w:rsidRPr="00F2057B">
        <w:rPr>
          <w:rFonts w:ascii="Arial" w:hAnsi="Arial" w:cs="Arial"/>
          <w:smallCaps/>
          <w:sz w:val="24"/>
          <w:szCs w:val="24"/>
          <w:lang w:val="de-DE"/>
        </w:rPr>
        <w:t>Götte</w:t>
      </w:r>
      <w:r w:rsidRPr="00F2057B">
        <w:rPr>
          <w:rFonts w:ascii="Arial" w:hAnsi="Arial" w:cs="Arial"/>
          <w:sz w:val="24"/>
          <w:szCs w:val="24"/>
          <w:lang w:val="de-DE"/>
        </w:rPr>
        <w:t xml:space="preserve"> (1970)</w:t>
      </w:r>
    </w:p>
    <w:p w14:paraId="0D04A588" w14:textId="77777777" w:rsidR="004802D7" w:rsidRPr="00F4761C" w:rsidRDefault="004802D7" w:rsidP="004802D7">
      <w:pPr>
        <w:shd w:val="clear" w:color="auto" w:fill="FFFFFF"/>
        <w:spacing w:after="0"/>
        <w:ind w:left="1094" w:hanging="357"/>
        <w:rPr>
          <w:rFonts w:ascii="Arial" w:hAnsi="Arial" w:cs="Arial"/>
          <w:color w:val="222222"/>
          <w:sz w:val="24"/>
          <w:szCs w:val="24"/>
          <w:lang w:val="de-DE" w:eastAsia="fr-FR"/>
        </w:rPr>
      </w:pPr>
      <w:r>
        <w:rPr>
          <w:rFonts w:ascii="Arial" w:hAnsi="Arial" w:cs="Arial"/>
          <w:color w:val="222222"/>
          <w:sz w:val="24"/>
          <w:szCs w:val="24"/>
          <w:lang w:val="de-DE" w:eastAsia="fr-FR"/>
        </w:rPr>
        <w:t>f)</w:t>
      </w:r>
      <w:r>
        <w:rPr>
          <w:rFonts w:ascii="Arial" w:hAnsi="Arial" w:cs="Arial"/>
          <w:color w:val="222222"/>
          <w:sz w:val="24"/>
          <w:szCs w:val="24"/>
          <w:lang w:val="de-DE" w:eastAsia="fr-FR"/>
        </w:rPr>
        <w:tab/>
      </w:r>
      <w:r w:rsidRPr="00F4761C">
        <w:rPr>
          <w:rFonts w:ascii="Arial" w:hAnsi="Arial" w:cs="Arial"/>
          <w:color w:val="222222"/>
          <w:sz w:val="24"/>
          <w:szCs w:val="24"/>
          <w:lang w:val="de-DE" w:eastAsia="fr-FR"/>
        </w:rPr>
        <w:t>Hier wird der Baumscherer am Fuß des hohen Felsens sein Lied in die Lüfte erklingen lassen,</w:t>
      </w:r>
    </w:p>
    <w:p w14:paraId="064F1732" w14:textId="77777777" w:rsidR="004802D7" w:rsidRPr="00F4761C" w:rsidRDefault="004802D7" w:rsidP="004802D7">
      <w:pPr>
        <w:shd w:val="clear" w:color="auto" w:fill="FFFFFF"/>
        <w:spacing w:after="0"/>
        <w:ind w:left="1094"/>
        <w:rPr>
          <w:rFonts w:ascii="Arial" w:hAnsi="Arial" w:cs="Arial"/>
          <w:color w:val="222222"/>
          <w:sz w:val="24"/>
          <w:szCs w:val="24"/>
          <w:lang w:val="de-DE" w:eastAsia="fr-FR"/>
        </w:rPr>
      </w:pPr>
      <w:r w:rsidRPr="00F4761C">
        <w:rPr>
          <w:rFonts w:ascii="Arial" w:hAnsi="Arial" w:cs="Arial"/>
          <w:color w:val="222222"/>
          <w:sz w:val="24"/>
          <w:szCs w:val="24"/>
          <w:lang w:val="de-DE" w:eastAsia="fr-FR"/>
        </w:rPr>
        <w:t>und dennoch werden währenddessen weder die dumpf gurrenden Ringeltauben, die du so liebst,</w:t>
      </w:r>
    </w:p>
    <w:p w14:paraId="233982E7" w14:textId="77777777" w:rsidR="004802D7" w:rsidRPr="00F4761C" w:rsidRDefault="004802D7" w:rsidP="004802D7">
      <w:pPr>
        <w:shd w:val="clear" w:color="auto" w:fill="FFFFFF"/>
        <w:ind w:left="1094"/>
        <w:rPr>
          <w:rFonts w:ascii="Arial" w:hAnsi="Arial" w:cs="Arial"/>
          <w:color w:val="222222"/>
          <w:sz w:val="24"/>
          <w:szCs w:val="24"/>
          <w:lang w:val="de-DE" w:eastAsia="fr-FR"/>
        </w:rPr>
      </w:pPr>
      <w:r w:rsidRPr="00F4761C">
        <w:rPr>
          <w:rFonts w:ascii="Arial" w:hAnsi="Arial" w:cs="Arial"/>
          <w:color w:val="222222"/>
          <w:sz w:val="24"/>
          <w:szCs w:val="24"/>
          <w:lang w:val="de-DE" w:eastAsia="fr-FR"/>
        </w:rPr>
        <w:t>noch die Turteltaube von der luftigen Ulme zu gurren aufhören.</w:t>
      </w:r>
    </w:p>
    <w:p w14:paraId="705F920F" w14:textId="77777777" w:rsidR="004802D7" w:rsidRPr="00F4761C" w:rsidRDefault="004802D7" w:rsidP="004802D7">
      <w:pPr>
        <w:spacing w:after="120" w:line="276" w:lineRule="auto"/>
        <w:ind w:left="737" w:firstLine="1440"/>
        <w:jc w:val="right"/>
        <w:rPr>
          <w:rFonts w:ascii="Arial" w:hAnsi="Arial" w:cs="Arial"/>
          <w:sz w:val="28"/>
          <w:szCs w:val="28"/>
          <w:lang w:val="de-DE"/>
        </w:rPr>
      </w:pPr>
      <w:r w:rsidRPr="00F4761C">
        <w:rPr>
          <w:rFonts w:ascii="Arial" w:hAnsi="Arial" w:cs="Arial"/>
          <w:color w:val="222222"/>
          <w:sz w:val="24"/>
          <w:szCs w:val="24"/>
          <w:lang w:val="de-DE" w:eastAsia="fr-FR"/>
        </w:rPr>
        <w:t xml:space="preserve">Tilman </w:t>
      </w:r>
      <w:r w:rsidRPr="00F4761C">
        <w:rPr>
          <w:rFonts w:ascii="Arial" w:hAnsi="Arial" w:cs="Arial"/>
          <w:smallCaps/>
          <w:color w:val="222222"/>
          <w:sz w:val="24"/>
          <w:szCs w:val="24"/>
          <w:lang w:val="de-DE" w:eastAsia="fr-FR"/>
        </w:rPr>
        <w:t>Bechthold-Hengelhaupt</w:t>
      </w:r>
      <w:r w:rsidRPr="00F4761C">
        <w:rPr>
          <w:rFonts w:ascii="Arial" w:hAnsi="Arial" w:cs="Arial"/>
          <w:color w:val="222222"/>
          <w:sz w:val="24"/>
          <w:szCs w:val="24"/>
          <w:lang w:val="de-DE" w:eastAsia="fr-FR"/>
        </w:rPr>
        <w:t xml:space="preserve"> (2015)</w:t>
      </w:r>
    </w:p>
    <w:p w14:paraId="1D7347DB" w14:textId="77777777" w:rsidR="004802D7" w:rsidRPr="001C006B" w:rsidRDefault="004802D7" w:rsidP="004802D7">
      <w:pPr>
        <w:suppressLineNumbers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1C006B">
        <w:rPr>
          <w:rFonts w:ascii="Garamond" w:eastAsia="Times New Roman" w:hAnsi="Garamond" w:cs="Garamond"/>
          <w:sz w:val="24"/>
          <w:szCs w:val="24"/>
          <w:lang w:val="en-GB" w:eastAsia="fi-FI"/>
        </w:rPr>
        <w:br w:type="page"/>
      </w:r>
    </w:p>
    <w:p w14:paraId="6A986084" w14:textId="77777777" w:rsidR="004802D7" w:rsidRPr="00DB2EC0" w:rsidRDefault="004802D7" w:rsidP="004802D7">
      <w:pPr>
        <w:numPr>
          <w:ilvl w:val="0"/>
          <w:numId w:val="2"/>
        </w:numPr>
        <w:spacing w:after="120" w:line="240" w:lineRule="auto"/>
        <w:ind w:left="1077"/>
        <w:rPr>
          <w:rFonts w:ascii="Calibri" w:eastAsia="Calibri" w:hAnsi="Calibri" w:cs="Calibri"/>
          <w:sz w:val="24"/>
          <w:szCs w:val="24"/>
          <w:lang w:val="en-GB"/>
        </w:rPr>
      </w:pPr>
      <w:r w:rsidRPr="00DB2EC0">
        <w:rPr>
          <w:rFonts w:ascii="Arial" w:eastAsia="Calibri" w:hAnsi="Arial" w:cs="Arial"/>
          <w:b/>
          <w:sz w:val="24"/>
          <w:szCs w:val="24"/>
          <w:lang w:val="en-GB"/>
        </w:rPr>
        <w:lastRenderedPageBreak/>
        <w:t>(30 points) WRITTEN ESSAY</w:t>
      </w:r>
    </w:p>
    <w:p w14:paraId="72BB9E7D" w14:textId="185FCF4C" w:rsidR="004802D7" w:rsidRPr="00DB2EC0" w:rsidRDefault="004802D7" w:rsidP="004802D7">
      <w:pPr>
        <w:spacing w:after="120" w:line="240" w:lineRule="auto"/>
        <w:ind w:left="357"/>
        <w:rPr>
          <w:rFonts w:ascii="Arial" w:eastAsia="Calibri" w:hAnsi="Arial" w:cs="Arial"/>
          <w:bCs/>
          <w:sz w:val="24"/>
          <w:szCs w:val="24"/>
          <w:lang w:val="en-GB"/>
        </w:rPr>
      </w:pPr>
      <w:r w:rsidRPr="00DB2EC0">
        <w:rPr>
          <w:rFonts w:ascii="Arial" w:eastAsia="Calibri" w:hAnsi="Arial" w:cs="Arial"/>
          <w:bCs/>
          <w:sz w:val="24"/>
          <w:szCs w:val="24"/>
          <w:lang w:val="en-GB"/>
        </w:rPr>
        <w:t xml:space="preserve">Choose one </w:t>
      </w:r>
      <w:r w:rsidR="00B701D8">
        <w:rPr>
          <w:rFonts w:ascii="Arial" w:eastAsia="Calibri" w:hAnsi="Arial" w:cs="Arial"/>
          <w:bCs/>
          <w:sz w:val="24"/>
          <w:szCs w:val="24"/>
          <w:lang w:val="en-GB"/>
        </w:rPr>
        <w:t>of </w:t>
      </w:r>
      <w:r w:rsidRPr="00DB2EC0">
        <w:rPr>
          <w:rFonts w:ascii="Arial" w:eastAsia="Calibri" w:hAnsi="Arial" w:cs="Arial"/>
          <w:bCs/>
          <w:sz w:val="24"/>
          <w:szCs w:val="24"/>
          <w:lang w:val="en-GB"/>
        </w:rPr>
        <w:t>the following questions:</w:t>
      </w:r>
    </w:p>
    <w:p w14:paraId="22BC08E3" w14:textId="77777777" w:rsidR="004802D7" w:rsidRPr="001C006B" w:rsidRDefault="004802D7" w:rsidP="004802D7">
      <w:pPr>
        <w:suppressLineNumbers/>
        <w:spacing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u w:val="single"/>
          <w:lang w:val="en-GB" w:eastAsia="fi-FI"/>
        </w:rPr>
      </w:pPr>
      <w:r w:rsidRPr="001C006B">
        <w:rPr>
          <w:rFonts w:ascii="Arial" w:eastAsia="Times New Roman" w:hAnsi="Arial" w:cs="Arial"/>
          <w:sz w:val="24"/>
          <w:szCs w:val="24"/>
          <w:u w:val="single"/>
          <w:lang w:val="en-GB" w:eastAsia="fi-FI"/>
        </w:rPr>
        <w:t>QUESTION</w:t>
      </w:r>
      <w:r>
        <w:rPr>
          <w:rFonts w:ascii="Arial" w:eastAsia="Times New Roman" w:hAnsi="Arial" w:cs="Arial"/>
          <w:sz w:val="24"/>
          <w:szCs w:val="24"/>
          <w:u w:val="single"/>
          <w:lang w:val="en-GB" w:eastAsia="fi-FI"/>
        </w:rPr>
        <w:t> </w:t>
      </w:r>
      <w:r w:rsidRPr="001C006B">
        <w:rPr>
          <w:rFonts w:ascii="Arial" w:eastAsia="Times New Roman" w:hAnsi="Arial" w:cs="Arial"/>
          <w:sz w:val="24"/>
          <w:szCs w:val="24"/>
          <w:u w:val="single"/>
          <w:lang w:val="en-GB" w:eastAsia="fi-FI"/>
        </w:rPr>
        <w:t xml:space="preserve">1: </w:t>
      </w:r>
    </w:p>
    <w:p w14:paraId="22ADC076" w14:textId="5A631054" w:rsidR="004802D7" w:rsidRPr="001C006B" w:rsidRDefault="004802D7" w:rsidP="00B701D8">
      <w:pPr>
        <w:spacing w:after="120" w:line="240" w:lineRule="auto"/>
        <w:ind w:left="357"/>
        <w:jc w:val="both"/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</w:pPr>
      <w:r w:rsidRPr="001C006B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 xml:space="preserve">What picture do Ovid and Virgil give </w:t>
      </w:r>
      <w:r w:rsidR="00B701D8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>of </w:t>
      </w:r>
      <w:r w:rsidRPr="001C006B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 xml:space="preserve">the </w:t>
      </w:r>
      <w:r w:rsidRPr="001C006B">
        <w:rPr>
          <w:rFonts w:ascii="Arial" w:eastAsia="Times New Roman" w:hAnsi="Arial" w:cs="Arial"/>
          <w:i/>
          <w:kern w:val="3"/>
          <w:sz w:val="24"/>
          <w:szCs w:val="24"/>
          <w:lang w:val="en-GB" w:eastAsia="fi-FI" w:bidi="hi-IN"/>
        </w:rPr>
        <w:t>locus amoenus</w:t>
      </w:r>
      <w:r w:rsidRPr="001C006B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>?</w:t>
      </w:r>
      <w:r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 xml:space="preserve"> </w:t>
      </w:r>
      <w:r w:rsidRPr="001C006B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>How far do this fresco and this painting correspond to their representation?</w:t>
      </w:r>
    </w:p>
    <w:p w14:paraId="7EBD3A17" w14:textId="486C883E" w:rsidR="004802D7" w:rsidRPr="001C006B" w:rsidRDefault="004802D7" w:rsidP="00B701D8">
      <w:pPr>
        <w:suppressAutoHyphens/>
        <w:autoSpaceDN w:val="0"/>
        <w:spacing w:after="240" w:line="240" w:lineRule="auto"/>
        <w:ind w:left="35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</w:pPr>
      <w:r w:rsidRPr="001C006B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 xml:space="preserve">You should base your answer on your knowledge </w:t>
      </w:r>
      <w:r w:rsidR="00B701D8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>of </w:t>
      </w:r>
      <w:r w:rsidRPr="001C006B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>the texts and the works you have studied.</w:t>
      </w:r>
    </w:p>
    <w:p w14:paraId="3C6A92A5" w14:textId="77777777" w:rsidR="004802D7" w:rsidRDefault="004802D7" w:rsidP="004802D7">
      <w:pPr>
        <w:spacing w:after="120"/>
        <w:jc w:val="both"/>
        <w:rPr>
          <w:rFonts w:ascii="Arial" w:hAnsi="Arial"/>
        </w:rPr>
      </w:pPr>
      <w:r>
        <w:rPr>
          <w:noProof/>
          <w:lang w:eastAsia="fr-FR"/>
        </w:rPr>
        <w:drawing>
          <wp:inline distT="0" distB="0" distL="0" distR="0" wp14:anchorId="2FD1DF76" wp14:editId="217691DA">
            <wp:extent cx="4100512" cy="3573091"/>
            <wp:effectExtent l="0" t="0" r="0" b="889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935" cy="36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9B62" w14:textId="77777777" w:rsidR="004802D7" w:rsidRPr="00F32754" w:rsidRDefault="004802D7" w:rsidP="004802D7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F32754">
        <w:rPr>
          <w:rFonts w:ascii="Arial" w:hAnsi="Arial" w:cs="Arial"/>
          <w:sz w:val="18"/>
          <w:szCs w:val="18"/>
        </w:rPr>
        <w:t>Fresco</w:t>
      </w:r>
      <w:proofErr w:type="spellEnd"/>
      <w:r w:rsidRPr="00F32754">
        <w:rPr>
          <w:rFonts w:ascii="Arial" w:hAnsi="Arial" w:cs="Arial"/>
          <w:sz w:val="18"/>
          <w:szCs w:val="18"/>
        </w:rPr>
        <w:t xml:space="preserve">, Casa del </w:t>
      </w:r>
      <w:proofErr w:type="spellStart"/>
      <w:r w:rsidRPr="00F32754">
        <w:rPr>
          <w:rFonts w:ascii="Arial" w:hAnsi="Arial" w:cs="Arial"/>
          <w:sz w:val="18"/>
          <w:szCs w:val="18"/>
        </w:rPr>
        <w:t>Bracciale</w:t>
      </w:r>
      <w:proofErr w:type="spellEnd"/>
      <w:r w:rsidRPr="00F32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2754">
        <w:rPr>
          <w:rFonts w:ascii="Arial" w:hAnsi="Arial" w:cs="Arial"/>
          <w:sz w:val="18"/>
          <w:szCs w:val="18"/>
        </w:rPr>
        <w:t>d’ora</w:t>
      </w:r>
      <w:proofErr w:type="spellEnd"/>
      <w:r w:rsidRPr="00F327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32754">
        <w:rPr>
          <w:rFonts w:ascii="Arial" w:hAnsi="Arial" w:cs="Arial"/>
          <w:sz w:val="18"/>
          <w:szCs w:val="18"/>
        </w:rPr>
        <w:t>Pompeii</w:t>
      </w:r>
      <w:proofErr w:type="spellEnd"/>
      <w:r w:rsidRPr="00F327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32754">
        <w:rPr>
          <w:rFonts w:ascii="Arial" w:hAnsi="Arial" w:cs="Arial"/>
          <w:sz w:val="18"/>
          <w:szCs w:val="18"/>
        </w:rPr>
        <w:t>summer</w:t>
      </w:r>
      <w:proofErr w:type="spellEnd"/>
      <w:r w:rsidRPr="00F32754">
        <w:rPr>
          <w:rFonts w:ascii="Arial" w:hAnsi="Arial" w:cs="Arial"/>
          <w:sz w:val="18"/>
          <w:szCs w:val="18"/>
        </w:rPr>
        <w:t xml:space="preserve"> triclinium, </w:t>
      </w:r>
      <w:proofErr w:type="spellStart"/>
      <w:r w:rsidRPr="00F32754">
        <w:rPr>
          <w:rFonts w:ascii="Arial" w:hAnsi="Arial" w:cs="Arial"/>
          <w:sz w:val="18"/>
          <w:szCs w:val="18"/>
        </w:rPr>
        <w:t>Pompeii</w:t>
      </w:r>
      <w:proofErr w:type="spellEnd"/>
      <w:r w:rsidRPr="00F32754">
        <w:rPr>
          <w:rFonts w:ascii="Arial" w:hAnsi="Arial" w:cs="Arial"/>
          <w:sz w:val="18"/>
          <w:szCs w:val="18"/>
        </w:rPr>
        <w:t xml:space="preserve"> 30-35 CE /</w:t>
      </w:r>
    </w:p>
    <w:p w14:paraId="16BDD778" w14:textId="77777777" w:rsidR="004802D7" w:rsidRPr="00F32754" w:rsidRDefault="004802D7" w:rsidP="004802D7">
      <w:pPr>
        <w:spacing w:after="120"/>
        <w:rPr>
          <w:rFonts w:ascii="Arial" w:hAnsi="Arial" w:cs="Arial"/>
          <w:sz w:val="18"/>
          <w:szCs w:val="18"/>
          <w:lang w:val="uz-Cyrl-UZ"/>
        </w:rPr>
      </w:pPr>
      <w:r w:rsidRPr="00F32754">
        <w:rPr>
          <w:rFonts w:ascii="Arial" w:hAnsi="Arial" w:cs="Arial"/>
          <w:sz w:val="18"/>
          <w:szCs w:val="18"/>
        </w:rPr>
        <w:t xml:space="preserve">Jardins de </w:t>
      </w:r>
      <w:r w:rsidRPr="00F32754">
        <w:rPr>
          <w:rFonts w:ascii="Arial" w:hAnsi="Arial" w:cs="Arial"/>
          <w:sz w:val="18"/>
          <w:szCs w:val="18"/>
          <w:lang w:val="uz-Cyrl-UZ"/>
        </w:rPr>
        <w:t>Pompeii</w:t>
      </w:r>
      <w:r w:rsidRPr="00F32754">
        <w:rPr>
          <w:rFonts w:ascii="Arial" w:hAnsi="Arial" w:cs="Arial"/>
          <w:sz w:val="18"/>
          <w:szCs w:val="18"/>
        </w:rPr>
        <w:t>,</w:t>
      </w:r>
      <w:r w:rsidRPr="00F32754">
        <w:rPr>
          <w:rFonts w:ascii="Arial" w:hAnsi="Arial" w:cs="Arial"/>
          <w:sz w:val="18"/>
          <w:szCs w:val="18"/>
          <w:lang w:val="uz-Cyrl-UZ"/>
        </w:rPr>
        <w:t xml:space="preserve"> </w:t>
      </w:r>
      <w:r w:rsidRPr="00F32754">
        <w:rPr>
          <w:rFonts w:ascii="Arial" w:hAnsi="Arial" w:cs="Arial"/>
          <w:sz w:val="18"/>
          <w:szCs w:val="18"/>
        </w:rPr>
        <w:t>fresque, Maison du bracelet d’or</w:t>
      </w:r>
      <w:r w:rsidRPr="00F32754">
        <w:rPr>
          <w:rFonts w:ascii="Arial" w:hAnsi="Arial" w:cs="Arial"/>
          <w:sz w:val="18"/>
          <w:szCs w:val="18"/>
          <w:lang w:val="uz-Cyrl-UZ"/>
        </w:rPr>
        <w:t xml:space="preserve"> </w:t>
      </w:r>
      <w:r w:rsidRPr="00F32754">
        <w:rPr>
          <w:rFonts w:ascii="Arial" w:hAnsi="Arial" w:cs="Arial"/>
          <w:sz w:val="18"/>
          <w:szCs w:val="18"/>
        </w:rPr>
        <w:t xml:space="preserve">/ </w:t>
      </w:r>
      <w:r w:rsidRPr="00F32754">
        <w:rPr>
          <w:rFonts w:ascii="Arial" w:hAnsi="Arial" w:cs="Arial"/>
          <w:sz w:val="18"/>
          <w:szCs w:val="18"/>
          <w:lang w:val="uz-Cyrl-UZ"/>
        </w:rPr>
        <w:t>Pompeianischer Garten</w:t>
      </w:r>
    </w:p>
    <w:p w14:paraId="0BFFDA68" w14:textId="77777777" w:rsidR="004802D7" w:rsidRPr="00586843" w:rsidRDefault="004802D7" w:rsidP="004802D7">
      <w:pPr>
        <w:spacing w:after="0"/>
        <w:rPr>
          <w:rFonts w:ascii="Arial" w:hAnsi="Arial" w:cs="Arial"/>
          <w:sz w:val="20"/>
          <w:szCs w:val="20"/>
        </w:rPr>
      </w:pPr>
      <w:r w:rsidRPr="00A150D3"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5CC625D2" wp14:editId="38A5CA06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4113530" cy="2324100"/>
            <wp:effectExtent l="0" t="0" r="1270" b="0"/>
            <wp:wrapTopAndBottom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A8A04" w14:textId="77777777" w:rsidR="004802D7" w:rsidRPr="00586843" w:rsidRDefault="004802D7" w:rsidP="004802D7">
      <w:pPr>
        <w:spacing w:after="0"/>
        <w:rPr>
          <w:rFonts w:ascii="Arial" w:hAnsi="Arial" w:cs="Arial"/>
          <w:sz w:val="20"/>
          <w:szCs w:val="20"/>
        </w:rPr>
      </w:pPr>
    </w:p>
    <w:p w14:paraId="1F3DAB2C" w14:textId="31505B21" w:rsidR="004802D7" w:rsidRPr="00F32754" w:rsidRDefault="004802D7" w:rsidP="004802D7">
      <w:pPr>
        <w:rPr>
          <w:rFonts w:ascii="Arial" w:hAnsi="Arial" w:cs="Arial"/>
          <w:sz w:val="18"/>
          <w:szCs w:val="18"/>
          <w:lang w:val="en-US"/>
        </w:rPr>
      </w:pPr>
      <w:r w:rsidRPr="00F32754">
        <w:rPr>
          <w:rFonts w:ascii="Arial" w:hAnsi="Arial" w:cs="Arial"/>
          <w:sz w:val="18"/>
          <w:szCs w:val="18"/>
          <w:lang w:val="en-US"/>
        </w:rPr>
        <w:t xml:space="preserve">Thomas Cole, </w:t>
      </w:r>
      <w:r w:rsidRPr="00F32754">
        <w:rPr>
          <w:rFonts w:ascii="Arial" w:hAnsi="Arial" w:cs="Arial"/>
          <w:i/>
          <w:iCs/>
          <w:sz w:val="18"/>
          <w:szCs w:val="18"/>
          <w:lang w:val="en-US"/>
        </w:rPr>
        <w:t xml:space="preserve">The Course </w:t>
      </w:r>
      <w:r w:rsidR="00B701D8">
        <w:rPr>
          <w:rFonts w:ascii="Arial" w:hAnsi="Arial" w:cs="Arial"/>
          <w:i/>
          <w:iCs/>
          <w:sz w:val="18"/>
          <w:szCs w:val="18"/>
          <w:lang w:val="en-US"/>
        </w:rPr>
        <w:t>of </w:t>
      </w:r>
      <w:r w:rsidRPr="00F32754">
        <w:rPr>
          <w:rFonts w:ascii="Arial" w:hAnsi="Arial" w:cs="Arial"/>
          <w:i/>
          <w:iCs/>
          <w:sz w:val="18"/>
          <w:szCs w:val="18"/>
          <w:lang w:val="en-US"/>
        </w:rPr>
        <w:t>Empire: The Pastoral or Arcadian State</w:t>
      </w:r>
      <w:r w:rsidRPr="00F32754">
        <w:rPr>
          <w:rFonts w:ascii="Arial" w:hAnsi="Arial" w:cs="Arial"/>
          <w:sz w:val="18"/>
          <w:szCs w:val="18"/>
          <w:lang w:val="en-US"/>
        </w:rPr>
        <w:t>, 1834,</w:t>
      </w:r>
      <w:r>
        <w:rPr>
          <w:rFonts w:ascii="Arial" w:hAnsi="Arial" w:cs="Arial"/>
          <w:sz w:val="18"/>
          <w:szCs w:val="18"/>
          <w:lang w:val="en-US"/>
        </w:rPr>
        <w:br/>
      </w:r>
      <w:r w:rsidRPr="00F32754">
        <w:rPr>
          <w:rFonts w:ascii="Arial" w:hAnsi="Arial" w:cs="Arial"/>
          <w:sz w:val="18"/>
          <w:szCs w:val="18"/>
          <w:lang w:val="en-US"/>
        </w:rPr>
        <w:t>New-York Historical Society.</w:t>
      </w:r>
    </w:p>
    <w:p w14:paraId="39D756C1" w14:textId="77777777" w:rsidR="00B701D8" w:rsidRDefault="00B701D8">
      <w:pPr>
        <w:rPr>
          <w:rFonts w:ascii="Arial" w:eastAsia="Times New Roman" w:hAnsi="Arial" w:cs="Arial"/>
          <w:caps/>
          <w:sz w:val="24"/>
          <w:szCs w:val="24"/>
          <w:u w:val="single"/>
          <w:lang w:val="en-GB" w:eastAsia="fi-FI"/>
        </w:rPr>
      </w:pPr>
      <w:r>
        <w:rPr>
          <w:rFonts w:ascii="Arial" w:eastAsia="Times New Roman" w:hAnsi="Arial" w:cs="Arial"/>
          <w:caps/>
          <w:sz w:val="24"/>
          <w:szCs w:val="24"/>
          <w:u w:val="single"/>
          <w:lang w:val="en-GB" w:eastAsia="fi-FI"/>
        </w:rPr>
        <w:br w:type="page"/>
      </w:r>
    </w:p>
    <w:p w14:paraId="1BDC8A3B" w14:textId="243FACDD" w:rsidR="004802D7" w:rsidRPr="001C006B" w:rsidRDefault="004802D7" w:rsidP="004802D7">
      <w:pPr>
        <w:spacing w:after="120" w:line="240" w:lineRule="auto"/>
        <w:ind w:left="357"/>
        <w:jc w:val="both"/>
        <w:rPr>
          <w:rFonts w:ascii="Garamond" w:eastAsia="Times New Roman" w:hAnsi="Garamond" w:cs="Garamond"/>
          <w:sz w:val="24"/>
          <w:szCs w:val="24"/>
          <w:lang w:val="en-GB" w:eastAsia="fi-FI"/>
        </w:rPr>
      </w:pPr>
      <w:r w:rsidRPr="001C006B">
        <w:rPr>
          <w:rFonts w:ascii="Arial" w:eastAsia="Times New Roman" w:hAnsi="Arial" w:cs="Arial"/>
          <w:caps/>
          <w:sz w:val="24"/>
          <w:szCs w:val="24"/>
          <w:u w:val="single"/>
          <w:lang w:val="en-GB" w:eastAsia="fi-FI"/>
        </w:rPr>
        <w:lastRenderedPageBreak/>
        <w:t>Question</w:t>
      </w:r>
      <w:r>
        <w:rPr>
          <w:rFonts w:ascii="Arial" w:eastAsia="Times New Roman" w:hAnsi="Arial" w:cs="Arial"/>
          <w:caps/>
          <w:sz w:val="24"/>
          <w:szCs w:val="24"/>
          <w:u w:val="single"/>
          <w:lang w:val="en-GB" w:eastAsia="fi-FI"/>
        </w:rPr>
        <w:t> </w:t>
      </w:r>
      <w:r w:rsidRPr="001C006B">
        <w:rPr>
          <w:rFonts w:ascii="Arial" w:eastAsia="Times New Roman" w:hAnsi="Arial" w:cs="Arial"/>
          <w:sz w:val="24"/>
          <w:szCs w:val="24"/>
          <w:u w:val="single"/>
          <w:lang w:val="en-GB" w:eastAsia="fi-FI"/>
        </w:rPr>
        <w:t>2</w:t>
      </w:r>
      <w:r w:rsidRPr="004A5744">
        <w:rPr>
          <w:rFonts w:ascii="Arial" w:eastAsia="Times New Roman" w:hAnsi="Arial" w:cs="Arial"/>
          <w:sz w:val="24"/>
          <w:szCs w:val="24"/>
          <w:lang w:val="en-GB" w:eastAsia="fi-FI"/>
        </w:rPr>
        <w:t> :</w:t>
      </w:r>
    </w:p>
    <w:p w14:paraId="76AFCBB4" w14:textId="302E2D0F" w:rsidR="004802D7" w:rsidRPr="001C006B" w:rsidRDefault="004802D7" w:rsidP="004802D7">
      <w:pPr>
        <w:widowControl w:val="0"/>
        <w:suppressAutoHyphens/>
        <w:spacing w:after="120" w:line="320" w:lineRule="exact"/>
        <w:ind w:left="357"/>
        <w:jc w:val="both"/>
        <w:rPr>
          <w:rFonts w:ascii="Arial" w:eastAsia="SimSun" w:hAnsi="Arial" w:cs="Arial"/>
          <w:kern w:val="2"/>
          <w:sz w:val="24"/>
          <w:szCs w:val="24"/>
          <w:lang w:val="en-GB" w:eastAsia="hi-IN" w:bidi="hi-IN"/>
        </w:rPr>
      </w:pPr>
      <w:r w:rsidRPr="001C006B">
        <w:rPr>
          <w:rFonts w:ascii="Arial" w:eastAsia="SimSun" w:hAnsi="Arial" w:cs="Arial"/>
          <w:kern w:val="2"/>
          <w:sz w:val="24"/>
          <w:szCs w:val="24"/>
          <w:lang w:val="en-GB" w:eastAsia="hi-IN" w:bidi="hi-IN"/>
        </w:rPr>
        <w:t xml:space="preserve">What are the main characteristics </w:t>
      </w:r>
      <w:r w:rsidR="00B701D8">
        <w:rPr>
          <w:rFonts w:ascii="Arial" w:eastAsia="SimSun" w:hAnsi="Arial" w:cs="Arial"/>
          <w:kern w:val="2"/>
          <w:sz w:val="24"/>
          <w:szCs w:val="24"/>
          <w:lang w:val="en-GB" w:eastAsia="hi-IN" w:bidi="hi-IN"/>
        </w:rPr>
        <w:t>of </w:t>
      </w:r>
      <w:r w:rsidRPr="001C006B">
        <w:rPr>
          <w:rFonts w:ascii="Arial" w:eastAsia="SimSun" w:hAnsi="Arial" w:cs="Arial"/>
          <w:kern w:val="2"/>
          <w:sz w:val="24"/>
          <w:szCs w:val="24"/>
          <w:lang w:val="en-GB" w:eastAsia="hi-IN" w:bidi="hi-IN"/>
        </w:rPr>
        <w:t xml:space="preserve">the description </w:t>
      </w:r>
      <w:r w:rsidR="00B701D8">
        <w:rPr>
          <w:rFonts w:ascii="Arial" w:eastAsia="SimSun" w:hAnsi="Arial" w:cs="Arial"/>
          <w:kern w:val="2"/>
          <w:sz w:val="24"/>
          <w:szCs w:val="24"/>
          <w:lang w:val="en-GB" w:eastAsia="hi-IN" w:bidi="hi-IN"/>
        </w:rPr>
        <w:t>of </w:t>
      </w:r>
      <w:r w:rsidRPr="001C006B">
        <w:rPr>
          <w:rFonts w:ascii="Arial" w:eastAsia="SimSun" w:hAnsi="Arial" w:cs="Arial"/>
          <w:kern w:val="2"/>
          <w:sz w:val="24"/>
          <w:szCs w:val="24"/>
          <w:lang w:val="en-GB" w:eastAsia="hi-IN" w:bidi="hi-IN"/>
        </w:rPr>
        <w:t xml:space="preserve">the </w:t>
      </w:r>
      <w:r w:rsidRPr="001C006B">
        <w:rPr>
          <w:rFonts w:ascii="Arial" w:eastAsia="SimSun" w:hAnsi="Arial" w:cs="Arial"/>
          <w:i/>
          <w:kern w:val="2"/>
          <w:sz w:val="24"/>
          <w:szCs w:val="24"/>
          <w:lang w:val="en-GB" w:eastAsia="hi-IN" w:bidi="hi-IN"/>
        </w:rPr>
        <w:t>locus terribilis</w:t>
      </w:r>
      <w:r w:rsidRPr="001C006B">
        <w:rPr>
          <w:rFonts w:ascii="Arial" w:eastAsia="SimSun" w:hAnsi="Arial" w:cs="Arial"/>
          <w:kern w:val="2"/>
          <w:sz w:val="24"/>
          <w:szCs w:val="24"/>
          <w:lang w:val="en-GB" w:eastAsia="hi-IN" w:bidi="hi-IN"/>
        </w:rPr>
        <w:t xml:space="preserve"> in the texts </w:t>
      </w:r>
      <w:r w:rsidR="00B701D8">
        <w:rPr>
          <w:rFonts w:ascii="Arial" w:eastAsia="SimSun" w:hAnsi="Arial" w:cs="Arial"/>
          <w:kern w:val="2"/>
          <w:sz w:val="24"/>
          <w:szCs w:val="24"/>
          <w:lang w:val="en-GB" w:eastAsia="hi-IN" w:bidi="hi-IN"/>
        </w:rPr>
        <w:t>of </w:t>
      </w:r>
      <w:r w:rsidRPr="001C006B">
        <w:rPr>
          <w:rFonts w:ascii="Arial" w:eastAsia="SimSun" w:hAnsi="Arial" w:cs="Arial"/>
          <w:kern w:val="2"/>
          <w:sz w:val="24"/>
          <w:szCs w:val="24"/>
          <w:lang w:val="en-GB" w:eastAsia="hi-IN" w:bidi="hi-IN"/>
        </w:rPr>
        <w:t>the pensum?</w:t>
      </w:r>
    </w:p>
    <w:p w14:paraId="5126A32A" w14:textId="2820FC75" w:rsidR="004802D7" w:rsidRDefault="004802D7" w:rsidP="004802D7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</w:pPr>
      <w:r w:rsidRPr="001C006B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 xml:space="preserve">You should base your answer on your knowledge </w:t>
      </w:r>
      <w:r w:rsidR="00B701D8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>of </w:t>
      </w:r>
      <w:r w:rsidRPr="001C006B">
        <w:rPr>
          <w:rFonts w:ascii="Arial" w:eastAsia="Times New Roman" w:hAnsi="Arial" w:cs="Arial"/>
          <w:kern w:val="3"/>
          <w:sz w:val="24"/>
          <w:szCs w:val="24"/>
          <w:lang w:val="en-GB" w:eastAsia="fi-FI" w:bidi="hi-IN"/>
        </w:rPr>
        <w:t>the texts and the works you have studied.</w:t>
      </w:r>
    </w:p>
    <w:p w14:paraId="0D809F91" w14:textId="57B9F18C" w:rsidR="00594D78" w:rsidRDefault="00594D78" w:rsidP="000B758D">
      <w:pPr>
        <w:rPr>
          <w:lang w:val="en-GB"/>
        </w:rPr>
        <w:sectPr w:rsidR="00594D78" w:rsidSect="004802D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5F3A015" w14:textId="77777777" w:rsidR="00C266E8" w:rsidRDefault="00594D78" w:rsidP="00C266E8">
      <w:pPr>
        <w:pStyle w:val="En-tte"/>
        <w:spacing w:after="120"/>
        <w:rPr>
          <w:b/>
          <w:bCs/>
          <w:sz w:val="32"/>
          <w:szCs w:val="32"/>
          <w:lang w:val="en-GB"/>
        </w:rPr>
      </w:pPr>
      <w:r w:rsidRPr="00B23FEE">
        <w:rPr>
          <w:b/>
          <w:bCs/>
          <w:sz w:val="32"/>
          <w:szCs w:val="32"/>
          <w:lang w:val="en-GB"/>
        </w:rPr>
        <w:lastRenderedPageBreak/>
        <w:t>LATIN MARKING SCALE</w:t>
      </w:r>
    </w:p>
    <w:p w14:paraId="59CD7989" w14:textId="7C528CE1" w:rsidR="00594D78" w:rsidRPr="00C266E8" w:rsidRDefault="00594D78" w:rsidP="00C266E8">
      <w:pPr>
        <w:pStyle w:val="En-tte"/>
        <w:spacing w:after="240"/>
        <w:rPr>
          <w:b/>
          <w:bCs/>
          <w:sz w:val="32"/>
          <w:szCs w:val="32"/>
          <w:lang w:val="en-GB"/>
        </w:rPr>
      </w:pPr>
      <w:r w:rsidRPr="00C266E8">
        <w:rPr>
          <w:rFonts w:ascii="Arial" w:hAnsi="Arial" w:cs="Arial"/>
          <w:b/>
          <w:smallCaps/>
          <w:lang w:val="en-GB"/>
        </w:rPr>
        <w:t>Part 1: Reading Skill: Unknown Texts</w:t>
      </w:r>
      <w:r w:rsidRPr="00C266E8">
        <w:rPr>
          <w:rFonts w:ascii="Arial" w:hAnsi="Arial" w:cs="Arial"/>
          <w:b/>
          <w:lang w:val="en-GB"/>
        </w:rPr>
        <w:t xml:space="preserve"> – Total 30 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4"/>
        <w:gridCol w:w="1752"/>
        <w:gridCol w:w="1178"/>
        <w:gridCol w:w="574"/>
        <w:gridCol w:w="1753"/>
        <w:gridCol w:w="1752"/>
        <w:gridCol w:w="578"/>
        <w:gridCol w:w="1174"/>
        <w:gridCol w:w="1174"/>
        <w:gridCol w:w="564"/>
        <w:gridCol w:w="1743"/>
      </w:tblGrid>
      <w:tr w:rsidR="00594D78" w:rsidRPr="00B23FEE" w14:paraId="693ECEB8" w14:textId="77777777" w:rsidTr="00594D78">
        <w:tc>
          <w:tcPr>
            <w:tcW w:w="13996" w:type="dxa"/>
            <w:gridSpan w:val="11"/>
          </w:tcPr>
          <w:p w14:paraId="3ABC6A17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ASSESMENT CRITERIA</w:t>
            </w:r>
          </w:p>
        </w:tc>
      </w:tr>
      <w:tr w:rsidR="00594D78" w:rsidRPr="00B23FEE" w14:paraId="57CA83FF" w14:textId="77777777" w:rsidTr="00594D78">
        <w:tc>
          <w:tcPr>
            <w:tcW w:w="1754" w:type="dxa"/>
          </w:tcPr>
          <w:p w14:paraId="298D44EF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72EEE">
              <w:rPr>
                <w:rFonts w:ascii="Arial" w:hAnsi="Arial" w:cs="Arial"/>
                <w:b/>
                <w:smallCaps/>
                <w:sz w:val="20"/>
                <w:szCs w:val="20"/>
              </w:rPr>
              <w:t>Non-literary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 xml:space="preserve"> text</w:t>
            </w:r>
          </w:p>
        </w:tc>
        <w:tc>
          <w:tcPr>
            <w:tcW w:w="12242" w:type="dxa"/>
            <w:gridSpan w:val="10"/>
          </w:tcPr>
          <w:p w14:paraId="2B9A415E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594D78" w:rsidRPr="00B23FEE" w14:paraId="6336C263" w14:textId="77777777" w:rsidTr="00594D78">
        <w:trPr>
          <w:trHeight w:val="300"/>
        </w:trPr>
        <w:tc>
          <w:tcPr>
            <w:tcW w:w="1754" w:type="dxa"/>
            <w:vMerge w:val="restart"/>
          </w:tcPr>
          <w:p w14:paraId="0F36A71B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Understanding the overall meaning</w:t>
            </w:r>
          </w:p>
        </w:tc>
        <w:tc>
          <w:tcPr>
            <w:tcW w:w="2930" w:type="dxa"/>
            <w:gridSpan w:val="2"/>
          </w:tcPr>
          <w:p w14:paraId="3EB565A4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27" w:type="dxa"/>
            <w:gridSpan w:val="2"/>
          </w:tcPr>
          <w:p w14:paraId="50090C35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30" w:type="dxa"/>
            <w:gridSpan w:val="2"/>
          </w:tcPr>
          <w:p w14:paraId="06263FF9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48" w:type="dxa"/>
            <w:gridSpan w:val="2"/>
          </w:tcPr>
          <w:p w14:paraId="0470EA75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gridSpan w:val="2"/>
          </w:tcPr>
          <w:p w14:paraId="7ADF4A6A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</w:tr>
      <w:tr w:rsidR="00594D78" w:rsidRPr="0064234F" w14:paraId="4E3C89B8" w14:textId="77777777" w:rsidTr="00594D78">
        <w:trPr>
          <w:trHeight w:val="299"/>
        </w:trPr>
        <w:tc>
          <w:tcPr>
            <w:tcW w:w="1754" w:type="dxa"/>
            <w:vMerge/>
          </w:tcPr>
          <w:p w14:paraId="46CC2FCC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0" w:type="dxa"/>
            <w:gridSpan w:val="2"/>
          </w:tcPr>
          <w:p w14:paraId="22528B2A" w14:textId="5676851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Excellent understanding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quote</w:t>
            </w:r>
          </w:p>
        </w:tc>
        <w:tc>
          <w:tcPr>
            <w:tcW w:w="2327" w:type="dxa"/>
            <w:gridSpan w:val="2"/>
          </w:tcPr>
          <w:p w14:paraId="53B18CDE" w14:textId="7A730E3A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3FEE">
              <w:rPr>
                <w:rFonts w:ascii="Arial" w:hAnsi="Arial" w:cs="Arial"/>
                <w:sz w:val="20"/>
                <w:szCs w:val="20"/>
              </w:rPr>
              <w:t>Very good</w:t>
            </w:r>
            <w:proofErr w:type="gramEnd"/>
            <w:r w:rsidRPr="00B23FEE">
              <w:rPr>
                <w:rFonts w:ascii="Arial" w:hAnsi="Arial" w:cs="Arial"/>
                <w:sz w:val="20"/>
                <w:szCs w:val="20"/>
              </w:rPr>
              <w:t xml:space="preserve"> understanding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quote</w:t>
            </w:r>
          </w:p>
        </w:tc>
        <w:tc>
          <w:tcPr>
            <w:tcW w:w="2330" w:type="dxa"/>
            <w:gridSpan w:val="2"/>
          </w:tcPr>
          <w:p w14:paraId="5D760CD8" w14:textId="32F30E48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Good understanding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quote</w:t>
            </w:r>
          </w:p>
        </w:tc>
        <w:tc>
          <w:tcPr>
            <w:tcW w:w="2348" w:type="dxa"/>
            <w:gridSpan w:val="2"/>
          </w:tcPr>
          <w:p w14:paraId="14D79F66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The quote is partially understood</w:t>
            </w:r>
          </w:p>
        </w:tc>
        <w:tc>
          <w:tcPr>
            <w:tcW w:w="2307" w:type="dxa"/>
            <w:gridSpan w:val="2"/>
          </w:tcPr>
          <w:p w14:paraId="2F0AD93B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The quote is insufficiently understood,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23FEE">
              <w:rPr>
                <w:rFonts w:ascii="Arial" w:hAnsi="Arial" w:cs="Arial"/>
                <w:sz w:val="20"/>
                <w:szCs w:val="20"/>
              </w:rPr>
              <w:t>even with mistakes</w:t>
            </w:r>
          </w:p>
        </w:tc>
      </w:tr>
      <w:tr w:rsidR="00594D78" w:rsidRPr="00B23FEE" w14:paraId="31AAF44C" w14:textId="77777777" w:rsidTr="00594D78">
        <w:tc>
          <w:tcPr>
            <w:tcW w:w="1754" w:type="dxa"/>
          </w:tcPr>
          <w:p w14:paraId="037C3728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72EEE">
              <w:rPr>
                <w:rFonts w:ascii="Arial" w:hAnsi="Arial" w:cs="Arial"/>
                <w:b/>
                <w:smallCaps/>
                <w:sz w:val="20"/>
                <w:szCs w:val="20"/>
              </w:rPr>
              <w:t>Literary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 xml:space="preserve"> text</w:t>
            </w:r>
          </w:p>
        </w:tc>
        <w:tc>
          <w:tcPr>
            <w:tcW w:w="12242" w:type="dxa"/>
            <w:gridSpan w:val="10"/>
          </w:tcPr>
          <w:p w14:paraId="4F5CAECE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594D78" w:rsidRPr="00B23FEE" w14:paraId="35DF7ECE" w14:textId="77777777" w:rsidTr="00594D78">
        <w:trPr>
          <w:trHeight w:val="89"/>
        </w:trPr>
        <w:tc>
          <w:tcPr>
            <w:tcW w:w="1754" w:type="dxa"/>
            <w:vMerge w:val="restart"/>
          </w:tcPr>
          <w:p w14:paraId="066ACAD3" w14:textId="550E0C83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Understanding the meaning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text</w:t>
            </w:r>
          </w:p>
        </w:tc>
        <w:tc>
          <w:tcPr>
            <w:tcW w:w="1752" w:type="dxa"/>
          </w:tcPr>
          <w:p w14:paraId="49F3B181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52" w:type="dxa"/>
            <w:gridSpan w:val="2"/>
          </w:tcPr>
          <w:p w14:paraId="24ED8C30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53" w:type="dxa"/>
          </w:tcPr>
          <w:p w14:paraId="4827DD9C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14:paraId="3C6D9126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7-6</w:t>
            </w:r>
          </w:p>
        </w:tc>
        <w:tc>
          <w:tcPr>
            <w:tcW w:w="1752" w:type="dxa"/>
            <w:gridSpan w:val="2"/>
          </w:tcPr>
          <w:p w14:paraId="526632B9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  <w:gridSpan w:val="2"/>
          </w:tcPr>
          <w:p w14:paraId="35B4CDD5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1743" w:type="dxa"/>
          </w:tcPr>
          <w:p w14:paraId="74492A0F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</w:tr>
      <w:tr w:rsidR="00594D78" w:rsidRPr="0064234F" w14:paraId="756836D2" w14:textId="77777777" w:rsidTr="00594D78">
        <w:trPr>
          <w:trHeight w:val="89"/>
        </w:trPr>
        <w:tc>
          <w:tcPr>
            <w:tcW w:w="1754" w:type="dxa"/>
            <w:vMerge/>
          </w:tcPr>
          <w:p w14:paraId="5A107A54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531CC05" w14:textId="6431BB92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Excellent understanding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text</w:t>
            </w:r>
          </w:p>
        </w:tc>
        <w:tc>
          <w:tcPr>
            <w:tcW w:w="1752" w:type="dxa"/>
            <w:gridSpan w:val="2"/>
          </w:tcPr>
          <w:p w14:paraId="226CBE0D" w14:textId="064F053B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3FEE">
              <w:rPr>
                <w:rFonts w:ascii="Arial" w:hAnsi="Arial" w:cs="Arial"/>
                <w:sz w:val="20"/>
                <w:szCs w:val="20"/>
              </w:rPr>
              <w:t>Very good</w:t>
            </w:r>
            <w:proofErr w:type="gramEnd"/>
            <w:r w:rsidRPr="00B23FEE">
              <w:rPr>
                <w:rFonts w:ascii="Arial" w:hAnsi="Arial" w:cs="Arial"/>
                <w:sz w:val="20"/>
                <w:szCs w:val="20"/>
              </w:rPr>
              <w:t xml:space="preserve"> understanding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text</w:t>
            </w:r>
          </w:p>
        </w:tc>
        <w:tc>
          <w:tcPr>
            <w:tcW w:w="1753" w:type="dxa"/>
          </w:tcPr>
          <w:p w14:paraId="40C3B138" w14:textId="2C4E9365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Good understanding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text</w:t>
            </w:r>
          </w:p>
        </w:tc>
        <w:tc>
          <w:tcPr>
            <w:tcW w:w="1752" w:type="dxa"/>
          </w:tcPr>
          <w:p w14:paraId="2E728989" w14:textId="0FD604AA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Satisfactory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text</w:t>
            </w:r>
          </w:p>
        </w:tc>
        <w:tc>
          <w:tcPr>
            <w:tcW w:w="1752" w:type="dxa"/>
            <w:gridSpan w:val="2"/>
          </w:tcPr>
          <w:p w14:paraId="7B131E97" w14:textId="125C8168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Sufficient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text</w:t>
            </w:r>
          </w:p>
        </w:tc>
        <w:tc>
          <w:tcPr>
            <w:tcW w:w="1738" w:type="dxa"/>
            <w:gridSpan w:val="2"/>
          </w:tcPr>
          <w:p w14:paraId="27896E2F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The text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>is partially understood</w:t>
            </w:r>
          </w:p>
        </w:tc>
        <w:tc>
          <w:tcPr>
            <w:tcW w:w="1743" w:type="dxa"/>
          </w:tcPr>
          <w:p w14:paraId="5E54C721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The quote is insufficiently understood, even with mistakes</w:t>
            </w:r>
          </w:p>
        </w:tc>
      </w:tr>
      <w:tr w:rsidR="00594D78" w:rsidRPr="00B23FEE" w14:paraId="3EE1B698" w14:textId="77777777" w:rsidTr="00594D78">
        <w:trPr>
          <w:trHeight w:val="89"/>
        </w:trPr>
        <w:tc>
          <w:tcPr>
            <w:tcW w:w="1754" w:type="dxa"/>
            <w:vMerge w:val="restart"/>
          </w:tcPr>
          <w:p w14:paraId="3A0BFD77" w14:textId="33DF6866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Identification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syntactical structures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the text</w:t>
            </w:r>
          </w:p>
        </w:tc>
        <w:tc>
          <w:tcPr>
            <w:tcW w:w="1752" w:type="dxa"/>
          </w:tcPr>
          <w:p w14:paraId="79079CB6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52" w:type="dxa"/>
            <w:gridSpan w:val="2"/>
          </w:tcPr>
          <w:p w14:paraId="3413F432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53" w:type="dxa"/>
          </w:tcPr>
          <w:p w14:paraId="7C8BE239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14:paraId="1D72B087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7-6</w:t>
            </w:r>
          </w:p>
        </w:tc>
        <w:tc>
          <w:tcPr>
            <w:tcW w:w="1752" w:type="dxa"/>
            <w:gridSpan w:val="2"/>
          </w:tcPr>
          <w:p w14:paraId="53EADC6B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  <w:gridSpan w:val="2"/>
          </w:tcPr>
          <w:p w14:paraId="7416E99B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1743" w:type="dxa"/>
          </w:tcPr>
          <w:p w14:paraId="2E0CDF5D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</w:tr>
      <w:tr w:rsidR="00594D78" w:rsidRPr="0064234F" w14:paraId="23662B56" w14:textId="77777777" w:rsidTr="00594D78">
        <w:trPr>
          <w:trHeight w:val="89"/>
        </w:trPr>
        <w:tc>
          <w:tcPr>
            <w:tcW w:w="1754" w:type="dxa"/>
            <w:vMerge/>
          </w:tcPr>
          <w:p w14:paraId="7426CDD1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FB2BAA6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Syntactical structures excellently rendered</w:t>
            </w:r>
          </w:p>
        </w:tc>
        <w:tc>
          <w:tcPr>
            <w:tcW w:w="1752" w:type="dxa"/>
            <w:gridSpan w:val="2"/>
          </w:tcPr>
          <w:p w14:paraId="56AF1F30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Syntactical structures very well rendered</w:t>
            </w:r>
          </w:p>
        </w:tc>
        <w:tc>
          <w:tcPr>
            <w:tcW w:w="1753" w:type="dxa"/>
          </w:tcPr>
          <w:p w14:paraId="174C46B6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Syntactical structures well rendered</w:t>
            </w:r>
          </w:p>
        </w:tc>
        <w:tc>
          <w:tcPr>
            <w:tcW w:w="1752" w:type="dxa"/>
          </w:tcPr>
          <w:p w14:paraId="64417886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Syntactical structures satisfactorily rendered</w:t>
            </w:r>
          </w:p>
        </w:tc>
        <w:tc>
          <w:tcPr>
            <w:tcW w:w="1752" w:type="dxa"/>
            <w:gridSpan w:val="2"/>
          </w:tcPr>
          <w:p w14:paraId="3EB9A6AA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Syntactical structures irregularly rendered</w:t>
            </w:r>
          </w:p>
        </w:tc>
        <w:tc>
          <w:tcPr>
            <w:tcW w:w="1738" w:type="dxa"/>
            <w:gridSpan w:val="2"/>
          </w:tcPr>
          <w:p w14:paraId="733B9681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Syntactical structures partially rendered</w:t>
            </w:r>
          </w:p>
        </w:tc>
        <w:tc>
          <w:tcPr>
            <w:tcW w:w="1743" w:type="dxa"/>
          </w:tcPr>
          <w:p w14:paraId="5009CF65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Syntactical structures insufficiently rendered, even with mistakes</w:t>
            </w:r>
          </w:p>
        </w:tc>
      </w:tr>
      <w:tr w:rsidR="00594D78" w:rsidRPr="00B23FEE" w14:paraId="135F2448" w14:textId="77777777" w:rsidTr="00594D78">
        <w:trPr>
          <w:trHeight w:val="89"/>
        </w:trPr>
        <w:tc>
          <w:tcPr>
            <w:tcW w:w="1754" w:type="dxa"/>
            <w:vMerge w:val="restart"/>
          </w:tcPr>
          <w:p w14:paraId="21994D53" w14:textId="64D4D72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Quality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expression</w:t>
            </w:r>
          </w:p>
          <w:p w14:paraId="11381CC8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0" w:type="dxa"/>
            <w:gridSpan w:val="2"/>
          </w:tcPr>
          <w:p w14:paraId="30B4DDE7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2"/>
          </w:tcPr>
          <w:p w14:paraId="25B1B811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30" w:type="dxa"/>
            <w:gridSpan w:val="2"/>
          </w:tcPr>
          <w:p w14:paraId="2DEF3327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  <w:gridSpan w:val="2"/>
          </w:tcPr>
          <w:p w14:paraId="4C8A23E0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gridSpan w:val="2"/>
          </w:tcPr>
          <w:p w14:paraId="6A8F37DE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94D78" w:rsidRPr="0064234F" w14:paraId="45EC1CA9" w14:textId="77777777" w:rsidTr="00594D78">
        <w:trPr>
          <w:trHeight w:val="89"/>
        </w:trPr>
        <w:tc>
          <w:tcPr>
            <w:tcW w:w="1754" w:type="dxa"/>
            <w:vMerge/>
          </w:tcPr>
          <w:p w14:paraId="43FF8F76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2"/>
          </w:tcPr>
          <w:p w14:paraId="3E2F6946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bCs/>
                <w:sz w:val="20"/>
                <w:szCs w:val="20"/>
              </w:rPr>
              <w:t>Excellent lexical and syntactical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richness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Very clear and very correct expression conveying the text register very well</w:t>
            </w:r>
          </w:p>
        </w:tc>
        <w:tc>
          <w:tcPr>
            <w:tcW w:w="2327" w:type="dxa"/>
            <w:gridSpan w:val="2"/>
          </w:tcPr>
          <w:p w14:paraId="3BE6803E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3FEE">
              <w:rPr>
                <w:rFonts w:ascii="Arial" w:hAnsi="Arial" w:cs="Arial"/>
                <w:bCs/>
                <w:sz w:val="20"/>
                <w:szCs w:val="20"/>
              </w:rPr>
              <w:t>Very good</w:t>
            </w:r>
            <w:proofErr w:type="gramEnd"/>
            <w:r w:rsidRPr="00B23FEE">
              <w:rPr>
                <w:rFonts w:ascii="Arial" w:hAnsi="Arial" w:cs="Arial"/>
                <w:bCs/>
                <w:sz w:val="20"/>
                <w:szCs w:val="20"/>
              </w:rPr>
              <w:t xml:space="preserve"> lexical and syntactical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richness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Clear and correct expression conveying the text register very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well</w:t>
            </w:r>
          </w:p>
        </w:tc>
        <w:tc>
          <w:tcPr>
            <w:tcW w:w="2330" w:type="dxa"/>
            <w:gridSpan w:val="2"/>
          </w:tcPr>
          <w:p w14:paraId="14D28DE3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bCs/>
                <w:sz w:val="20"/>
                <w:szCs w:val="20"/>
              </w:rPr>
              <w:t>Satisfactory lexical and syntactical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richness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Satisfactory expression conveying partially the text register very wel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2348" w:type="dxa"/>
            <w:gridSpan w:val="2"/>
          </w:tcPr>
          <w:p w14:paraId="6C99FC41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bCs/>
                <w:sz w:val="20"/>
                <w:szCs w:val="20"/>
              </w:rPr>
              <w:t>Limited lexical and syntactical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 xml:space="preserve">Expression lacking fluidity and </w:t>
            </w:r>
            <w:proofErr w:type="gramStart"/>
            <w:r w:rsidRPr="00B23FEE">
              <w:rPr>
                <w:rFonts w:ascii="Arial" w:hAnsi="Arial" w:cs="Arial"/>
                <w:bCs/>
                <w:sz w:val="20"/>
                <w:szCs w:val="20"/>
              </w:rPr>
              <w:t>fairly not</w:t>
            </w:r>
            <w:proofErr w:type="gramEnd"/>
            <w:r w:rsidRPr="00B23FEE">
              <w:rPr>
                <w:rFonts w:ascii="Arial" w:hAnsi="Arial" w:cs="Arial"/>
                <w:bCs/>
                <w:sz w:val="20"/>
                <w:szCs w:val="20"/>
              </w:rPr>
              <w:t xml:space="preserve"> conveying the text register</w:t>
            </w:r>
          </w:p>
        </w:tc>
        <w:tc>
          <w:tcPr>
            <w:tcW w:w="2307" w:type="dxa"/>
            <w:gridSpan w:val="2"/>
          </w:tcPr>
          <w:p w14:paraId="6A6F2BB1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bCs/>
                <w:sz w:val="20"/>
                <w:szCs w:val="20"/>
              </w:rPr>
              <w:t>Poor lexical and syntactical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>Expression very insufficient, with many mistakes</w:t>
            </w:r>
          </w:p>
        </w:tc>
      </w:tr>
    </w:tbl>
    <w:p w14:paraId="0E1466CD" w14:textId="77777777" w:rsidR="00594D78" w:rsidRDefault="00594D78" w:rsidP="00594D78">
      <w:pPr>
        <w:pStyle w:val="NormalWeb"/>
        <w:rPr>
          <w:rFonts w:ascii="Arial" w:hAnsi="Arial" w:cs="Arial"/>
          <w:b/>
          <w:sz w:val="20"/>
          <w:szCs w:val="20"/>
        </w:rPr>
      </w:pPr>
    </w:p>
    <w:p w14:paraId="3FB86D10" w14:textId="77777777" w:rsidR="00594D78" w:rsidRDefault="00594D78" w:rsidP="00594D78">
      <w:pPr>
        <w:spacing w:line="240" w:lineRule="auto"/>
        <w:rPr>
          <w:rFonts w:ascii="Arial" w:hAnsi="Arial" w:cs="Arial"/>
          <w:b/>
          <w:sz w:val="20"/>
          <w:szCs w:val="20"/>
          <w:lang w:val="en-GB" w:eastAsia="en-GB"/>
        </w:rPr>
      </w:pPr>
      <w:r w:rsidRPr="00B701D8"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3D62D65B" w14:textId="77777777" w:rsidR="00C266E8" w:rsidRDefault="00594D78" w:rsidP="00C266E8">
      <w:pPr>
        <w:pStyle w:val="En-tte"/>
        <w:spacing w:after="120"/>
        <w:rPr>
          <w:b/>
          <w:bCs/>
          <w:sz w:val="32"/>
          <w:szCs w:val="32"/>
          <w:lang w:val="en-GB"/>
        </w:rPr>
      </w:pPr>
      <w:r w:rsidRPr="00B23FEE">
        <w:rPr>
          <w:b/>
          <w:bCs/>
          <w:sz w:val="32"/>
          <w:szCs w:val="32"/>
          <w:lang w:val="en-GB"/>
        </w:rPr>
        <w:lastRenderedPageBreak/>
        <w:t>LATIN MARKING SCALE</w:t>
      </w:r>
    </w:p>
    <w:p w14:paraId="33B28E79" w14:textId="627BAB2D" w:rsidR="00594D78" w:rsidRPr="00C266E8" w:rsidRDefault="00594D78" w:rsidP="00C266E8">
      <w:pPr>
        <w:pStyle w:val="En-tte"/>
        <w:spacing w:after="240"/>
        <w:rPr>
          <w:b/>
          <w:bCs/>
          <w:sz w:val="32"/>
          <w:szCs w:val="32"/>
          <w:lang w:val="en-GB"/>
        </w:rPr>
      </w:pPr>
      <w:r w:rsidRPr="00C266E8">
        <w:rPr>
          <w:rFonts w:ascii="Arial" w:hAnsi="Arial" w:cs="Arial"/>
          <w:b/>
          <w:smallCaps/>
          <w:lang w:val="en-GB"/>
        </w:rPr>
        <w:t>Part 2: Reading Skill: Known Texts</w:t>
      </w:r>
      <w:r w:rsidRPr="00C266E8">
        <w:rPr>
          <w:rFonts w:ascii="Arial" w:hAnsi="Arial" w:cs="Arial"/>
          <w:b/>
          <w:lang w:val="en-GB"/>
        </w:rPr>
        <w:t xml:space="preserve"> – Total 40 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2"/>
        <w:gridCol w:w="1673"/>
        <w:gridCol w:w="658"/>
        <w:gridCol w:w="1009"/>
        <w:gridCol w:w="1342"/>
        <w:gridCol w:w="325"/>
        <w:gridCol w:w="1672"/>
        <w:gridCol w:w="325"/>
        <w:gridCol w:w="1342"/>
        <w:gridCol w:w="1011"/>
        <w:gridCol w:w="655"/>
        <w:gridCol w:w="1672"/>
      </w:tblGrid>
      <w:tr w:rsidR="00594D78" w:rsidRPr="00B23FEE" w14:paraId="6ACFEF9D" w14:textId="77777777" w:rsidTr="00594D78">
        <w:tc>
          <w:tcPr>
            <w:tcW w:w="13996" w:type="dxa"/>
            <w:gridSpan w:val="12"/>
          </w:tcPr>
          <w:p w14:paraId="64109278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ASSESMENT CRITERIA</w:t>
            </w:r>
          </w:p>
        </w:tc>
      </w:tr>
      <w:tr w:rsidR="00594D78" w:rsidRPr="00B23FEE" w14:paraId="77B1BC4E" w14:textId="77777777" w:rsidTr="00594D78">
        <w:tc>
          <w:tcPr>
            <w:tcW w:w="2312" w:type="dxa"/>
          </w:tcPr>
          <w:p w14:paraId="46285B10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Grammar</w:t>
            </w:r>
          </w:p>
        </w:tc>
        <w:tc>
          <w:tcPr>
            <w:tcW w:w="11684" w:type="dxa"/>
            <w:gridSpan w:val="11"/>
          </w:tcPr>
          <w:p w14:paraId="153A4690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594D78" w:rsidRPr="00B23FEE" w14:paraId="12F84B91" w14:textId="77777777" w:rsidTr="00594D78">
        <w:trPr>
          <w:trHeight w:val="300"/>
        </w:trPr>
        <w:tc>
          <w:tcPr>
            <w:tcW w:w="2312" w:type="dxa"/>
            <w:vMerge w:val="restart"/>
          </w:tcPr>
          <w:p w14:paraId="7891ECCD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14:paraId="1136670B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51" w:type="dxa"/>
            <w:gridSpan w:val="2"/>
          </w:tcPr>
          <w:p w14:paraId="6F1BBA21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2" w:type="dxa"/>
            <w:gridSpan w:val="3"/>
          </w:tcPr>
          <w:p w14:paraId="15C0797B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53" w:type="dxa"/>
            <w:gridSpan w:val="2"/>
          </w:tcPr>
          <w:p w14:paraId="14010FF8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gridSpan w:val="2"/>
          </w:tcPr>
          <w:p w14:paraId="07CE5DFC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</w:tr>
      <w:tr w:rsidR="00594D78" w:rsidRPr="0064234F" w14:paraId="247D4E0F" w14:textId="77777777" w:rsidTr="00594D78">
        <w:trPr>
          <w:trHeight w:val="300"/>
        </w:trPr>
        <w:tc>
          <w:tcPr>
            <w:tcW w:w="2312" w:type="dxa"/>
            <w:vMerge/>
          </w:tcPr>
          <w:p w14:paraId="5A77A3EF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14:paraId="3AD8F2BF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Morphological and syntactical elements are excellently analysed and recognised </w:t>
            </w:r>
          </w:p>
        </w:tc>
        <w:tc>
          <w:tcPr>
            <w:tcW w:w="2351" w:type="dxa"/>
            <w:gridSpan w:val="2"/>
          </w:tcPr>
          <w:p w14:paraId="2FE56AF2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Morphological and syntactical elements are very well analysed and recognised</w:t>
            </w:r>
          </w:p>
        </w:tc>
        <w:tc>
          <w:tcPr>
            <w:tcW w:w="2322" w:type="dxa"/>
            <w:gridSpan w:val="3"/>
          </w:tcPr>
          <w:p w14:paraId="0F448C6D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Morphological and syntactical elements are well analysed and recognised</w:t>
            </w:r>
          </w:p>
        </w:tc>
        <w:tc>
          <w:tcPr>
            <w:tcW w:w="2353" w:type="dxa"/>
            <w:gridSpan w:val="2"/>
          </w:tcPr>
          <w:p w14:paraId="53CBE226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Morphological and syntactical elements are partially analysed and recognised</w:t>
            </w:r>
          </w:p>
        </w:tc>
        <w:tc>
          <w:tcPr>
            <w:tcW w:w="2327" w:type="dxa"/>
            <w:gridSpan w:val="2"/>
          </w:tcPr>
          <w:p w14:paraId="4FAFC09E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Morphological and syntactical elements are insufficiently analysed and recognised,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23FEE">
              <w:rPr>
                <w:rFonts w:ascii="Arial" w:hAnsi="Arial" w:cs="Arial"/>
                <w:sz w:val="20"/>
                <w:szCs w:val="20"/>
              </w:rPr>
              <w:t>even with mistakes</w:t>
            </w:r>
          </w:p>
        </w:tc>
      </w:tr>
      <w:tr w:rsidR="00594D78" w:rsidRPr="00B23FEE" w14:paraId="2BAECA3F" w14:textId="77777777" w:rsidTr="00594D78">
        <w:trPr>
          <w:trHeight w:val="300"/>
        </w:trPr>
        <w:tc>
          <w:tcPr>
            <w:tcW w:w="2312" w:type="dxa"/>
          </w:tcPr>
          <w:p w14:paraId="7628550F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Etymology</w:t>
            </w:r>
          </w:p>
        </w:tc>
        <w:tc>
          <w:tcPr>
            <w:tcW w:w="11684" w:type="dxa"/>
            <w:gridSpan w:val="11"/>
          </w:tcPr>
          <w:p w14:paraId="045428D3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594D78" w:rsidRPr="00B23FEE" w14:paraId="1BBDE4C9" w14:textId="77777777" w:rsidTr="00594D78">
        <w:trPr>
          <w:trHeight w:val="300"/>
        </w:trPr>
        <w:tc>
          <w:tcPr>
            <w:tcW w:w="2312" w:type="dxa"/>
            <w:vMerge w:val="restart"/>
          </w:tcPr>
          <w:p w14:paraId="6B919113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14:paraId="4A777CF7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51" w:type="dxa"/>
            <w:gridSpan w:val="2"/>
          </w:tcPr>
          <w:p w14:paraId="6501DB55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2" w:type="dxa"/>
            <w:gridSpan w:val="3"/>
          </w:tcPr>
          <w:p w14:paraId="13483049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53" w:type="dxa"/>
            <w:gridSpan w:val="2"/>
          </w:tcPr>
          <w:p w14:paraId="53712348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gridSpan w:val="2"/>
          </w:tcPr>
          <w:p w14:paraId="366354ED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</w:tr>
      <w:tr w:rsidR="00594D78" w:rsidRPr="0064234F" w14:paraId="4C291194" w14:textId="77777777" w:rsidTr="00594D78">
        <w:trPr>
          <w:trHeight w:val="300"/>
        </w:trPr>
        <w:tc>
          <w:tcPr>
            <w:tcW w:w="2312" w:type="dxa"/>
            <w:vMerge/>
          </w:tcPr>
          <w:p w14:paraId="5EFEC0F2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14:paraId="6E3CDA27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Lexical elements are excellently analysed</w:t>
            </w:r>
          </w:p>
        </w:tc>
        <w:tc>
          <w:tcPr>
            <w:tcW w:w="2351" w:type="dxa"/>
            <w:gridSpan w:val="2"/>
          </w:tcPr>
          <w:p w14:paraId="2F8A0CFE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Lexical elements are very well analysed</w:t>
            </w:r>
          </w:p>
        </w:tc>
        <w:tc>
          <w:tcPr>
            <w:tcW w:w="2322" w:type="dxa"/>
            <w:gridSpan w:val="3"/>
          </w:tcPr>
          <w:p w14:paraId="5E214BCE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Lexical elements are well analysed</w:t>
            </w:r>
          </w:p>
        </w:tc>
        <w:tc>
          <w:tcPr>
            <w:tcW w:w="2353" w:type="dxa"/>
            <w:gridSpan w:val="2"/>
          </w:tcPr>
          <w:p w14:paraId="3E660E61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Lexical elements are partially analysed</w:t>
            </w:r>
          </w:p>
        </w:tc>
        <w:tc>
          <w:tcPr>
            <w:tcW w:w="2327" w:type="dxa"/>
            <w:gridSpan w:val="2"/>
          </w:tcPr>
          <w:p w14:paraId="6C427255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Lexical elements are insufficiently analysed</w:t>
            </w:r>
          </w:p>
        </w:tc>
      </w:tr>
      <w:tr w:rsidR="00594D78" w:rsidRPr="00B23FEE" w14:paraId="79447CD0" w14:textId="77777777" w:rsidTr="00594D78">
        <w:trPr>
          <w:trHeight w:val="300"/>
        </w:trPr>
        <w:tc>
          <w:tcPr>
            <w:tcW w:w="2312" w:type="dxa"/>
          </w:tcPr>
          <w:p w14:paraId="5E94276A" w14:textId="14574B2B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 xml:space="preserve">one part </w:t>
            </w:r>
            <w:r w:rsidR="00B701D8">
              <w:rPr>
                <w:rFonts w:ascii="Arial" w:hAnsi="Arial" w:cs="Arial"/>
                <w:b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the text</w:t>
            </w:r>
          </w:p>
        </w:tc>
        <w:tc>
          <w:tcPr>
            <w:tcW w:w="11684" w:type="dxa"/>
            <w:gridSpan w:val="11"/>
          </w:tcPr>
          <w:p w14:paraId="74B906BD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594D78" w:rsidRPr="00B23FEE" w14:paraId="4EFB8A0A" w14:textId="77777777" w:rsidTr="00594D78">
        <w:trPr>
          <w:trHeight w:val="300"/>
        </w:trPr>
        <w:tc>
          <w:tcPr>
            <w:tcW w:w="2312" w:type="dxa"/>
            <w:vMerge w:val="restart"/>
          </w:tcPr>
          <w:p w14:paraId="53753704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52CC6D3E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20-19</w:t>
            </w:r>
          </w:p>
        </w:tc>
        <w:tc>
          <w:tcPr>
            <w:tcW w:w="1667" w:type="dxa"/>
            <w:gridSpan w:val="2"/>
          </w:tcPr>
          <w:p w14:paraId="0787C6BB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18-17</w:t>
            </w:r>
          </w:p>
        </w:tc>
        <w:tc>
          <w:tcPr>
            <w:tcW w:w="1667" w:type="dxa"/>
            <w:gridSpan w:val="2"/>
          </w:tcPr>
          <w:p w14:paraId="7EDFBA4A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16-15</w:t>
            </w:r>
          </w:p>
        </w:tc>
        <w:tc>
          <w:tcPr>
            <w:tcW w:w="1672" w:type="dxa"/>
          </w:tcPr>
          <w:p w14:paraId="67FA9839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14-12</w:t>
            </w:r>
          </w:p>
        </w:tc>
        <w:tc>
          <w:tcPr>
            <w:tcW w:w="1667" w:type="dxa"/>
            <w:gridSpan w:val="2"/>
          </w:tcPr>
          <w:p w14:paraId="13AEBFEA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11-9</w:t>
            </w:r>
          </w:p>
        </w:tc>
        <w:tc>
          <w:tcPr>
            <w:tcW w:w="1666" w:type="dxa"/>
            <w:gridSpan w:val="2"/>
          </w:tcPr>
          <w:p w14:paraId="32053B7E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</w:tc>
        <w:tc>
          <w:tcPr>
            <w:tcW w:w="1672" w:type="dxa"/>
          </w:tcPr>
          <w:p w14:paraId="0DC80F31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</w:tr>
      <w:tr w:rsidR="00594D78" w:rsidRPr="0064234F" w14:paraId="72914639" w14:textId="77777777" w:rsidTr="00594D78">
        <w:trPr>
          <w:trHeight w:val="300"/>
        </w:trPr>
        <w:tc>
          <w:tcPr>
            <w:tcW w:w="2312" w:type="dxa"/>
            <w:vMerge/>
          </w:tcPr>
          <w:p w14:paraId="22EB872A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40AD0E74" w14:textId="2B8820EF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Excellent awareness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literary and stylistic implications to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  <w:tc>
          <w:tcPr>
            <w:tcW w:w="1667" w:type="dxa"/>
            <w:gridSpan w:val="2"/>
          </w:tcPr>
          <w:p w14:paraId="4A105AD2" w14:textId="3E2A6020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3FEE">
              <w:rPr>
                <w:rFonts w:ascii="Arial" w:hAnsi="Arial" w:cs="Arial"/>
                <w:sz w:val="20"/>
                <w:szCs w:val="20"/>
              </w:rPr>
              <w:t>Very fine</w:t>
            </w:r>
            <w:proofErr w:type="gramEnd"/>
            <w:r w:rsidRPr="00B23FEE">
              <w:rPr>
                <w:rFonts w:ascii="Arial" w:hAnsi="Arial" w:cs="Arial"/>
                <w:sz w:val="20"/>
                <w:szCs w:val="20"/>
              </w:rPr>
              <w:t xml:space="preserve"> awareness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literary and stylistic implications to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  <w:tc>
          <w:tcPr>
            <w:tcW w:w="1667" w:type="dxa"/>
            <w:gridSpan w:val="2"/>
          </w:tcPr>
          <w:p w14:paraId="70790C98" w14:textId="47BAB170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Good awareness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literary and stylistic implications to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  <w:tc>
          <w:tcPr>
            <w:tcW w:w="1672" w:type="dxa"/>
          </w:tcPr>
          <w:p w14:paraId="6EE5090B" w14:textId="0DFF7911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Satisfactory awareness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literary and stylistic implications to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  <w:tc>
          <w:tcPr>
            <w:tcW w:w="1667" w:type="dxa"/>
            <w:gridSpan w:val="2"/>
          </w:tcPr>
          <w:p w14:paraId="6398E581" w14:textId="1433F97F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Sufficient awareness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literary and stylistic implications to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  <w:tc>
          <w:tcPr>
            <w:tcW w:w="1666" w:type="dxa"/>
            <w:gridSpan w:val="2"/>
          </w:tcPr>
          <w:p w14:paraId="7BA95F19" w14:textId="31A89F53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Partial awareness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literary and stylistic implications to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  <w:tc>
          <w:tcPr>
            <w:tcW w:w="1672" w:type="dxa"/>
          </w:tcPr>
          <w:p w14:paraId="2BB24F19" w14:textId="4DC7178D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3FEE">
              <w:rPr>
                <w:rFonts w:ascii="Arial" w:hAnsi="Arial" w:cs="Arial"/>
                <w:sz w:val="20"/>
                <w:szCs w:val="20"/>
              </w:rPr>
              <w:t>Very little</w:t>
            </w:r>
            <w:proofErr w:type="gramEnd"/>
            <w:r w:rsidRPr="00B23FEE">
              <w:rPr>
                <w:rFonts w:ascii="Arial" w:hAnsi="Arial" w:cs="Arial"/>
                <w:sz w:val="20"/>
                <w:szCs w:val="20"/>
              </w:rPr>
              <w:t xml:space="preserve"> awareness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literary and stylistic implications to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E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sz w:val="20"/>
                <w:szCs w:val="20"/>
              </w:rPr>
              <w:t>text t</w:t>
            </w:r>
          </w:p>
        </w:tc>
      </w:tr>
      <w:tr w:rsidR="00594D78" w:rsidRPr="00B23FEE" w14:paraId="3F36078A" w14:textId="77777777" w:rsidTr="00594D78">
        <w:trPr>
          <w:trHeight w:val="300"/>
        </w:trPr>
        <w:tc>
          <w:tcPr>
            <w:tcW w:w="2312" w:type="dxa"/>
          </w:tcPr>
          <w:p w14:paraId="4A3FF83C" w14:textId="3970E46A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Comparison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translations</w:t>
            </w:r>
          </w:p>
        </w:tc>
        <w:tc>
          <w:tcPr>
            <w:tcW w:w="11684" w:type="dxa"/>
            <w:gridSpan w:val="11"/>
          </w:tcPr>
          <w:p w14:paraId="1322F5A2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594D78" w:rsidRPr="00B23FEE" w14:paraId="7A84CCEB" w14:textId="77777777" w:rsidTr="00594D78">
        <w:trPr>
          <w:trHeight w:val="300"/>
        </w:trPr>
        <w:tc>
          <w:tcPr>
            <w:tcW w:w="2312" w:type="dxa"/>
            <w:vMerge w:val="restart"/>
          </w:tcPr>
          <w:p w14:paraId="16CC221C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30455202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2"/>
          </w:tcPr>
          <w:p w14:paraId="6E67D54A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67" w:type="dxa"/>
            <w:gridSpan w:val="2"/>
          </w:tcPr>
          <w:p w14:paraId="206E6B6D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72" w:type="dxa"/>
          </w:tcPr>
          <w:p w14:paraId="471BEBAB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7-6</w:t>
            </w:r>
          </w:p>
        </w:tc>
        <w:tc>
          <w:tcPr>
            <w:tcW w:w="1667" w:type="dxa"/>
            <w:gridSpan w:val="2"/>
          </w:tcPr>
          <w:p w14:paraId="152CEC5F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  <w:gridSpan w:val="2"/>
          </w:tcPr>
          <w:p w14:paraId="7774A58A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1672" w:type="dxa"/>
          </w:tcPr>
          <w:p w14:paraId="50FFA5B4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</w:tr>
      <w:tr w:rsidR="00594D78" w:rsidRPr="00B23FEE" w14:paraId="6F9705FF" w14:textId="77777777" w:rsidTr="00594D78">
        <w:trPr>
          <w:trHeight w:val="300"/>
        </w:trPr>
        <w:tc>
          <w:tcPr>
            <w:tcW w:w="2312" w:type="dxa"/>
            <w:vMerge/>
          </w:tcPr>
          <w:p w14:paraId="53B64E1A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13DF29AB" w14:textId="454FC4AE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Excellent comparison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translations Very accurate judgement</w:t>
            </w:r>
          </w:p>
        </w:tc>
        <w:tc>
          <w:tcPr>
            <w:tcW w:w="1667" w:type="dxa"/>
            <w:gridSpan w:val="2"/>
          </w:tcPr>
          <w:p w14:paraId="734E4003" w14:textId="47ECE178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3FEE">
              <w:rPr>
                <w:rFonts w:ascii="Arial" w:hAnsi="Arial" w:cs="Arial"/>
                <w:sz w:val="20"/>
                <w:szCs w:val="20"/>
              </w:rPr>
              <w:t>Very good</w:t>
            </w:r>
            <w:proofErr w:type="gramEnd"/>
            <w:r w:rsidRPr="00B23FEE">
              <w:rPr>
                <w:rFonts w:ascii="Arial" w:hAnsi="Arial" w:cs="Arial"/>
                <w:sz w:val="20"/>
                <w:szCs w:val="20"/>
              </w:rPr>
              <w:t xml:space="preserve"> comparison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translations Accurate judgement</w:t>
            </w:r>
          </w:p>
        </w:tc>
        <w:tc>
          <w:tcPr>
            <w:tcW w:w="1667" w:type="dxa"/>
            <w:gridSpan w:val="2"/>
          </w:tcPr>
          <w:p w14:paraId="1BFAAA74" w14:textId="40E65691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Excellent comparison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translations Adequate judgement</w:t>
            </w:r>
          </w:p>
        </w:tc>
        <w:tc>
          <w:tcPr>
            <w:tcW w:w="1672" w:type="dxa"/>
          </w:tcPr>
          <w:p w14:paraId="7A69E540" w14:textId="474A493E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Satisfactory comparison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translations Satisfactory judgement</w:t>
            </w:r>
          </w:p>
        </w:tc>
        <w:tc>
          <w:tcPr>
            <w:tcW w:w="1667" w:type="dxa"/>
            <w:gridSpan w:val="2"/>
          </w:tcPr>
          <w:p w14:paraId="4B8CC288" w14:textId="0423618C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Sufficient comparison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translations Sufficient judgemen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666" w:type="dxa"/>
            <w:gridSpan w:val="2"/>
          </w:tcPr>
          <w:p w14:paraId="720FC607" w14:textId="33041A1F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 xml:space="preserve">Partial comparison </w:t>
            </w:r>
            <w:r w:rsidR="00B701D8">
              <w:rPr>
                <w:rFonts w:ascii="Arial" w:hAnsi="Arial" w:cs="Arial"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sz w:val="20"/>
                <w:szCs w:val="20"/>
              </w:rPr>
              <w:t>translations Partial judgement</w:t>
            </w:r>
          </w:p>
        </w:tc>
        <w:tc>
          <w:tcPr>
            <w:tcW w:w="1672" w:type="dxa"/>
          </w:tcPr>
          <w:p w14:paraId="622CE696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NO comparison and judgement</w:t>
            </w:r>
          </w:p>
        </w:tc>
      </w:tr>
    </w:tbl>
    <w:p w14:paraId="0FCDEAFF" w14:textId="77777777" w:rsidR="00594D78" w:rsidRDefault="00594D78" w:rsidP="00594D78">
      <w:pPr>
        <w:spacing w:line="240" w:lineRule="auto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br w:type="page"/>
      </w:r>
    </w:p>
    <w:p w14:paraId="09138586" w14:textId="77777777" w:rsidR="00C266E8" w:rsidRDefault="00594D78" w:rsidP="00C266E8">
      <w:pPr>
        <w:pStyle w:val="En-tte"/>
        <w:spacing w:after="120"/>
        <w:rPr>
          <w:b/>
          <w:bCs/>
          <w:sz w:val="32"/>
          <w:szCs w:val="32"/>
          <w:lang w:val="en-GB"/>
        </w:rPr>
      </w:pPr>
      <w:r w:rsidRPr="00B23FEE">
        <w:rPr>
          <w:b/>
          <w:bCs/>
          <w:sz w:val="32"/>
          <w:szCs w:val="32"/>
          <w:lang w:val="en-GB"/>
        </w:rPr>
        <w:lastRenderedPageBreak/>
        <w:t>LATIN MARKING SCALE</w:t>
      </w:r>
    </w:p>
    <w:p w14:paraId="0EEBEF86" w14:textId="38FE2663" w:rsidR="00594D78" w:rsidRPr="00C266E8" w:rsidRDefault="00594D78" w:rsidP="00C266E8">
      <w:pPr>
        <w:pStyle w:val="En-tte"/>
        <w:spacing w:after="240"/>
        <w:rPr>
          <w:b/>
          <w:bCs/>
          <w:sz w:val="32"/>
          <w:szCs w:val="32"/>
          <w:lang w:val="en-GB"/>
        </w:rPr>
      </w:pPr>
      <w:r w:rsidRPr="00857401">
        <w:rPr>
          <w:rFonts w:ascii="Arial" w:hAnsi="Arial" w:cs="Arial"/>
          <w:b/>
          <w:smallCaps/>
        </w:rPr>
        <w:t>Part 3: Written response</w:t>
      </w:r>
      <w:r w:rsidRPr="00857401">
        <w:rPr>
          <w:rFonts w:ascii="Arial" w:hAnsi="Arial" w:cs="Arial"/>
          <w:b/>
        </w:rPr>
        <w:t xml:space="preserve"> – Total 30 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1"/>
        <w:gridCol w:w="1666"/>
        <w:gridCol w:w="672"/>
        <w:gridCol w:w="574"/>
        <w:gridCol w:w="421"/>
        <w:gridCol w:w="1336"/>
        <w:gridCol w:w="331"/>
        <w:gridCol w:w="831"/>
        <w:gridCol w:w="836"/>
        <w:gridCol w:w="337"/>
        <w:gridCol w:w="1333"/>
        <w:gridCol w:w="421"/>
        <w:gridCol w:w="590"/>
        <w:gridCol w:w="659"/>
        <w:gridCol w:w="1668"/>
      </w:tblGrid>
      <w:tr w:rsidR="00594D78" w:rsidRPr="00B23FEE" w14:paraId="09C4F192" w14:textId="77777777" w:rsidTr="00594D78">
        <w:tc>
          <w:tcPr>
            <w:tcW w:w="13996" w:type="dxa"/>
            <w:gridSpan w:val="15"/>
          </w:tcPr>
          <w:p w14:paraId="0C509085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ASSESMENT CRITERIA</w:t>
            </w:r>
          </w:p>
        </w:tc>
      </w:tr>
      <w:tr w:rsidR="00594D78" w:rsidRPr="00B23FEE" w14:paraId="28589BF5" w14:textId="77777777" w:rsidTr="00594D78">
        <w:tc>
          <w:tcPr>
            <w:tcW w:w="2321" w:type="dxa"/>
          </w:tcPr>
          <w:p w14:paraId="63742ACE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Follow instructions to write a text</w:t>
            </w:r>
          </w:p>
        </w:tc>
        <w:tc>
          <w:tcPr>
            <w:tcW w:w="11675" w:type="dxa"/>
            <w:gridSpan w:val="14"/>
          </w:tcPr>
          <w:p w14:paraId="7A9B0696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594D78" w:rsidRPr="00B23FEE" w14:paraId="2EA4CA5A" w14:textId="77777777" w:rsidTr="00594D78">
        <w:tc>
          <w:tcPr>
            <w:tcW w:w="2321" w:type="dxa"/>
            <w:vMerge w:val="restart"/>
          </w:tcPr>
          <w:p w14:paraId="6A63DC65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140AF918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19" w:type="dxa"/>
            <w:gridSpan w:val="4"/>
          </w:tcPr>
          <w:p w14:paraId="0402BE80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gridSpan w:val="4"/>
          </w:tcPr>
          <w:p w14:paraId="7852F17D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17" w:type="dxa"/>
            <w:gridSpan w:val="3"/>
          </w:tcPr>
          <w:p w14:paraId="21074312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94D78" w:rsidRPr="00B23FEE" w14:paraId="496F5590" w14:textId="77777777" w:rsidTr="00594D78">
        <w:tc>
          <w:tcPr>
            <w:tcW w:w="2321" w:type="dxa"/>
            <w:vMerge/>
          </w:tcPr>
          <w:p w14:paraId="02F3BD1C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5BAA898D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sz w:val="20"/>
                <w:szCs w:val="20"/>
              </w:rPr>
              <w:t>Instructions perfectly followed</w:t>
            </w:r>
          </w:p>
        </w:tc>
        <w:tc>
          <w:tcPr>
            <w:tcW w:w="2919" w:type="dxa"/>
            <w:gridSpan w:val="4"/>
          </w:tcPr>
          <w:p w14:paraId="386BD0C6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Cs/>
                <w:sz w:val="20"/>
                <w:szCs w:val="20"/>
              </w:rPr>
              <w:t>Instructions well followed</w:t>
            </w:r>
          </w:p>
        </w:tc>
        <w:tc>
          <w:tcPr>
            <w:tcW w:w="2927" w:type="dxa"/>
            <w:gridSpan w:val="4"/>
          </w:tcPr>
          <w:p w14:paraId="1B3511A6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Cs/>
                <w:sz w:val="20"/>
                <w:szCs w:val="20"/>
              </w:rPr>
              <w:t>Instructions partially followed</w:t>
            </w:r>
          </w:p>
        </w:tc>
        <w:tc>
          <w:tcPr>
            <w:tcW w:w="2917" w:type="dxa"/>
            <w:gridSpan w:val="3"/>
          </w:tcPr>
          <w:p w14:paraId="5DF2DF5A" w14:textId="7777777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Cs/>
                <w:sz w:val="20"/>
                <w:szCs w:val="20"/>
              </w:rPr>
              <w:t>Instructions not followed</w:t>
            </w:r>
          </w:p>
        </w:tc>
      </w:tr>
      <w:tr w:rsidR="00594D78" w:rsidRPr="00B23FEE" w14:paraId="4C6B6887" w14:textId="77777777" w:rsidTr="00594D78">
        <w:tc>
          <w:tcPr>
            <w:tcW w:w="2321" w:type="dxa"/>
          </w:tcPr>
          <w:p w14:paraId="4F32554C" w14:textId="553D9056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Making use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64234F"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r w:rsidRPr="00B23FEE">
              <w:rPr>
                <w:rFonts w:ascii="Arial" w:hAnsi="Arial" w:cs="Arial"/>
                <w:b/>
                <w:sz w:val="20"/>
                <w:szCs w:val="20"/>
              </w:rPr>
              <w:t xml:space="preserve"> (content, themes, works)</w:t>
            </w:r>
          </w:p>
        </w:tc>
        <w:tc>
          <w:tcPr>
            <w:tcW w:w="11675" w:type="dxa"/>
            <w:gridSpan w:val="14"/>
          </w:tcPr>
          <w:p w14:paraId="58FF123C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594D78" w:rsidRPr="00B23FEE" w14:paraId="5AC44501" w14:textId="77777777" w:rsidTr="00594D78">
        <w:tc>
          <w:tcPr>
            <w:tcW w:w="2321" w:type="dxa"/>
            <w:vMerge w:val="restart"/>
          </w:tcPr>
          <w:p w14:paraId="4F95EFFD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46249ACC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15-14</w:t>
            </w:r>
          </w:p>
        </w:tc>
        <w:tc>
          <w:tcPr>
            <w:tcW w:w="1667" w:type="dxa"/>
            <w:gridSpan w:val="3"/>
          </w:tcPr>
          <w:p w14:paraId="05534E71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13-12</w:t>
            </w:r>
          </w:p>
        </w:tc>
        <w:tc>
          <w:tcPr>
            <w:tcW w:w="1667" w:type="dxa"/>
            <w:gridSpan w:val="2"/>
          </w:tcPr>
          <w:p w14:paraId="67F4FFB8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11-9</w:t>
            </w:r>
          </w:p>
        </w:tc>
        <w:tc>
          <w:tcPr>
            <w:tcW w:w="1667" w:type="dxa"/>
            <w:gridSpan w:val="2"/>
          </w:tcPr>
          <w:p w14:paraId="3D03184D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8-7</w:t>
            </w:r>
          </w:p>
        </w:tc>
        <w:tc>
          <w:tcPr>
            <w:tcW w:w="1670" w:type="dxa"/>
            <w:gridSpan w:val="2"/>
          </w:tcPr>
          <w:p w14:paraId="3AC80F60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1670" w:type="dxa"/>
            <w:gridSpan w:val="3"/>
          </w:tcPr>
          <w:p w14:paraId="2802A1B4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4-3</w:t>
            </w:r>
          </w:p>
        </w:tc>
        <w:tc>
          <w:tcPr>
            <w:tcW w:w="1668" w:type="dxa"/>
          </w:tcPr>
          <w:p w14:paraId="08024957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2-0</w:t>
            </w:r>
          </w:p>
        </w:tc>
      </w:tr>
      <w:tr w:rsidR="00594D78" w:rsidRPr="0064234F" w14:paraId="04347DD5" w14:textId="77777777" w:rsidTr="00594D78">
        <w:tc>
          <w:tcPr>
            <w:tcW w:w="2321" w:type="dxa"/>
            <w:vMerge/>
          </w:tcPr>
          <w:p w14:paraId="36980C42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021B121A" w14:textId="16BBC931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Cs/>
                <w:sz w:val="20"/>
                <w:szCs w:val="20"/>
              </w:rPr>
              <w:t>Excellent knowledge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 w:rsidRPr="00B23FEE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64234F">
              <w:rPr>
                <w:rFonts w:ascii="Arial" w:hAnsi="Arial" w:cs="Arial"/>
                <w:bCs/>
                <w:sz w:val="20"/>
                <w:szCs w:val="20"/>
              </w:rPr>
              <w:t>programme</w:t>
            </w:r>
          </w:p>
        </w:tc>
        <w:tc>
          <w:tcPr>
            <w:tcW w:w="1667" w:type="dxa"/>
            <w:gridSpan w:val="3"/>
          </w:tcPr>
          <w:p w14:paraId="639225EB" w14:textId="5F4D2029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Very good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>knowledge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  <w:lang w:val="en-US"/>
              </w:rPr>
              <w:t>of 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 w:rsidR="0064234F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programme</w:t>
            </w:r>
          </w:p>
        </w:tc>
        <w:tc>
          <w:tcPr>
            <w:tcW w:w="1667" w:type="dxa"/>
            <w:gridSpan w:val="2"/>
          </w:tcPr>
          <w:p w14:paraId="78C5843B" w14:textId="6A4CDD4C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Good 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>knowledge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  <w:lang w:val="en-US"/>
              </w:rPr>
              <w:t>of 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 w:rsidR="0064234F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programme</w:t>
            </w:r>
          </w:p>
        </w:tc>
        <w:tc>
          <w:tcPr>
            <w:tcW w:w="1667" w:type="dxa"/>
            <w:gridSpan w:val="2"/>
          </w:tcPr>
          <w:p w14:paraId="4C6ED6CD" w14:textId="297BE1E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Satisfactory 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>knowledge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  <w:lang w:val="en-US"/>
              </w:rPr>
              <w:t>of 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 w:rsidR="0064234F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programme</w:t>
            </w:r>
          </w:p>
        </w:tc>
        <w:tc>
          <w:tcPr>
            <w:tcW w:w="1670" w:type="dxa"/>
            <w:gridSpan w:val="2"/>
          </w:tcPr>
          <w:p w14:paraId="53334A9E" w14:textId="68C41E13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Sufficient 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>knowledge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  <w:lang w:val="en-US"/>
              </w:rPr>
              <w:t>of 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 w:rsidR="0064234F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programme</w:t>
            </w:r>
          </w:p>
        </w:tc>
        <w:tc>
          <w:tcPr>
            <w:tcW w:w="1670" w:type="dxa"/>
            <w:gridSpan w:val="3"/>
          </w:tcPr>
          <w:p w14:paraId="71C2688F" w14:textId="36EB2ED6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Partial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knowledge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  <w:lang w:val="en-US"/>
              </w:rPr>
              <w:t>of 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 w:rsidR="0064234F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programme</w:t>
            </w:r>
          </w:p>
        </w:tc>
        <w:tc>
          <w:tcPr>
            <w:tcW w:w="1668" w:type="dxa"/>
          </w:tcPr>
          <w:p w14:paraId="4A323BFF" w14:textId="3672489F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Very poor</w:t>
            </w:r>
            <w:proofErr w:type="gramEnd"/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knowledge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  <w:lang w:val="en-US"/>
              </w:rPr>
              <w:t>of </w:t>
            </w:r>
            <w:r w:rsidRPr="00B23FE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 w:rsidR="0064234F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programme</w:t>
            </w:r>
          </w:p>
        </w:tc>
      </w:tr>
      <w:tr w:rsidR="00594D78" w:rsidRPr="00B23FEE" w14:paraId="6FCA2498" w14:textId="77777777" w:rsidTr="00594D78">
        <w:tc>
          <w:tcPr>
            <w:tcW w:w="2321" w:type="dxa"/>
          </w:tcPr>
          <w:p w14:paraId="6CCBFFD6" w14:textId="4FBC180C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Express a personal point </w:t>
            </w:r>
            <w:r w:rsidR="00B701D8">
              <w:rPr>
                <w:rFonts w:ascii="Arial" w:hAnsi="Arial" w:cs="Arial"/>
                <w:b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/>
                <w:sz w:val="20"/>
                <w:szCs w:val="20"/>
              </w:rPr>
              <w:t>view with relevant arguments</w:t>
            </w:r>
          </w:p>
        </w:tc>
        <w:tc>
          <w:tcPr>
            <w:tcW w:w="11675" w:type="dxa"/>
            <w:gridSpan w:val="14"/>
          </w:tcPr>
          <w:p w14:paraId="69229C11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594D78" w:rsidRPr="00B23FEE" w14:paraId="4F0EEE7A" w14:textId="77777777" w:rsidTr="00594D78">
        <w:trPr>
          <w:trHeight w:val="194"/>
        </w:trPr>
        <w:tc>
          <w:tcPr>
            <w:tcW w:w="2321" w:type="dxa"/>
            <w:vMerge w:val="restart"/>
          </w:tcPr>
          <w:p w14:paraId="38EAD50E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  <w:gridSpan w:val="2"/>
          </w:tcPr>
          <w:p w14:paraId="23FC3B0D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7,5-7</w:t>
            </w:r>
          </w:p>
        </w:tc>
        <w:tc>
          <w:tcPr>
            <w:tcW w:w="2331" w:type="dxa"/>
            <w:gridSpan w:val="3"/>
          </w:tcPr>
          <w:p w14:paraId="1E7227B5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2335" w:type="dxa"/>
            <w:gridSpan w:val="4"/>
          </w:tcPr>
          <w:p w14:paraId="1C6A1742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4" w:type="dxa"/>
            <w:gridSpan w:val="3"/>
          </w:tcPr>
          <w:p w14:paraId="2D0B03E9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3-2</w:t>
            </w:r>
          </w:p>
        </w:tc>
        <w:tc>
          <w:tcPr>
            <w:tcW w:w="2327" w:type="dxa"/>
            <w:gridSpan w:val="2"/>
          </w:tcPr>
          <w:p w14:paraId="1AA1DFAF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</w:tr>
      <w:tr w:rsidR="00594D78" w:rsidRPr="0064234F" w14:paraId="6574B216" w14:textId="77777777" w:rsidTr="00594D78">
        <w:trPr>
          <w:trHeight w:val="194"/>
        </w:trPr>
        <w:tc>
          <w:tcPr>
            <w:tcW w:w="2321" w:type="dxa"/>
            <w:vMerge/>
          </w:tcPr>
          <w:p w14:paraId="0ADF971D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  <w:gridSpan w:val="2"/>
          </w:tcPr>
          <w:p w14:paraId="3EB4F061" w14:textId="7B1B8B96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 xml:space="preserve"> personal point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view is excellently expressed 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 xml:space="preserve">with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very 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>relevant</w:t>
            </w:r>
            <w:proofErr w:type="gramEnd"/>
            <w:r w:rsidRPr="00036BC3">
              <w:rPr>
                <w:rFonts w:ascii="Arial" w:hAnsi="Arial" w:cs="Arial"/>
                <w:bCs/>
                <w:sz w:val="20"/>
                <w:szCs w:val="20"/>
              </w:rPr>
              <w:t xml:space="preserve"> arguments</w:t>
            </w:r>
          </w:p>
        </w:tc>
        <w:tc>
          <w:tcPr>
            <w:tcW w:w="2331" w:type="dxa"/>
            <w:gridSpan w:val="3"/>
          </w:tcPr>
          <w:p w14:paraId="3E767F99" w14:textId="6D188269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 xml:space="preserve"> personal point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view is very well expressed 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>relevant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>arguments</w:t>
            </w:r>
          </w:p>
        </w:tc>
        <w:tc>
          <w:tcPr>
            <w:tcW w:w="2335" w:type="dxa"/>
            <w:gridSpan w:val="4"/>
          </w:tcPr>
          <w:p w14:paraId="6309D98F" w14:textId="748E1E64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 xml:space="preserve"> personal point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view is satisfactorily expressed 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appropriate 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>arguments</w:t>
            </w:r>
          </w:p>
        </w:tc>
        <w:tc>
          <w:tcPr>
            <w:tcW w:w="2344" w:type="dxa"/>
            <w:gridSpan w:val="3"/>
          </w:tcPr>
          <w:p w14:paraId="0BEC4002" w14:textId="69C91742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 xml:space="preserve"> personal point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view is partially expressed 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poor </w:t>
            </w:r>
            <w:r w:rsidRPr="00036BC3">
              <w:rPr>
                <w:rFonts w:ascii="Arial" w:hAnsi="Arial" w:cs="Arial"/>
                <w:bCs/>
                <w:sz w:val="20"/>
                <w:szCs w:val="20"/>
              </w:rPr>
              <w:t>arguments</w:t>
            </w:r>
          </w:p>
        </w:tc>
        <w:tc>
          <w:tcPr>
            <w:tcW w:w="2327" w:type="dxa"/>
            <w:gridSpan w:val="2"/>
          </w:tcPr>
          <w:p w14:paraId="01604647" w14:textId="01DEEA25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 point </w:t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view,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no arguments</w:t>
            </w:r>
          </w:p>
        </w:tc>
      </w:tr>
      <w:tr w:rsidR="00594D78" w:rsidRPr="00B23FEE" w14:paraId="14D99641" w14:textId="77777777" w:rsidTr="00594D78">
        <w:tc>
          <w:tcPr>
            <w:tcW w:w="2321" w:type="dxa"/>
          </w:tcPr>
          <w:p w14:paraId="48E0DAD9" w14:textId="43D84B0F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36BC3">
              <w:rPr>
                <w:rFonts w:ascii="Arial" w:hAnsi="Arial" w:cs="Arial"/>
                <w:b/>
                <w:sz w:val="20"/>
                <w:szCs w:val="20"/>
              </w:rPr>
              <w:t>Suitable use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/>
                <w:sz w:val="20"/>
                <w:szCs w:val="20"/>
              </w:rPr>
              <w:t>of </w:t>
            </w:r>
            <w:r w:rsidRPr="00036BC3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11675" w:type="dxa"/>
            <w:gridSpan w:val="14"/>
          </w:tcPr>
          <w:p w14:paraId="75388880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594D78" w:rsidRPr="00B23FEE" w14:paraId="20F2C1CE" w14:textId="77777777" w:rsidTr="00594D78">
        <w:tc>
          <w:tcPr>
            <w:tcW w:w="2321" w:type="dxa"/>
            <w:vMerge w:val="restart"/>
          </w:tcPr>
          <w:p w14:paraId="7A6609E9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379728BB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4,5-4</w:t>
            </w:r>
          </w:p>
        </w:tc>
        <w:tc>
          <w:tcPr>
            <w:tcW w:w="2919" w:type="dxa"/>
            <w:gridSpan w:val="4"/>
          </w:tcPr>
          <w:p w14:paraId="3D0255CA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gridSpan w:val="4"/>
          </w:tcPr>
          <w:p w14:paraId="1DA207A4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17" w:type="dxa"/>
            <w:gridSpan w:val="3"/>
          </w:tcPr>
          <w:p w14:paraId="6C0BEF93" w14:textId="77777777" w:rsidR="00594D78" w:rsidRPr="00B23FEE" w:rsidRDefault="00594D78" w:rsidP="00594D78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FEE"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</w:tr>
      <w:tr w:rsidR="00594D78" w:rsidRPr="0064234F" w14:paraId="27DADE42" w14:textId="77777777" w:rsidTr="00594D78">
        <w:tc>
          <w:tcPr>
            <w:tcW w:w="2321" w:type="dxa"/>
            <w:vMerge/>
          </w:tcPr>
          <w:p w14:paraId="1C01C8CA" w14:textId="77777777" w:rsidR="00594D78" w:rsidRPr="00B23FEE" w:rsidRDefault="00594D78" w:rsidP="00594D7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0B80B5C4" w14:textId="15902B2A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Excellent use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language</w:t>
            </w:r>
          </w:p>
        </w:tc>
        <w:tc>
          <w:tcPr>
            <w:tcW w:w="2919" w:type="dxa"/>
            <w:gridSpan w:val="4"/>
          </w:tcPr>
          <w:p w14:paraId="63C9E583" w14:textId="3489146B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Satisfactorily suitable use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language</w:t>
            </w:r>
          </w:p>
        </w:tc>
        <w:tc>
          <w:tcPr>
            <w:tcW w:w="2927" w:type="dxa"/>
            <w:gridSpan w:val="4"/>
          </w:tcPr>
          <w:p w14:paraId="5376AD1A" w14:textId="1E829B30" w:rsidR="00594D78" w:rsidRPr="00036BC3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Sufficiently proper use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language</w:t>
            </w:r>
          </w:p>
        </w:tc>
        <w:tc>
          <w:tcPr>
            <w:tcW w:w="2917" w:type="dxa"/>
            <w:gridSpan w:val="3"/>
          </w:tcPr>
          <w:p w14:paraId="0ADBA879" w14:textId="6C44DDC7" w:rsidR="00594D78" w:rsidRPr="00B23FEE" w:rsidRDefault="00594D78" w:rsidP="00594D78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Insufficiently proper use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701D8">
              <w:rPr>
                <w:rFonts w:ascii="Arial" w:hAnsi="Arial" w:cs="Arial"/>
                <w:bCs/>
                <w:sz w:val="20"/>
                <w:szCs w:val="20"/>
              </w:rPr>
              <w:t>of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language</w:t>
            </w:r>
          </w:p>
        </w:tc>
      </w:tr>
    </w:tbl>
    <w:p w14:paraId="128D5B94" w14:textId="77777777" w:rsidR="00594D78" w:rsidRPr="00B23FEE" w:rsidRDefault="00594D78" w:rsidP="00594D78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1745E67F" w14:textId="4CA2681B" w:rsidR="000B758D" w:rsidRPr="009F4267" w:rsidRDefault="000B758D" w:rsidP="000B758D">
      <w:pPr>
        <w:rPr>
          <w:lang w:val="en-GB"/>
        </w:rPr>
      </w:pPr>
    </w:p>
    <w:sectPr w:rsidR="000B758D" w:rsidRPr="009F4267" w:rsidSect="00594D78">
      <w:pgSz w:w="16840" w:h="11900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87C09" w14:textId="77777777" w:rsidR="00031D2F" w:rsidRDefault="00031D2F" w:rsidP="00FE36AD">
      <w:pPr>
        <w:spacing w:after="0" w:line="240" w:lineRule="auto"/>
      </w:pPr>
      <w:r>
        <w:separator/>
      </w:r>
    </w:p>
  </w:endnote>
  <w:endnote w:type="continuationSeparator" w:id="0">
    <w:p w14:paraId="5789B81E" w14:textId="77777777" w:rsidR="00031D2F" w:rsidRDefault="00031D2F" w:rsidP="00FE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8048814"/>
      <w:docPartObj>
        <w:docPartGallery w:val="Page Numbers (Bottom of Page)"/>
        <w:docPartUnique/>
      </w:docPartObj>
    </w:sdtPr>
    <w:sdtEndPr/>
    <w:sdtContent>
      <w:p w14:paraId="04BF36DC" w14:textId="6FB02FC3" w:rsidR="0055319A" w:rsidRDefault="0055319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961738"/>
      <w:docPartObj>
        <w:docPartGallery w:val="Page Numbers (Bottom of Page)"/>
        <w:docPartUnique/>
      </w:docPartObj>
    </w:sdtPr>
    <w:sdtEndPr/>
    <w:sdtContent>
      <w:p w14:paraId="4730F3F4" w14:textId="293CBAFE" w:rsidR="0055319A" w:rsidRDefault="0055319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9433875"/>
      <w:docPartObj>
        <w:docPartGallery w:val="Page Numbers (Bottom of Page)"/>
        <w:docPartUnique/>
      </w:docPartObj>
    </w:sdtPr>
    <w:sdtEndPr/>
    <w:sdtContent>
      <w:p w14:paraId="1831473D" w14:textId="0811A4CA" w:rsidR="0055319A" w:rsidRDefault="0055319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39E61" w14:textId="77777777" w:rsidR="00031D2F" w:rsidRDefault="00031D2F" w:rsidP="00FE36AD">
      <w:pPr>
        <w:spacing w:after="0" w:line="240" w:lineRule="auto"/>
      </w:pPr>
      <w:r>
        <w:separator/>
      </w:r>
    </w:p>
  </w:footnote>
  <w:footnote w:type="continuationSeparator" w:id="0">
    <w:p w14:paraId="4E1CF3FF" w14:textId="77777777" w:rsidR="00031D2F" w:rsidRDefault="00031D2F" w:rsidP="00FE36AD">
      <w:pPr>
        <w:spacing w:after="0" w:line="240" w:lineRule="auto"/>
      </w:pPr>
      <w:r>
        <w:continuationSeparator/>
      </w:r>
    </w:p>
  </w:footnote>
  <w:footnote w:id="1">
    <w:p w14:paraId="4B440EC3" w14:textId="77777777" w:rsidR="00B701D8" w:rsidRPr="00B701D8" w:rsidRDefault="00B701D8" w:rsidP="004802D7">
      <w:pPr>
        <w:pStyle w:val="Notedebasdepage"/>
        <w:rPr>
          <w:lang w:val="la-Latn"/>
        </w:rPr>
      </w:pPr>
      <w:r w:rsidRPr="00B701D8">
        <w:rPr>
          <w:rStyle w:val="Appelnotedebasdep"/>
          <w:rFonts w:cs="Mangal"/>
          <w:vertAlign w:val="baseline"/>
          <w:lang w:val="la-Latn"/>
        </w:rPr>
        <w:footnoteRef/>
      </w:r>
      <w:r w:rsidRPr="00B701D8">
        <w:rPr>
          <w:lang w:val="la-Latn"/>
        </w:rPr>
        <w:t>. </w:t>
      </w:r>
      <w:r w:rsidRPr="00B701D8">
        <w:rPr>
          <w:i/>
          <w:iCs/>
          <w:lang w:val="la-Latn"/>
        </w:rPr>
        <w:t>superi, -orum</w:t>
      </w:r>
      <w:r w:rsidRPr="00B701D8">
        <w:rPr>
          <w:lang w:val="la-Latn"/>
        </w:rPr>
        <w:t>, m: the gods (on high).</w:t>
      </w:r>
    </w:p>
  </w:footnote>
  <w:footnote w:id="2">
    <w:p w14:paraId="0CF72CBA" w14:textId="77777777" w:rsidR="00B701D8" w:rsidRPr="00B701D8" w:rsidRDefault="00B701D8" w:rsidP="004802D7">
      <w:pPr>
        <w:pStyle w:val="Notedebasdepage"/>
        <w:rPr>
          <w:lang w:val="la-Latn"/>
        </w:rPr>
      </w:pPr>
      <w:r w:rsidRPr="00B701D8">
        <w:rPr>
          <w:rStyle w:val="Appelnotedebasdep"/>
          <w:rFonts w:cs="Mangal"/>
          <w:vertAlign w:val="baseline"/>
          <w:lang w:val="la-Latn"/>
        </w:rPr>
        <w:footnoteRef/>
      </w:r>
      <w:r w:rsidRPr="00B701D8">
        <w:rPr>
          <w:lang w:val="la-Latn"/>
        </w:rPr>
        <w:t>. </w:t>
      </w:r>
      <w:r w:rsidRPr="00B701D8">
        <w:rPr>
          <w:i/>
          <w:iCs/>
          <w:lang w:val="la-Latn"/>
        </w:rPr>
        <w:t>egero, egerere, egessi, egestum</w:t>
      </w:r>
      <w:r w:rsidRPr="00B701D8">
        <w:rPr>
          <w:lang w:val="la-Latn"/>
        </w:rPr>
        <w:t>: carry out, discharge.</w:t>
      </w:r>
    </w:p>
  </w:footnote>
  <w:footnote w:id="3">
    <w:p w14:paraId="017BA5E7" w14:textId="77777777" w:rsidR="00B701D8" w:rsidRPr="00B701D8" w:rsidRDefault="00B701D8" w:rsidP="004802D7">
      <w:pPr>
        <w:pStyle w:val="Notedebasdepage"/>
        <w:rPr>
          <w:lang w:val="la-Latn"/>
        </w:rPr>
      </w:pPr>
      <w:r w:rsidRPr="00B701D8">
        <w:rPr>
          <w:rStyle w:val="Appelnotedebasdep"/>
          <w:rFonts w:cs="Mangal"/>
          <w:vertAlign w:val="baseline"/>
          <w:lang w:val="la-Latn"/>
        </w:rPr>
        <w:footnoteRef/>
      </w:r>
      <w:r w:rsidRPr="00B701D8">
        <w:rPr>
          <w:lang w:val="la-Latn"/>
        </w:rPr>
        <w:t>. </w:t>
      </w:r>
      <w:r w:rsidRPr="00B701D8">
        <w:rPr>
          <w:i/>
          <w:iCs/>
          <w:lang w:val="la-Latn"/>
        </w:rPr>
        <w:t>modo</w:t>
      </w:r>
      <w:r w:rsidRPr="00B701D8">
        <w:rPr>
          <w:lang w:val="la-Latn"/>
        </w:rPr>
        <w:t>: just now, at that moment.</w:t>
      </w:r>
    </w:p>
  </w:footnote>
  <w:footnote w:id="4">
    <w:p w14:paraId="7F984995" w14:textId="77777777" w:rsidR="00B701D8" w:rsidRPr="00B701D8" w:rsidRDefault="00B701D8" w:rsidP="004802D7">
      <w:pPr>
        <w:pStyle w:val="Notedebasdepage"/>
        <w:rPr>
          <w:lang w:val="la-Latn"/>
        </w:rPr>
      </w:pPr>
      <w:r w:rsidRPr="00B701D8">
        <w:rPr>
          <w:rStyle w:val="Appelnotedebasdep"/>
          <w:rFonts w:cs="Mangal"/>
          <w:vertAlign w:val="baseline"/>
          <w:lang w:val="la-Latn"/>
        </w:rPr>
        <w:footnoteRef/>
      </w:r>
      <w:r w:rsidRPr="00B701D8">
        <w:rPr>
          <w:lang w:val="la-Latn"/>
        </w:rPr>
        <w:t>. </w:t>
      </w:r>
      <w:r w:rsidRPr="00B701D8">
        <w:rPr>
          <w:i/>
          <w:iCs/>
          <w:lang w:val="la-Latn"/>
        </w:rPr>
        <w:t>caesaries,ei,f</w:t>
      </w:r>
      <w:r w:rsidRPr="00B701D8">
        <w:rPr>
          <w:lang w:val="la-Latn"/>
        </w:rPr>
        <w:t>: long, flowing hair.</w:t>
      </w:r>
    </w:p>
  </w:footnote>
  <w:footnote w:id="5">
    <w:p w14:paraId="104BE1F4" w14:textId="77777777" w:rsidR="00B701D8" w:rsidRPr="00B701D8" w:rsidRDefault="00B701D8" w:rsidP="004802D7">
      <w:pPr>
        <w:pStyle w:val="Notedebasdepage"/>
        <w:rPr>
          <w:lang w:val="la-Latn"/>
        </w:rPr>
      </w:pPr>
      <w:r w:rsidRPr="00B701D8">
        <w:rPr>
          <w:rStyle w:val="Appelnotedebasdep"/>
          <w:rFonts w:cs="Mangal"/>
          <w:vertAlign w:val="baseline"/>
          <w:lang w:val="la-Latn"/>
        </w:rPr>
        <w:footnoteRef/>
      </w:r>
      <w:r w:rsidRPr="00B701D8">
        <w:rPr>
          <w:lang w:val="la-Latn"/>
        </w:rPr>
        <w:t>. </w:t>
      </w:r>
      <w:r w:rsidRPr="00B701D8">
        <w:rPr>
          <w:i/>
          <w:iCs/>
          <w:lang w:val="la-Latn"/>
        </w:rPr>
        <w:t>deus</w:t>
      </w:r>
      <w:r w:rsidRPr="00B701D8">
        <w:rPr>
          <w:lang w:val="la-Latn"/>
        </w:rPr>
        <w:t>: the god, here Apollo.</w:t>
      </w:r>
    </w:p>
  </w:footnote>
  <w:footnote w:id="6">
    <w:p w14:paraId="4A280038" w14:textId="77777777" w:rsidR="00B701D8" w:rsidRPr="00B701D8" w:rsidRDefault="00B701D8" w:rsidP="004802D7">
      <w:pPr>
        <w:pStyle w:val="Notedebasdepage"/>
        <w:rPr>
          <w:lang w:val="la-Latn"/>
        </w:rPr>
      </w:pPr>
      <w:r w:rsidRPr="00B701D8">
        <w:rPr>
          <w:rStyle w:val="Appelnotedebasdep"/>
          <w:rFonts w:cs="Mangal"/>
          <w:vertAlign w:val="baseline"/>
          <w:lang w:val="la-Latn"/>
        </w:rPr>
        <w:footnoteRef/>
      </w:r>
      <w:r w:rsidRPr="00B701D8">
        <w:rPr>
          <w:lang w:val="la-Latn"/>
        </w:rPr>
        <w:t>. </w:t>
      </w:r>
      <w:r w:rsidRPr="00B701D8">
        <w:rPr>
          <w:i/>
          <w:iCs/>
          <w:lang w:val="la-Latn"/>
        </w:rPr>
        <w:t>lugebere</w:t>
      </w:r>
      <w:r w:rsidRPr="00B701D8">
        <w:rPr>
          <w:lang w:val="la-Latn"/>
        </w:rPr>
        <w:t xml:space="preserve">: </w:t>
      </w:r>
      <w:r w:rsidRPr="00B701D8">
        <w:rPr>
          <w:i/>
          <w:iCs/>
          <w:lang w:val="la-Latn"/>
        </w:rPr>
        <w:t>lugeberis</w:t>
      </w:r>
      <w:r w:rsidRPr="00B701D8">
        <w:rPr>
          <w:lang w:val="la-Lat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4781684"/>
      <w:docPartObj>
        <w:docPartGallery w:val="Page Numbers (Margins)"/>
        <w:docPartUnique/>
      </w:docPartObj>
    </w:sdtPr>
    <w:sdtEndPr/>
    <w:sdtContent>
      <w:p w14:paraId="6EB645F4" w14:textId="7653B647" w:rsidR="00B701D8" w:rsidRDefault="00031D2F">
        <w:pPr>
          <w:pStyle w:val="En-tte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9DC5" w14:textId="77777777" w:rsidR="00B701D8" w:rsidRPr="00E23E32" w:rsidRDefault="00B701D8" w:rsidP="00E23E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718F"/>
    <w:multiLevelType w:val="multilevel"/>
    <w:tmpl w:val="A412AE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526B55"/>
    <w:multiLevelType w:val="hybridMultilevel"/>
    <w:tmpl w:val="4D8C475A"/>
    <w:lvl w:ilvl="0" w:tplc="040C0017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1" w:hanging="360"/>
      </w:pPr>
    </w:lvl>
    <w:lvl w:ilvl="2" w:tplc="040C001B" w:tentative="1">
      <w:start w:val="1"/>
      <w:numFmt w:val="lowerRoman"/>
      <w:lvlText w:val="%3."/>
      <w:lvlJc w:val="right"/>
      <w:pPr>
        <w:ind w:left="3351" w:hanging="180"/>
      </w:pPr>
    </w:lvl>
    <w:lvl w:ilvl="3" w:tplc="040C000F" w:tentative="1">
      <w:start w:val="1"/>
      <w:numFmt w:val="decimal"/>
      <w:lvlText w:val="%4."/>
      <w:lvlJc w:val="left"/>
      <w:pPr>
        <w:ind w:left="4071" w:hanging="360"/>
      </w:pPr>
    </w:lvl>
    <w:lvl w:ilvl="4" w:tplc="040C0019" w:tentative="1">
      <w:start w:val="1"/>
      <w:numFmt w:val="lowerLetter"/>
      <w:lvlText w:val="%5."/>
      <w:lvlJc w:val="left"/>
      <w:pPr>
        <w:ind w:left="4791" w:hanging="360"/>
      </w:pPr>
    </w:lvl>
    <w:lvl w:ilvl="5" w:tplc="040C001B" w:tentative="1">
      <w:start w:val="1"/>
      <w:numFmt w:val="lowerRoman"/>
      <w:lvlText w:val="%6."/>
      <w:lvlJc w:val="right"/>
      <w:pPr>
        <w:ind w:left="5511" w:hanging="180"/>
      </w:pPr>
    </w:lvl>
    <w:lvl w:ilvl="6" w:tplc="040C000F" w:tentative="1">
      <w:start w:val="1"/>
      <w:numFmt w:val="decimal"/>
      <w:lvlText w:val="%7."/>
      <w:lvlJc w:val="left"/>
      <w:pPr>
        <w:ind w:left="6231" w:hanging="360"/>
      </w:pPr>
    </w:lvl>
    <w:lvl w:ilvl="7" w:tplc="040C0019" w:tentative="1">
      <w:start w:val="1"/>
      <w:numFmt w:val="lowerLetter"/>
      <w:lvlText w:val="%8."/>
      <w:lvlJc w:val="left"/>
      <w:pPr>
        <w:ind w:left="6951" w:hanging="360"/>
      </w:pPr>
    </w:lvl>
    <w:lvl w:ilvl="8" w:tplc="040C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" w15:restartNumberingAfterBreak="0">
    <w:nsid w:val="4CFB7697"/>
    <w:multiLevelType w:val="multilevel"/>
    <w:tmpl w:val="08A2A0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8D"/>
    <w:rsid w:val="000063BC"/>
    <w:rsid w:val="0001638C"/>
    <w:rsid w:val="0002179C"/>
    <w:rsid w:val="00031D2F"/>
    <w:rsid w:val="00040535"/>
    <w:rsid w:val="000641C7"/>
    <w:rsid w:val="000837A0"/>
    <w:rsid w:val="000B5C0C"/>
    <w:rsid w:val="000B758D"/>
    <w:rsid w:val="00187CE0"/>
    <w:rsid w:val="001A06EC"/>
    <w:rsid w:val="001B28C9"/>
    <w:rsid w:val="001B63DD"/>
    <w:rsid w:val="001C4A77"/>
    <w:rsid w:val="002224C7"/>
    <w:rsid w:val="00244A8F"/>
    <w:rsid w:val="00245373"/>
    <w:rsid w:val="002D6DF4"/>
    <w:rsid w:val="002F03D7"/>
    <w:rsid w:val="00316DD6"/>
    <w:rsid w:val="00323D69"/>
    <w:rsid w:val="003E67CB"/>
    <w:rsid w:val="00425C90"/>
    <w:rsid w:val="004802D7"/>
    <w:rsid w:val="004C6FCA"/>
    <w:rsid w:val="0051211C"/>
    <w:rsid w:val="0055319A"/>
    <w:rsid w:val="00563D09"/>
    <w:rsid w:val="00594D78"/>
    <w:rsid w:val="005A69D5"/>
    <w:rsid w:val="005B7ABE"/>
    <w:rsid w:val="00604DF1"/>
    <w:rsid w:val="0064234F"/>
    <w:rsid w:val="006E5DA4"/>
    <w:rsid w:val="00706E58"/>
    <w:rsid w:val="00715CDF"/>
    <w:rsid w:val="0073384C"/>
    <w:rsid w:val="00743A05"/>
    <w:rsid w:val="00771F42"/>
    <w:rsid w:val="0077505E"/>
    <w:rsid w:val="00796209"/>
    <w:rsid w:val="008345BF"/>
    <w:rsid w:val="00886F8D"/>
    <w:rsid w:val="008B3C59"/>
    <w:rsid w:val="008D39D0"/>
    <w:rsid w:val="008D471D"/>
    <w:rsid w:val="00940E4E"/>
    <w:rsid w:val="00965F3E"/>
    <w:rsid w:val="009F4267"/>
    <w:rsid w:val="00A25B70"/>
    <w:rsid w:val="00A45091"/>
    <w:rsid w:val="00A53C92"/>
    <w:rsid w:val="00A57FB4"/>
    <w:rsid w:val="00A81218"/>
    <w:rsid w:val="00AD2415"/>
    <w:rsid w:val="00AF5D18"/>
    <w:rsid w:val="00B701D8"/>
    <w:rsid w:val="00BE732B"/>
    <w:rsid w:val="00C266E8"/>
    <w:rsid w:val="00C42CC9"/>
    <w:rsid w:val="00D000CB"/>
    <w:rsid w:val="00D22319"/>
    <w:rsid w:val="00D70750"/>
    <w:rsid w:val="00DB4896"/>
    <w:rsid w:val="00E23E32"/>
    <w:rsid w:val="00E540C5"/>
    <w:rsid w:val="00E5480F"/>
    <w:rsid w:val="00E60BE0"/>
    <w:rsid w:val="00E65212"/>
    <w:rsid w:val="00EB1429"/>
    <w:rsid w:val="00F12858"/>
    <w:rsid w:val="00F23F8D"/>
    <w:rsid w:val="00F42B4D"/>
    <w:rsid w:val="00F93404"/>
    <w:rsid w:val="00F96002"/>
    <w:rsid w:val="00FA5E98"/>
    <w:rsid w:val="00FE36AD"/>
    <w:rsid w:val="00FE7C8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387272"/>
  <w15:docId w15:val="{24C7D1F8-1ACD-4537-87A3-5AA5C86F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1">
    <w:name w:val="Table Normal11"/>
    <w:rsid w:val="000B75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sl-SI"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basedOn w:val="TableauNormal"/>
    <w:next w:val="Tableausimple11"/>
    <w:uiPriority w:val="41"/>
    <w:rsid w:val="000B758D"/>
    <w:pPr>
      <w:spacing w:after="0" w:line="240" w:lineRule="auto"/>
    </w:pPr>
    <w:rPr>
      <w:rFonts w:ascii="Calibri" w:eastAsia="Calibri" w:hAnsi="Calibri" w:cs="Times New Roman"/>
      <w:lang w:val="sl-S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11">
    <w:name w:val="Tableau simple 11"/>
    <w:basedOn w:val="TableauNormal"/>
    <w:uiPriority w:val="41"/>
    <w:rsid w:val="000B75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FE3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6AD"/>
  </w:style>
  <w:style w:type="paragraph" w:styleId="Pieddepage">
    <w:name w:val="footer"/>
    <w:basedOn w:val="Normal"/>
    <w:link w:val="PieddepageCar"/>
    <w:uiPriority w:val="99"/>
    <w:unhideWhenUsed/>
    <w:rsid w:val="00FE3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6AD"/>
  </w:style>
  <w:style w:type="paragraph" w:styleId="NormalWeb">
    <w:name w:val="Normal (Web)"/>
    <w:basedOn w:val="Normal"/>
    <w:uiPriority w:val="99"/>
    <w:rsid w:val="0059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594D78"/>
    <w:pPr>
      <w:spacing w:after="0" w:line="240" w:lineRule="auto"/>
    </w:pPr>
    <w:rPr>
      <w:rFonts w:ascii="Garamond" w:eastAsiaTheme="minorEastAsia" w:hAnsi="Garamond" w:cs="Times"/>
      <w:kern w:val="24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4802D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802D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4802D7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4802D7"/>
    <w:pPr>
      <w:ind w:left="720"/>
      <w:contextualSpacing/>
    </w:pPr>
  </w:style>
  <w:style w:type="paragraph" w:styleId="Sansinterligne">
    <w:name w:val="No Spacing"/>
    <w:uiPriority w:val="1"/>
    <w:qFormat/>
    <w:rsid w:val="004802D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02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2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70593-FA00-0B45-9E73-C5C7244E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2351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ROGER-VASSELIN</dc:creator>
  <cp:keywords/>
  <dc:description/>
  <cp:lastModifiedBy>Denis ROGER-VASSELIN</cp:lastModifiedBy>
  <cp:revision>2</cp:revision>
  <dcterms:created xsi:type="dcterms:W3CDTF">2021-01-18T06:59:00Z</dcterms:created>
  <dcterms:modified xsi:type="dcterms:W3CDTF">2021-01-18T06:59:00Z</dcterms:modified>
</cp:coreProperties>
</file>