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B0C" w:rsidRPr="00C71B0C" w:rsidRDefault="00C71B0C" w:rsidP="00C71B0C">
      <w:pPr>
        <w:jc w:val="center"/>
        <w:rPr>
          <w:b/>
          <w:lang w:val="fr-BE"/>
        </w:rPr>
      </w:pPr>
      <w:bookmarkStart w:id="0" w:name="_Toc71188176"/>
      <w:bookmarkStart w:id="1" w:name="_Toc71188195"/>
      <w:r>
        <w:rPr>
          <w:b/>
          <w:color w:val="000000"/>
          <w:lang w:val="fr-BE" w:eastAsia="fr-FR"/>
        </w:rPr>
        <w:t>M</w:t>
      </w:r>
      <w:r w:rsidRPr="00C71B0C">
        <w:rPr>
          <w:b/>
          <w:color w:val="000000"/>
          <w:lang w:val="fr-BE" w:eastAsia="fr-FR"/>
        </w:rPr>
        <w:t xml:space="preserve">atériels liés aux épreuves écrites à utiliser dans le cadre de l’adoption du nouveau système de notation au Baccalauréat européen pour </w:t>
      </w:r>
      <w:r w:rsidRPr="00C71B0C">
        <w:rPr>
          <w:b/>
          <w:lang w:val="fr-BE"/>
        </w:rPr>
        <w:t>le Français Langue II approfondissement</w:t>
      </w:r>
    </w:p>
    <w:p w:rsidR="00C71B0C" w:rsidRPr="00C71B0C" w:rsidRDefault="00C71B0C" w:rsidP="00C71B0C">
      <w:pPr>
        <w:rPr>
          <w:b/>
          <w:sz w:val="28"/>
          <w:szCs w:val="28"/>
          <w:lang w:val="fr-BE"/>
        </w:rPr>
      </w:pPr>
    </w:p>
    <w:p w:rsidR="00CD7D53" w:rsidRPr="001E0241" w:rsidRDefault="00CD7D53" w:rsidP="00C71B0C">
      <w:pPr>
        <w:rPr>
          <w:b/>
          <w:sz w:val="28"/>
          <w:szCs w:val="28"/>
        </w:rPr>
      </w:pPr>
      <w:proofErr w:type="spellStart"/>
      <w:r w:rsidRPr="001E0241">
        <w:rPr>
          <w:b/>
          <w:sz w:val="28"/>
          <w:szCs w:val="28"/>
        </w:rPr>
        <w:t>Matrice</w:t>
      </w:r>
      <w:proofErr w:type="spellEnd"/>
      <w:r w:rsidRPr="001E0241">
        <w:rPr>
          <w:b/>
          <w:sz w:val="28"/>
          <w:szCs w:val="28"/>
        </w:rPr>
        <w:t xml:space="preserve"> </w:t>
      </w:r>
      <w:proofErr w:type="spellStart"/>
      <w:r w:rsidRPr="001E0241">
        <w:rPr>
          <w:b/>
          <w:sz w:val="28"/>
          <w:szCs w:val="28"/>
        </w:rPr>
        <w:t>générale</w:t>
      </w:r>
      <w:proofErr w:type="spellEnd"/>
      <w:r w:rsidRPr="001E0241">
        <w:rPr>
          <w:b/>
          <w:sz w:val="28"/>
          <w:szCs w:val="28"/>
        </w:rPr>
        <w:t xml:space="preserve"> de </w:t>
      </w:r>
      <w:proofErr w:type="spellStart"/>
      <w:r w:rsidRPr="001E0241">
        <w:rPr>
          <w:b/>
          <w:sz w:val="28"/>
          <w:szCs w:val="28"/>
        </w:rPr>
        <w:t>l’examen</w:t>
      </w:r>
      <w:proofErr w:type="spellEnd"/>
      <w:r w:rsidRPr="001E0241">
        <w:rPr>
          <w:b/>
          <w:sz w:val="28"/>
          <w:szCs w:val="28"/>
        </w:rPr>
        <w:t xml:space="preserve"> écrit L2 Approfondissement</w:t>
      </w:r>
      <w:bookmarkEnd w:id="0"/>
      <w:bookmarkEnd w:id="1"/>
    </w:p>
    <w:tbl>
      <w:tblPr>
        <w:tblpPr w:leftFromText="180" w:rightFromText="180" w:vertAnchor="text" w:horzAnchor="margin" w:tblpXSpec="center" w:tblpY="373"/>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2976"/>
        <w:gridCol w:w="709"/>
        <w:gridCol w:w="4253"/>
        <w:gridCol w:w="780"/>
        <w:gridCol w:w="2127"/>
        <w:gridCol w:w="1214"/>
      </w:tblGrid>
      <w:tr w:rsidR="00CD7D53" w:rsidRPr="00E2070C" w:rsidTr="009461AA">
        <w:trPr>
          <w:trHeight w:val="558"/>
        </w:trPr>
        <w:tc>
          <w:tcPr>
            <w:tcW w:w="2689"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Tâche / Exercice</w:t>
            </w:r>
          </w:p>
        </w:tc>
        <w:tc>
          <w:tcPr>
            <w:tcW w:w="2976"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Compétence(s)</w:t>
            </w:r>
          </w:p>
        </w:tc>
        <w:tc>
          <w:tcPr>
            <w:tcW w:w="709" w:type="dxa"/>
            <w:shd w:val="clear" w:color="auto" w:fill="AEAAAA"/>
          </w:tcPr>
          <w:p w:rsidR="00CD7D53" w:rsidRPr="00C843D2" w:rsidRDefault="00CD7D53" w:rsidP="009461AA">
            <w:pPr>
              <w:jc w:val="center"/>
              <w:rPr>
                <w:rFonts w:cs="Arial"/>
                <w:b/>
                <w:sz w:val="20"/>
                <w:szCs w:val="20"/>
                <w:lang w:val="fr-FR" w:eastAsia="en-US"/>
              </w:rPr>
            </w:pPr>
            <w:proofErr w:type="spellStart"/>
            <w:r w:rsidRPr="00C843D2">
              <w:rPr>
                <w:rFonts w:cs="Arial"/>
                <w:b/>
                <w:sz w:val="20"/>
                <w:szCs w:val="20"/>
                <w:lang w:val="fr-FR" w:eastAsia="en-US"/>
              </w:rPr>
              <w:t>Pon</w:t>
            </w:r>
            <w:proofErr w:type="spellEnd"/>
          </w:p>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En %</w:t>
            </w:r>
          </w:p>
        </w:tc>
        <w:tc>
          <w:tcPr>
            <w:tcW w:w="4253"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Objectifs</w:t>
            </w:r>
          </w:p>
        </w:tc>
        <w:tc>
          <w:tcPr>
            <w:tcW w:w="780" w:type="dxa"/>
            <w:shd w:val="clear" w:color="auto" w:fill="AEAAAA"/>
          </w:tcPr>
          <w:p w:rsidR="00CD7D53" w:rsidRPr="00C843D2" w:rsidRDefault="00CD7D53" w:rsidP="009461AA">
            <w:pPr>
              <w:jc w:val="center"/>
              <w:rPr>
                <w:rFonts w:cs="Arial"/>
                <w:b/>
                <w:sz w:val="20"/>
                <w:szCs w:val="20"/>
                <w:lang w:val="fr-FR" w:eastAsia="en-US"/>
              </w:rPr>
            </w:pPr>
            <w:proofErr w:type="spellStart"/>
            <w:r w:rsidRPr="00C843D2">
              <w:rPr>
                <w:rFonts w:cs="Arial"/>
                <w:b/>
                <w:sz w:val="20"/>
                <w:szCs w:val="20"/>
                <w:lang w:val="fr-FR" w:eastAsia="en-US"/>
              </w:rPr>
              <w:t>Qu</w:t>
            </w:r>
            <w:proofErr w:type="spellEnd"/>
            <w:r w:rsidRPr="00C843D2">
              <w:rPr>
                <w:rFonts w:cs="Arial"/>
                <w:b/>
                <w:sz w:val="20"/>
                <w:szCs w:val="20"/>
                <w:lang w:val="fr-FR" w:eastAsia="en-US"/>
              </w:rPr>
              <w:t>(s)</w:t>
            </w:r>
            <w:r w:rsidR="00C71B0C" w:rsidRPr="00C843D2">
              <w:rPr>
                <w:rFonts w:cs="Arial"/>
                <w:b/>
                <w:sz w:val="20"/>
                <w:szCs w:val="20"/>
                <w:lang w:val="fr-FR" w:eastAsia="en-US"/>
              </w:rPr>
              <w:t>*</w:t>
            </w:r>
            <w:r w:rsidR="00C71B0C">
              <w:rPr>
                <w:rFonts w:cs="Arial"/>
                <w:b/>
                <w:sz w:val="20"/>
                <w:szCs w:val="20"/>
                <w:lang w:val="fr-FR" w:eastAsia="en-US"/>
              </w:rPr>
              <w:t xml:space="preserve"> </w:t>
            </w:r>
            <w:r w:rsidR="00C71B0C" w:rsidRPr="00C843D2">
              <w:rPr>
                <w:rFonts w:cs="Arial"/>
                <w:b/>
                <w:sz w:val="20"/>
                <w:szCs w:val="20"/>
                <w:lang w:val="fr-FR" w:eastAsia="en-US"/>
              </w:rPr>
              <w:t>*</w:t>
            </w:r>
          </w:p>
        </w:tc>
        <w:tc>
          <w:tcPr>
            <w:tcW w:w="2127"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Evaluation/Notation</w:t>
            </w:r>
          </w:p>
        </w:tc>
        <w:tc>
          <w:tcPr>
            <w:tcW w:w="1214" w:type="dxa"/>
            <w:shd w:val="clear" w:color="auto" w:fill="AEAAAA"/>
          </w:tcPr>
          <w:p w:rsidR="00CD7D53" w:rsidRPr="00C843D2" w:rsidRDefault="00CD7D53" w:rsidP="009461AA">
            <w:pPr>
              <w:jc w:val="center"/>
              <w:rPr>
                <w:rFonts w:cs="Arial"/>
                <w:b/>
                <w:sz w:val="20"/>
                <w:szCs w:val="20"/>
                <w:lang w:val="fr-FR" w:eastAsia="en-US"/>
              </w:rPr>
            </w:pPr>
            <w:proofErr w:type="spellStart"/>
            <w:r w:rsidRPr="00C843D2">
              <w:rPr>
                <w:rFonts w:cs="Arial"/>
                <w:b/>
                <w:sz w:val="20"/>
                <w:szCs w:val="20"/>
                <w:lang w:val="fr-FR" w:eastAsia="en-US"/>
              </w:rPr>
              <w:t>Répart</w:t>
            </w:r>
            <w:proofErr w:type="spellEnd"/>
            <w:r w:rsidRPr="00C843D2">
              <w:rPr>
                <w:rFonts w:cs="Arial"/>
                <w:b/>
                <w:sz w:val="20"/>
                <w:szCs w:val="20"/>
                <w:lang w:val="fr-FR" w:eastAsia="en-US"/>
              </w:rPr>
              <w:t xml:space="preserve">. </w:t>
            </w:r>
            <w:proofErr w:type="gramStart"/>
            <w:r w:rsidRPr="00C843D2">
              <w:rPr>
                <w:rFonts w:cs="Arial"/>
                <w:b/>
                <w:sz w:val="20"/>
                <w:szCs w:val="20"/>
                <w:lang w:val="fr-FR" w:eastAsia="en-US"/>
              </w:rPr>
              <w:t>des</w:t>
            </w:r>
            <w:proofErr w:type="gramEnd"/>
            <w:r w:rsidRPr="00C843D2">
              <w:rPr>
                <w:rFonts w:cs="Arial"/>
                <w:b/>
                <w:sz w:val="20"/>
                <w:szCs w:val="20"/>
                <w:lang w:val="fr-FR" w:eastAsia="en-US"/>
              </w:rPr>
              <w:t xml:space="preserve"> points</w:t>
            </w:r>
          </w:p>
        </w:tc>
      </w:tr>
      <w:tr w:rsidR="00CD7D53" w:rsidRPr="00E2070C" w:rsidTr="009461AA">
        <w:trPr>
          <w:trHeight w:val="282"/>
        </w:trPr>
        <w:tc>
          <w:tcPr>
            <w:tcW w:w="2689" w:type="dxa"/>
          </w:tcPr>
          <w:p w:rsidR="00CD7D53" w:rsidRPr="00C843D2" w:rsidRDefault="00CD7D53" w:rsidP="009461AA">
            <w:pPr>
              <w:spacing w:line="480" w:lineRule="auto"/>
              <w:rPr>
                <w:rFonts w:cs="Arial"/>
                <w:sz w:val="20"/>
                <w:szCs w:val="20"/>
                <w:lang w:val="fr-FR" w:eastAsia="en-US"/>
              </w:rPr>
            </w:pPr>
            <w:r w:rsidRPr="00C843D2">
              <w:rPr>
                <w:rFonts w:cs="Arial"/>
                <w:sz w:val="20"/>
                <w:szCs w:val="20"/>
                <w:lang w:val="fr-FR" w:eastAsia="en-US"/>
              </w:rPr>
              <w:t>Compréhension écrite (20)</w:t>
            </w:r>
          </w:p>
        </w:tc>
        <w:tc>
          <w:tcPr>
            <w:tcW w:w="2976" w:type="dxa"/>
          </w:tcPr>
          <w:p w:rsidR="00CD7D53" w:rsidRPr="00C843D2" w:rsidRDefault="00CD7D53" w:rsidP="009461AA">
            <w:pPr>
              <w:rPr>
                <w:rFonts w:cs="Arial"/>
                <w:sz w:val="20"/>
                <w:szCs w:val="20"/>
                <w:lang w:val="fr-FR" w:eastAsia="en-US"/>
              </w:rPr>
            </w:pPr>
          </w:p>
          <w:p w:rsidR="00CD7D53" w:rsidRPr="00C843D2" w:rsidRDefault="00CD7D53" w:rsidP="009461AA">
            <w:pPr>
              <w:rPr>
                <w:rFonts w:cs="Arial"/>
                <w:b/>
                <w:sz w:val="20"/>
                <w:szCs w:val="20"/>
                <w:lang w:val="fr-FR" w:eastAsia="en-US"/>
              </w:rPr>
            </w:pPr>
            <w:r w:rsidRPr="00C843D2">
              <w:rPr>
                <w:rFonts w:cs="Arial"/>
                <w:b/>
                <w:sz w:val="20"/>
                <w:szCs w:val="20"/>
                <w:lang w:val="fr-FR" w:eastAsia="en-US"/>
              </w:rPr>
              <w:t>Comprendre le sens global d’un texte</w:t>
            </w:r>
          </w:p>
          <w:p w:rsidR="00CD7D53" w:rsidRPr="00C843D2" w:rsidRDefault="00CD7D53" w:rsidP="009461AA">
            <w:pPr>
              <w:rPr>
                <w:rFonts w:cs="Arial"/>
                <w:sz w:val="20"/>
                <w:szCs w:val="20"/>
                <w:lang w:val="fr-FR" w:eastAsia="en-US"/>
              </w:rPr>
            </w:pPr>
          </w:p>
          <w:p w:rsidR="00CD7D53" w:rsidRPr="00C843D2" w:rsidRDefault="00CD7D53" w:rsidP="009461AA">
            <w:pPr>
              <w:rPr>
                <w:rFonts w:cs="Arial"/>
                <w:sz w:val="20"/>
                <w:szCs w:val="20"/>
                <w:lang w:val="fr-FR" w:eastAsia="en-US"/>
              </w:rPr>
            </w:pPr>
          </w:p>
        </w:tc>
        <w:tc>
          <w:tcPr>
            <w:tcW w:w="709" w:type="dxa"/>
          </w:tcPr>
          <w:p w:rsidR="00CD7D53" w:rsidRPr="00C843D2" w:rsidRDefault="00CD7D53" w:rsidP="009461AA">
            <w:pPr>
              <w:rPr>
                <w:rFonts w:cs="Arial"/>
                <w:sz w:val="20"/>
                <w:szCs w:val="20"/>
                <w:lang w:val="fr-FR" w:eastAsia="en-US"/>
              </w:rPr>
            </w:pPr>
          </w:p>
          <w:p w:rsidR="00CD7D53" w:rsidRPr="00C843D2" w:rsidRDefault="00CD7D53" w:rsidP="009461AA">
            <w:pPr>
              <w:rPr>
                <w:rFonts w:cs="Arial"/>
                <w:sz w:val="20"/>
                <w:szCs w:val="20"/>
                <w:lang w:val="fr-FR" w:eastAsia="en-US"/>
              </w:rPr>
            </w:pPr>
            <w:r w:rsidRPr="00C843D2">
              <w:rPr>
                <w:rFonts w:cs="Arial"/>
                <w:sz w:val="20"/>
                <w:szCs w:val="20"/>
                <w:lang w:val="fr-FR" w:eastAsia="en-US"/>
              </w:rPr>
              <w:t>40% -60%</w:t>
            </w:r>
            <w:r w:rsidR="006725D1" w:rsidRPr="00C843D2">
              <w:rPr>
                <w:rFonts w:cs="Arial"/>
                <w:b/>
                <w:sz w:val="20"/>
                <w:szCs w:val="20"/>
                <w:lang w:val="fr-FR" w:eastAsia="en-US"/>
              </w:rPr>
              <w:t>*</w:t>
            </w:r>
          </w:p>
        </w:tc>
        <w:tc>
          <w:tcPr>
            <w:tcW w:w="4253" w:type="dxa"/>
            <w:vMerge w:val="restart"/>
          </w:tcPr>
          <w:p w:rsidR="00CD7D53" w:rsidRPr="00C843D2" w:rsidRDefault="00CD7D53" w:rsidP="009461AA">
            <w:pPr>
              <w:rPr>
                <w:rFonts w:cs="Arial"/>
                <w:i/>
                <w:sz w:val="20"/>
                <w:szCs w:val="20"/>
                <w:lang w:val="fr-FR" w:eastAsia="en-US"/>
              </w:rPr>
            </w:pPr>
            <w:r w:rsidRPr="00C843D2">
              <w:rPr>
                <w:rFonts w:cs="Arial"/>
                <w:i/>
                <w:sz w:val="20"/>
                <w:szCs w:val="20"/>
                <w:lang w:val="fr-FR" w:eastAsia="en-US"/>
              </w:rPr>
              <w:t>Comprendre le contenu explicite d’un discours relativement long et complexe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Comprendre et analyser un texte non littéraire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Identifier les procédés d’écriture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Comprendre le contenu implicite d’une argumentation complexe</w:t>
            </w:r>
          </w:p>
          <w:p w:rsidR="00CD7D53" w:rsidRPr="00C843D2" w:rsidRDefault="00CD7D53" w:rsidP="009461AA">
            <w:pPr>
              <w:rPr>
                <w:rFonts w:cs="Arial"/>
                <w:sz w:val="20"/>
                <w:szCs w:val="20"/>
                <w:lang w:val="fr-FR" w:eastAsia="en-US"/>
              </w:rPr>
            </w:pPr>
            <w:r w:rsidRPr="00C843D2">
              <w:rPr>
                <w:rFonts w:cs="Arial"/>
                <w:i/>
                <w:sz w:val="20"/>
                <w:szCs w:val="20"/>
                <w:lang w:val="fr-FR" w:eastAsia="en-US"/>
              </w:rPr>
              <w:t>Aborder de manière approfondie le contenu</w:t>
            </w:r>
            <w:r>
              <w:rPr>
                <w:rFonts w:cs="Arial"/>
                <w:i/>
                <w:sz w:val="20"/>
                <w:szCs w:val="20"/>
                <w:lang w:val="fr-FR" w:eastAsia="en-US"/>
              </w:rPr>
              <w:t>,</w:t>
            </w:r>
            <w:r w:rsidRPr="00C843D2">
              <w:rPr>
                <w:rFonts w:cs="Arial"/>
                <w:i/>
                <w:sz w:val="20"/>
                <w:szCs w:val="20"/>
                <w:lang w:val="fr-FR" w:eastAsia="en-US"/>
              </w:rPr>
              <w:t xml:space="preserve"> la langue et le style des textes</w:t>
            </w: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Grille de notation spécifique</w:t>
            </w: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8 - 12</w:t>
            </w:r>
          </w:p>
        </w:tc>
      </w:tr>
      <w:tr w:rsidR="00CD7D53" w:rsidRPr="00E2070C" w:rsidTr="009461AA">
        <w:trPr>
          <w:trHeight w:val="294"/>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rPr>
                <w:rFonts w:cs="Arial"/>
                <w:sz w:val="20"/>
                <w:szCs w:val="20"/>
                <w:lang w:val="fr-FR" w:eastAsia="en-US"/>
              </w:rPr>
            </w:pPr>
          </w:p>
          <w:p w:rsidR="00CD7D53" w:rsidRPr="00C843D2" w:rsidRDefault="00CD7D53" w:rsidP="009461AA">
            <w:pPr>
              <w:rPr>
                <w:rFonts w:cs="Arial"/>
                <w:b/>
                <w:sz w:val="20"/>
                <w:szCs w:val="20"/>
                <w:lang w:val="fr-FR" w:eastAsia="en-US"/>
              </w:rPr>
            </w:pPr>
            <w:r w:rsidRPr="00C843D2">
              <w:rPr>
                <w:rFonts w:cs="Arial"/>
                <w:b/>
                <w:sz w:val="20"/>
                <w:szCs w:val="20"/>
                <w:lang w:val="fr-FR" w:eastAsia="en-US"/>
              </w:rPr>
              <w:t>Analyser un texte de façon détaillée</w:t>
            </w:r>
          </w:p>
          <w:p w:rsidR="00CD7D53" w:rsidRPr="00C843D2" w:rsidRDefault="00CD7D53" w:rsidP="009461AA">
            <w:pPr>
              <w:rPr>
                <w:rFonts w:cs="Arial"/>
                <w:sz w:val="20"/>
                <w:szCs w:val="20"/>
                <w:lang w:val="fr-FR" w:eastAsia="en-US"/>
              </w:rPr>
            </w:pPr>
          </w:p>
        </w:tc>
        <w:tc>
          <w:tcPr>
            <w:tcW w:w="709"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40%-</w:t>
            </w:r>
          </w:p>
          <w:p w:rsidR="00CD7D53" w:rsidRPr="00C843D2" w:rsidRDefault="00CD7D53" w:rsidP="009461AA">
            <w:pPr>
              <w:rPr>
                <w:rFonts w:cs="Arial"/>
                <w:sz w:val="20"/>
                <w:szCs w:val="20"/>
                <w:lang w:val="fr-FR" w:eastAsia="en-US"/>
              </w:rPr>
            </w:pPr>
            <w:r w:rsidRPr="00C843D2">
              <w:rPr>
                <w:rFonts w:cs="Arial"/>
                <w:sz w:val="20"/>
                <w:szCs w:val="20"/>
                <w:lang w:val="fr-FR" w:eastAsia="en-US"/>
              </w:rPr>
              <w:t>60%</w:t>
            </w:r>
            <w:r w:rsidR="00C2504F" w:rsidRPr="00C843D2">
              <w:rPr>
                <w:rFonts w:cs="Arial"/>
                <w:b/>
                <w:sz w:val="20"/>
                <w:szCs w:val="20"/>
                <w:lang w:val="fr-FR" w:eastAsia="en-US"/>
              </w:rPr>
              <w:t>*</w:t>
            </w:r>
          </w:p>
        </w:tc>
        <w:tc>
          <w:tcPr>
            <w:tcW w:w="4253" w:type="dxa"/>
            <w:vMerge/>
          </w:tcPr>
          <w:p w:rsidR="00CD7D53" w:rsidRPr="00C843D2" w:rsidRDefault="00CD7D53" w:rsidP="009461AA">
            <w:pPr>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Grille de notation spécifique</w:t>
            </w:r>
          </w:p>
        </w:tc>
        <w:tc>
          <w:tcPr>
            <w:tcW w:w="1214" w:type="dxa"/>
          </w:tcPr>
          <w:p w:rsidR="00CD7D53" w:rsidRPr="00C843D2" w:rsidRDefault="00CD7D53" w:rsidP="009461AA">
            <w:pPr>
              <w:jc w:val="both"/>
              <w:rPr>
                <w:rFonts w:cs="Arial"/>
                <w:sz w:val="20"/>
                <w:szCs w:val="20"/>
                <w:lang w:val="fr-FR" w:eastAsia="en-US"/>
              </w:rPr>
            </w:pPr>
            <w:proofErr w:type="gramStart"/>
            <w:r w:rsidRPr="00C843D2">
              <w:rPr>
                <w:rFonts w:cs="Arial"/>
                <w:sz w:val="20"/>
                <w:szCs w:val="20"/>
                <w:lang w:val="fr-FR" w:eastAsia="en-US"/>
              </w:rPr>
              <w:t>8  -</w:t>
            </w:r>
            <w:proofErr w:type="gramEnd"/>
            <w:r w:rsidRPr="00C843D2">
              <w:rPr>
                <w:rFonts w:cs="Arial"/>
                <w:sz w:val="20"/>
                <w:szCs w:val="20"/>
                <w:lang w:val="fr-FR" w:eastAsia="en-US"/>
              </w:rPr>
              <w:t xml:space="preserve"> 12</w:t>
            </w:r>
          </w:p>
        </w:tc>
      </w:tr>
      <w:tr w:rsidR="00CD7D53" w:rsidRPr="00E2070C" w:rsidTr="009461AA">
        <w:trPr>
          <w:trHeight w:val="282"/>
        </w:trPr>
        <w:tc>
          <w:tcPr>
            <w:tcW w:w="2689" w:type="dxa"/>
            <w:shd w:val="clear" w:color="auto" w:fill="E7E6E6"/>
          </w:tcPr>
          <w:p w:rsidR="00CD7D53" w:rsidRPr="00E10A70" w:rsidRDefault="00CD7D53" w:rsidP="009461AA">
            <w:pPr>
              <w:jc w:val="both"/>
              <w:rPr>
                <w:rFonts w:cs="Arial"/>
                <w:b/>
                <w:sz w:val="20"/>
                <w:szCs w:val="20"/>
                <w:lang w:val="fr-FR" w:eastAsia="en-US"/>
              </w:rPr>
            </w:pPr>
            <w:r w:rsidRPr="00E10A70">
              <w:rPr>
                <w:rFonts w:cs="Arial"/>
                <w:b/>
                <w:sz w:val="20"/>
                <w:szCs w:val="20"/>
                <w:lang w:val="fr-FR" w:eastAsia="en-US"/>
              </w:rPr>
              <w:t>Total partie 1</w:t>
            </w:r>
          </w:p>
        </w:tc>
        <w:tc>
          <w:tcPr>
            <w:tcW w:w="2976" w:type="dxa"/>
            <w:shd w:val="clear" w:color="auto" w:fill="E7E6E6"/>
          </w:tcPr>
          <w:p w:rsidR="00CD7D53" w:rsidRPr="00C843D2" w:rsidRDefault="00CD7D53" w:rsidP="009461AA">
            <w:pPr>
              <w:jc w:val="both"/>
              <w:rPr>
                <w:rFonts w:cs="Arial"/>
                <w:sz w:val="20"/>
                <w:szCs w:val="20"/>
                <w:lang w:val="fr-FR" w:eastAsia="en-US"/>
              </w:rPr>
            </w:pPr>
          </w:p>
        </w:tc>
        <w:tc>
          <w:tcPr>
            <w:tcW w:w="709" w:type="dxa"/>
            <w:shd w:val="clear" w:color="auto" w:fill="E7E6E6"/>
          </w:tcPr>
          <w:p w:rsidR="00CD7D53" w:rsidRPr="00C843D2" w:rsidRDefault="00CD7D53" w:rsidP="009461AA">
            <w:pPr>
              <w:rPr>
                <w:rFonts w:cs="Arial"/>
                <w:sz w:val="20"/>
                <w:szCs w:val="20"/>
                <w:lang w:val="fr-FR" w:eastAsia="en-US"/>
              </w:rPr>
            </w:pPr>
          </w:p>
        </w:tc>
        <w:tc>
          <w:tcPr>
            <w:tcW w:w="4253" w:type="dxa"/>
            <w:shd w:val="clear" w:color="auto" w:fill="E7E6E6"/>
          </w:tcPr>
          <w:p w:rsidR="00CD7D53" w:rsidRPr="00C843D2" w:rsidRDefault="00CD7D53" w:rsidP="009461AA">
            <w:pPr>
              <w:jc w:val="both"/>
              <w:rPr>
                <w:rFonts w:cs="Arial"/>
                <w:sz w:val="20"/>
                <w:szCs w:val="20"/>
                <w:lang w:val="fr-FR" w:eastAsia="en-US"/>
              </w:rPr>
            </w:pPr>
          </w:p>
        </w:tc>
        <w:tc>
          <w:tcPr>
            <w:tcW w:w="780" w:type="dxa"/>
            <w:shd w:val="clear" w:color="auto" w:fill="E7E6E6"/>
          </w:tcPr>
          <w:p w:rsidR="00CD7D53" w:rsidRPr="00C843D2" w:rsidRDefault="00CD7D53" w:rsidP="009461AA">
            <w:pPr>
              <w:jc w:val="both"/>
              <w:rPr>
                <w:rFonts w:cs="Arial"/>
                <w:sz w:val="20"/>
                <w:szCs w:val="20"/>
                <w:lang w:val="fr-FR" w:eastAsia="en-US"/>
              </w:rPr>
            </w:pPr>
          </w:p>
        </w:tc>
        <w:tc>
          <w:tcPr>
            <w:tcW w:w="2127" w:type="dxa"/>
            <w:shd w:val="clear" w:color="auto" w:fill="E7E6E6"/>
          </w:tcPr>
          <w:p w:rsidR="00CD7D53" w:rsidRPr="00C843D2" w:rsidRDefault="00CD7D53" w:rsidP="009461AA">
            <w:pPr>
              <w:jc w:val="both"/>
              <w:rPr>
                <w:rFonts w:cs="Arial"/>
                <w:sz w:val="20"/>
                <w:szCs w:val="20"/>
                <w:lang w:val="fr-FR" w:eastAsia="en-US"/>
              </w:rPr>
            </w:pPr>
          </w:p>
        </w:tc>
        <w:tc>
          <w:tcPr>
            <w:tcW w:w="1214" w:type="dxa"/>
            <w:shd w:val="clear" w:color="auto" w:fill="E7E6E6"/>
          </w:tcPr>
          <w:p w:rsidR="00CD7D53" w:rsidRPr="00E10A70" w:rsidRDefault="00CD7D53" w:rsidP="009461AA">
            <w:pPr>
              <w:jc w:val="both"/>
              <w:rPr>
                <w:rFonts w:cs="Arial"/>
                <w:b/>
                <w:sz w:val="20"/>
                <w:szCs w:val="20"/>
                <w:lang w:val="fr-FR" w:eastAsia="en-US"/>
              </w:rPr>
            </w:pPr>
            <w:r w:rsidRPr="00E10A70">
              <w:rPr>
                <w:rFonts w:cs="Arial"/>
                <w:b/>
                <w:sz w:val="20"/>
                <w:szCs w:val="20"/>
                <w:lang w:val="fr-FR" w:eastAsia="en-US"/>
              </w:rPr>
              <w:t>20</w:t>
            </w:r>
          </w:p>
        </w:tc>
      </w:tr>
      <w:tr w:rsidR="00CD7D53" w:rsidRPr="00E2070C" w:rsidTr="009461AA">
        <w:trPr>
          <w:trHeight w:val="282"/>
        </w:trPr>
        <w:tc>
          <w:tcPr>
            <w:tcW w:w="2689"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Production écrite (30)</w:t>
            </w:r>
          </w:p>
        </w:tc>
        <w:tc>
          <w:tcPr>
            <w:tcW w:w="2976" w:type="dxa"/>
            <w:shd w:val="clear" w:color="auto" w:fill="FFFFFF"/>
          </w:tcPr>
          <w:p w:rsidR="00CD7D53" w:rsidRPr="00C843D2" w:rsidRDefault="00CD7D53" w:rsidP="009461AA">
            <w:pPr>
              <w:rPr>
                <w:rFonts w:cs="Arial"/>
                <w:b/>
                <w:sz w:val="20"/>
                <w:szCs w:val="20"/>
                <w:lang w:val="fr-FR" w:eastAsia="en-US"/>
              </w:rPr>
            </w:pPr>
            <w:r w:rsidRPr="00C843D2">
              <w:rPr>
                <w:rFonts w:cs="Arial"/>
                <w:b/>
                <w:sz w:val="20"/>
                <w:szCs w:val="20"/>
                <w:lang w:val="fr-FR" w:eastAsia="en-US"/>
              </w:rPr>
              <w:t>Ecrire</w:t>
            </w:r>
          </w:p>
          <w:p w:rsidR="00CD7D53" w:rsidRPr="00C843D2" w:rsidRDefault="00CD7D53" w:rsidP="00CD7D53">
            <w:pPr>
              <w:numPr>
                <w:ilvl w:val="0"/>
                <w:numId w:val="1"/>
              </w:numPr>
              <w:rPr>
                <w:rFonts w:cs="Arial"/>
                <w:sz w:val="20"/>
                <w:szCs w:val="20"/>
                <w:lang w:val="fr-FR" w:eastAsia="en-US"/>
              </w:rPr>
            </w:pPr>
            <w:r w:rsidRPr="00C843D2">
              <w:rPr>
                <w:rFonts w:cs="Arial"/>
                <w:sz w:val="20"/>
                <w:szCs w:val="20"/>
                <w:lang w:val="fr-FR" w:eastAsia="en-US"/>
              </w:rPr>
              <w:t>Respecter des consignes d’écriture</w:t>
            </w:r>
          </w:p>
          <w:p w:rsidR="00CD7D53" w:rsidRPr="00C843D2" w:rsidRDefault="00CD7D53" w:rsidP="00CD7D53">
            <w:pPr>
              <w:numPr>
                <w:ilvl w:val="0"/>
                <w:numId w:val="1"/>
              </w:numPr>
              <w:rPr>
                <w:rFonts w:cs="Arial"/>
                <w:sz w:val="20"/>
                <w:szCs w:val="20"/>
                <w:lang w:val="fr-FR" w:eastAsia="en-US"/>
              </w:rPr>
            </w:pPr>
            <w:r w:rsidRPr="00C843D2">
              <w:rPr>
                <w:rFonts w:cs="Arial"/>
                <w:sz w:val="20"/>
                <w:szCs w:val="20"/>
                <w:lang w:val="fr-FR" w:eastAsia="en-US"/>
              </w:rPr>
              <w:t>Développer ses idées</w:t>
            </w:r>
          </w:p>
          <w:p w:rsidR="00CD7D53" w:rsidRPr="00C843D2" w:rsidRDefault="00CD7D53" w:rsidP="00CD7D53">
            <w:pPr>
              <w:numPr>
                <w:ilvl w:val="0"/>
                <w:numId w:val="1"/>
              </w:numPr>
              <w:rPr>
                <w:rFonts w:cs="Arial"/>
                <w:sz w:val="20"/>
                <w:szCs w:val="20"/>
                <w:lang w:val="fr-FR" w:eastAsia="en-US"/>
              </w:rPr>
            </w:pPr>
            <w:r w:rsidRPr="00C843D2">
              <w:rPr>
                <w:rFonts w:cs="Arial"/>
                <w:sz w:val="20"/>
                <w:szCs w:val="20"/>
                <w:lang w:val="fr-FR" w:eastAsia="en-US"/>
              </w:rPr>
              <w:t>Construire un écrit cohérent</w:t>
            </w:r>
          </w:p>
          <w:p w:rsidR="00CD7D53" w:rsidRPr="00C843D2" w:rsidRDefault="00CD7D53" w:rsidP="009461AA">
            <w:pPr>
              <w:rPr>
                <w:rFonts w:cs="Arial"/>
                <w:sz w:val="20"/>
                <w:szCs w:val="20"/>
                <w:lang w:val="fr-FR" w:eastAsia="en-US"/>
              </w:rPr>
            </w:pPr>
          </w:p>
        </w:tc>
        <w:tc>
          <w:tcPr>
            <w:tcW w:w="709" w:type="dxa"/>
            <w:shd w:val="clear" w:color="auto" w:fill="FFFFFF"/>
          </w:tcPr>
          <w:p w:rsidR="00CD7D53" w:rsidRPr="00C843D2" w:rsidRDefault="00CD7D53" w:rsidP="009461AA">
            <w:pPr>
              <w:rPr>
                <w:rFonts w:cs="Arial"/>
                <w:sz w:val="20"/>
                <w:szCs w:val="20"/>
                <w:lang w:val="fr-FR" w:eastAsia="en-US"/>
              </w:rPr>
            </w:pPr>
            <w:r w:rsidRPr="00C843D2">
              <w:rPr>
                <w:rFonts w:cs="Arial"/>
                <w:sz w:val="20"/>
                <w:szCs w:val="20"/>
                <w:lang w:val="fr-FR" w:eastAsia="en-US"/>
              </w:rPr>
              <w:t>50%</w:t>
            </w:r>
          </w:p>
        </w:tc>
        <w:tc>
          <w:tcPr>
            <w:tcW w:w="4253" w:type="dxa"/>
            <w:vMerge w:val="restart"/>
            <w:shd w:val="clear" w:color="auto" w:fill="FFFFFF"/>
          </w:tcPr>
          <w:p w:rsidR="00CD7D53" w:rsidRPr="00C843D2" w:rsidRDefault="00CD7D53" w:rsidP="009461AA">
            <w:pPr>
              <w:rPr>
                <w:rFonts w:cs="Arial"/>
                <w:i/>
                <w:sz w:val="20"/>
                <w:szCs w:val="20"/>
                <w:lang w:val="fr-FR" w:eastAsia="en-US"/>
              </w:rPr>
            </w:pPr>
            <w:r w:rsidRPr="00C843D2">
              <w:rPr>
                <w:rFonts w:cs="Arial"/>
                <w:i/>
                <w:sz w:val="20"/>
                <w:szCs w:val="20"/>
                <w:lang w:val="fr-FR" w:eastAsia="en-US"/>
              </w:rPr>
              <w:t>Rédiger le commentaire structuré d’un texte littéraire inconnu en portant une attention particulière au contenu</w:t>
            </w:r>
            <w:r>
              <w:rPr>
                <w:rFonts w:cs="Arial"/>
                <w:i/>
                <w:sz w:val="20"/>
                <w:szCs w:val="20"/>
                <w:lang w:val="fr-FR" w:eastAsia="en-US"/>
              </w:rPr>
              <w:t>,</w:t>
            </w:r>
            <w:r w:rsidRPr="00C843D2">
              <w:rPr>
                <w:rFonts w:cs="Arial"/>
                <w:i/>
                <w:sz w:val="20"/>
                <w:szCs w:val="20"/>
                <w:lang w:val="fr-FR" w:eastAsia="en-US"/>
              </w:rPr>
              <w:t xml:space="preserve"> à la langue et au style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Expliciter de façon critique son point de vue sur des sujets littéraires </w:t>
            </w:r>
          </w:p>
          <w:p w:rsidR="00CD7D53" w:rsidRPr="00C843D2" w:rsidRDefault="00CD7D53" w:rsidP="009461AA">
            <w:pPr>
              <w:rPr>
                <w:rFonts w:cs="Arial"/>
                <w:i/>
                <w:sz w:val="20"/>
                <w:szCs w:val="20"/>
                <w:lang w:val="fr-FR" w:eastAsia="en-US"/>
              </w:rPr>
            </w:pPr>
            <w:r w:rsidRPr="00C843D2">
              <w:rPr>
                <w:rFonts w:cs="Arial"/>
                <w:i/>
                <w:sz w:val="20"/>
                <w:szCs w:val="20"/>
                <w:lang w:val="fr-FR" w:eastAsia="en-US"/>
              </w:rPr>
              <w:t>Manifester sa connaissance de textes littéraires d’époques et de genres différents, les situer dans leurs contextes historiques et culturels et les mettre en perspective</w:t>
            </w:r>
          </w:p>
        </w:tc>
        <w:tc>
          <w:tcPr>
            <w:tcW w:w="780" w:type="dxa"/>
            <w:shd w:val="clear" w:color="auto" w:fill="FFFFFF"/>
          </w:tcPr>
          <w:p w:rsidR="00CD7D53" w:rsidRPr="00C843D2" w:rsidRDefault="00CD7D53" w:rsidP="009461AA">
            <w:pPr>
              <w:jc w:val="both"/>
              <w:rPr>
                <w:rFonts w:cs="Arial"/>
                <w:sz w:val="20"/>
                <w:szCs w:val="20"/>
                <w:lang w:val="fr-FR" w:eastAsia="en-US"/>
              </w:rPr>
            </w:pPr>
          </w:p>
        </w:tc>
        <w:tc>
          <w:tcPr>
            <w:tcW w:w="2127"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15</w:t>
            </w:r>
          </w:p>
        </w:tc>
      </w:tr>
      <w:tr w:rsidR="00CD7D53" w:rsidRPr="00E2070C" w:rsidTr="009461AA">
        <w:trPr>
          <w:trHeight w:val="282"/>
        </w:trPr>
        <w:tc>
          <w:tcPr>
            <w:tcW w:w="2689" w:type="dxa"/>
            <w:shd w:val="clear" w:color="auto" w:fill="FFFFFF"/>
          </w:tcPr>
          <w:p w:rsidR="00CD7D53" w:rsidRPr="00C843D2" w:rsidRDefault="00CD7D53" w:rsidP="009461AA">
            <w:pPr>
              <w:jc w:val="both"/>
              <w:rPr>
                <w:rFonts w:cs="Arial"/>
                <w:sz w:val="20"/>
                <w:szCs w:val="20"/>
                <w:lang w:val="fr-FR" w:eastAsia="en-US"/>
              </w:rPr>
            </w:pPr>
          </w:p>
        </w:tc>
        <w:tc>
          <w:tcPr>
            <w:tcW w:w="2976" w:type="dxa"/>
            <w:shd w:val="clear" w:color="auto" w:fill="FFFFFF"/>
          </w:tcPr>
          <w:p w:rsidR="00CD7D53" w:rsidRPr="00C843D2" w:rsidRDefault="00CD7D53" w:rsidP="009461AA">
            <w:pPr>
              <w:jc w:val="both"/>
              <w:rPr>
                <w:rFonts w:cs="Arial"/>
                <w:b/>
                <w:sz w:val="20"/>
                <w:szCs w:val="20"/>
                <w:lang w:val="fr-FR" w:eastAsia="en-US"/>
              </w:rPr>
            </w:pPr>
            <w:r w:rsidRPr="00C843D2">
              <w:rPr>
                <w:rFonts w:cs="Arial"/>
                <w:b/>
                <w:sz w:val="20"/>
                <w:szCs w:val="20"/>
                <w:lang w:val="fr-FR" w:eastAsia="en-US"/>
              </w:rPr>
              <w:t>Compétence linguistique</w:t>
            </w:r>
          </w:p>
          <w:p w:rsidR="00CD7D53" w:rsidRPr="00C843D2" w:rsidRDefault="00CD7D53" w:rsidP="00CD7D53">
            <w:pPr>
              <w:pStyle w:val="ListParagraph"/>
              <w:numPr>
                <w:ilvl w:val="0"/>
                <w:numId w:val="2"/>
              </w:numPr>
              <w:rPr>
                <w:rFonts w:cs="Arial"/>
                <w:sz w:val="20"/>
                <w:szCs w:val="20"/>
                <w:lang w:val="fr-FR"/>
              </w:rPr>
            </w:pPr>
            <w:r w:rsidRPr="00C843D2">
              <w:rPr>
                <w:rFonts w:cs="Arial"/>
                <w:sz w:val="20"/>
                <w:szCs w:val="20"/>
                <w:lang w:val="fr-FR"/>
              </w:rPr>
              <w:t>Respecter les normes orthographiques lexicales et syntaxiques</w:t>
            </w:r>
          </w:p>
          <w:p w:rsidR="00CD7D53" w:rsidRPr="00C843D2" w:rsidRDefault="00CD7D53" w:rsidP="009461AA">
            <w:pPr>
              <w:jc w:val="both"/>
              <w:rPr>
                <w:rFonts w:cs="Arial"/>
                <w:sz w:val="20"/>
                <w:szCs w:val="20"/>
                <w:lang w:val="fr-FR" w:eastAsia="en-US"/>
              </w:rPr>
            </w:pPr>
          </w:p>
        </w:tc>
        <w:tc>
          <w:tcPr>
            <w:tcW w:w="709" w:type="dxa"/>
            <w:shd w:val="clear" w:color="auto" w:fill="FFFFFF"/>
          </w:tcPr>
          <w:p w:rsidR="00CD7D53" w:rsidRPr="00C843D2" w:rsidRDefault="00CD7D53" w:rsidP="009461AA">
            <w:pPr>
              <w:rPr>
                <w:rFonts w:cs="Arial"/>
                <w:sz w:val="20"/>
                <w:szCs w:val="20"/>
                <w:lang w:val="fr-FR" w:eastAsia="en-US"/>
              </w:rPr>
            </w:pPr>
            <w:r w:rsidRPr="00C843D2">
              <w:rPr>
                <w:rFonts w:cs="Arial"/>
                <w:sz w:val="20"/>
                <w:szCs w:val="20"/>
                <w:lang w:val="fr-FR" w:eastAsia="en-US"/>
              </w:rPr>
              <w:t>35%</w:t>
            </w:r>
          </w:p>
        </w:tc>
        <w:tc>
          <w:tcPr>
            <w:tcW w:w="4253" w:type="dxa"/>
            <w:vMerge/>
            <w:shd w:val="clear" w:color="auto" w:fill="FFFFFF"/>
          </w:tcPr>
          <w:p w:rsidR="00CD7D53" w:rsidRPr="00C843D2" w:rsidRDefault="00CD7D53" w:rsidP="009461AA">
            <w:pPr>
              <w:jc w:val="both"/>
              <w:rPr>
                <w:rFonts w:cs="Arial"/>
                <w:sz w:val="20"/>
                <w:szCs w:val="20"/>
                <w:lang w:val="fr-FR" w:eastAsia="en-US"/>
              </w:rPr>
            </w:pPr>
          </w:p>
        </w:tc>
        <w:tc>
          <w:tcPr>
            <w:tcW w:w="780" w:type="dxa"/>
            <w:shd w:val="clear" w:color="auto" w:fill="FFFFFF"/>
          </w:tcPr>
          <w:p w:rsidR="00CD7D53" w:rsidRPr="00C843D2" w:rsidRDefault="00CD7D53" w:rsidP="009461AA">
            <w:pPr>
              <w:jc w:val="both"/>
              <w:rPr>
                <w:rFonts w:cs="Arial"/>
                <w:sz w:val="20"/>
                <w:szCs w:val="20"/>
                <w:lang w:val="fr-FR" w:eastAsia="en-US"/>
              </w:rPr>
            </w:pPr>
          </w:p>
        </w:tc>
        <w:tc>
          <w:tcPr>
            <w:tcW w:w="2127"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r>
      <w:tr w:rsidR="00CD7D53" w:rsidRPr="00E2070C" w:rsidTr="009461AA">
        <w:trPr>
          <w:trHeight w:val="282"/>
        </w:trPr>
        <w:tc>
          <w:tcPr>
            <w:tcW w:w="2689" w:type="dxa"/>
            <w:shd w:val="clear" w:color="auto" w:fill="FFFFFF"/>
          </w:tcPr>
          <w:p w:rsidR="00CD7D53" w:rsidRPr="00C843D2" w:rsidRDefault="00CD7D53" w:rsidP="009461AA">
            <w:pPr>
              <w:jc w:val="both"/>
              <w:rPr>
                <w:rFonts w:cs="Arial"/>
                <w:sz w:val="20"/>
                <w:szCs w:val="20"/>
                <w:lang w:val="fr-FR" w:eastAsia="en-US"/>
              </w:rPr>
            </w:pPr>
          </w:p>
        </w:tc>
        <w:tc>
          <w:tcPr>
            <w:tcW w:w="2976" w:type="dxa"/>
            <w:shd w:val="clear" w:color="auto" w:fill="FFFFFF"/>
          </w:tcPr>
          <w:p w:rsidR="00CD7D53" w:rsidRPr="00C843D2" w:rsidRDefault="00CD7D53" w:rsidP="009461AA">
            <w:pPr>
              <w:rPr>
                <w:rFonts w:cs="Arial"/>
                <w:b/>
                <w:sz w:val="20"/>
                <w:szCs w:val="20"/>
                <w:lang w:val="fr-FR" w:eastAsia="en-US"/>
              </w:rPr>
            </w:pPr>
            <w:r w:rsidRPr="00C843D2">
              <w:rPr>
                <w:rFonts w:cs="Arial"/>
                <w:b/>
                <w:sz w:val="20"/>
                <w:szCs w:val="20"/>
                <w:lang w:val="fr-FR" w:eastAsia="en-US"/>
              </w:rPr>
              <w:t>Richesse du style</w:t>
            </w:r>
          </w:p>
          <w:p w:rsidR="00CD7D53" w:rsidRPr="00C843D2" w:rsidRDefault="00CD7D53" w:rsidP="00CD7D53">
            <w:pPr>
              <w:pStyle w:val="ListParagraph"/>
              <w:numPr>
                <w:ilvl w:val="0"/>
                <w:numId w:val="3"/>
              </w:numPr>
              <w:rPr>
                <w:rFonts w:cs="Arial"/>
                <w:sz w:val="20"/>
                <w:szCs w:val="20"/>
                <w:lang w:val="fr-FR"/>
              </w:rPr>
            </w:pPr>
            <w:r w:rsidRPr="00C843D2">
              <w:rPr>
                <w:rFonts w:cs="Arial"/>
                <w:sz w:val="20"/>
                <w:szCs w:val="20"/>
                <w:lang w:val="fr-FR"/>
              </w:rPr>
              <w:t>Recourir à une expression de qualité</w:t>
            </w:r>
          </w:p>
          <w:p w:rsidR="00CD7D53" w:rsidRPr="00C843D2" w:rsidRDefault="00CD7D53" w:rsidP="009461AA">
            <w:pPr>
              <w:jc w:val="both"/>
              <w:rPr>
                <w:rFonts w:cs="Arial"/>
                <w:sz w:val="20"/>
                <w:szCs w:val="20"/>
                <w:lang w:val="fr-FR" w:eastAsia="en-US"/>
              </w:rPr>
            </w:pPr>
          </w:p>
        </w:tc>
        <w:tc>
          <w:tcPr>
            <w:tcW w:w="709" w:type="dxa"/>
            <w:shd w:val="clear" w:color="auto" w:fill="FFFFFF"/>
          </w:tcPr>
          <w:p w:rsidR="00CD7D53" w:rsidRPr="00C843D2" w:rsidRDefault="00CD7D53" w:rsidP="009461AA">
            <w:pPr>
              <w:rPr>
                <w:rFonts w:cs="Arial"/>
                <w:sz w:val="20"/>
                <w:szCs w:val="20"/>
                <w:lang w:val="fr-FR" w:eastAsia="en-US"/>
              </w:rPr>
            </w:pPr>
            <w:r w:rsidRPr="00C843D2">
              <w:rPr>
                <w:rFonts w:cs="Arial"/>
                <w:sz w:val="20"/>
                <w:szCs w:val="20"/>
                <w:lang w:val="fr-FR" w:eastAsia="en-US"/>
              </w:rPr>
              <w:t>15%</w:t>
            </w:r>
          </w:p>
        </w:tc>
        <w:tc>
          <w:tcPr>
            <w:tcW w:w="4253" w:type="dxa"/>
            <w:vMerge/>
            <w:shd w:val="clear" w:color="auto" w:fill="FFFFFF"/>
          </w:tcPr>
          <w:p w:rsidR="00CD7D53" w:rsidRPr="00C843D2" w:rsidRDefault="00CD7D53" w:rsidP="009461AA">
            <w:pPr>
              <w:jc w:val="both"/>
              <w:rPr>
                <w:rFonts w:cs="Arial"/>
                <w:sz w:val="20"/>
                <w:szCs w:val="20"/>
                <w:lang w:val="fr-FR" w:eastAsia="en-US"/>
              </w:rPr>
            </w:pPr>
          </w:p>
        </w:tc>
        <w:tc>
          <w:tcPr>
            <w:tcW w:w="780" w:type="dxa"/>
            <w:shd w:val="clear" w:color="auto" w:fill="FFFFFF"/>
          </w:tcPr>
          <w:p w:rsidR="00CD7D53" w:rsidRPr="00C843D2" w:rsidRDefault="00CD7D53" w:rsidP="009461AA">
            <w:pPr>
              <w:jc w:val="both"/>
              <w:rPr>
                <w:rFonts w:cs="Arial"/>
                <w:sz w:val="20"/>
                <w:szCs w:val="20"/>
                <w:lang w:val="fr-FR" w:eastAsia="en-US"/>
              </w:rPr>
            </w:pPr>
          </w:p>
        </w:tc>
        <w:tc>
          <w:tcPr>
            <w:tcW w:w="2127"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82"/>
        </w:trPr>
        <w:tc>
          <w:tcPr>
            <w:tcW w:w="2689" w:type="dxa"/>
            <w:shd w:val="clear" w:color="auto" w:fill="E7E6E6"/>
          </w:tcPr>
          <w:p w:rsidR="00CD7D53" w:rsidRPr="00E10A70" w:rsidRDefault="00CD7D53" w:rsidP="009461AA">
            <w:pPr>
              <w:jc w:val="both"/>
              <w:rPr>
                <w:rFonts w:cs="Arial"/>
                <w:b/>
                <w:sz w:val="20"/>
                <w:szCs w:val="20"/>
                <w:lang w:val="fr-FR" w:eastAsia="en-US"/>
              </w:rPr>
            </w:pPr>
            <w:r w:rsidRPr="00E10A70">
              <w:rPr>
                <w:rFonts w:cs="Arial"/>
                <w:b/>
                <w:sz w:val="20"/>
                <w:szCs w:val="20"/>
                <w:lang w:val="fr-FR" w:eastAsia="en-US"/>
              </w:rPr>
              <w:t>Total partie 2</w:t>
            </w:r>
          </w:p>
        </w:tc>
        <w:tc>
          <w:tcPr>
            <w:tcW w:w="2976" w:type="dxa"/>
            <w:shd w:val="clear" w:color="auto" w:fill="E7E6E6"/>
          </w:tcPr>
          <w:p w:rsidR="00CD7D53" w:rsidRPr="00C843D2" w:rsidRDefault="00CD7D53" w:rsidP="009461AA">
            <w:pPr>
              <w:jc w:val="both"/>
              <w:rPr>
                <w:rFonts w:cs="Arial"/>
                <w:sz w:val="20"/>
                <w:szCs w:val="20"/>
                <w:lang w:val="fr-FR" w:eastAsia="en-US"/>
              </w:rPr>
            </w:pPr>
          </w:p>
        </w:tc>
        <w:tc>
          <w:tcPr>
            <w:tcW w:w="709" w:type="dxa"/>
            <w:shd w:val="clear" w:color="auto" w:fill="E7E6E6"/>
          </w:tcPr>
          <w:p w:rsidR="00CD7D53" w:rsidRPr="00C843D2" w:rsidRDefault="00CD7D53" w:rsidP="009461AA">
            <w:pPr>
              <w:rPr>
                <w:rFonts w:cs="Arial"/>
                <w:sz w:val="20"/>
                <w:szCs w:val="20"/>
                <w:lang w:val="fr-FR" w:eastAsia="en-US"/>
              </w:rPr>
            </w:pPr>
          </w:p>
        </w:tc>
        <w:tc>
          <w:tcPr>
            <w:tcW w:w="4253" w:type="dxa"/>
            <w:tcBorders>
              <w:bottom w:val="nil"/>
            </w:tcBorders>
            <w:shd w:val="clear" w:color="auto" w:fill="E7E6E6"/>
          </w:tcPr>
          <w:p w:rsidR="00CD7D53" w:rsidRPr="00C843D2" w:rsidRDefault="00CD7D53" w:rsidP="009461AA">
            <w:pPr>
              <w:jc w:val="both"/>
              <w:rPr>
                <w:rFonts w:cs="Arial"/>
                <w:sz w:val="20"/>
                <w:szCs w:val="20"/>
                <w:lang w:val="fr-FR" w:eastAsia="en-US"/>
              </w:rPr>
            </w:pPr>
          </w:p>
        </w:tc>
        <w:tc>
          <w:tcPr>
            <w:tcW w:w="780" w:type="dxa"/>
            <w:shd w:val="clear" w:color="auto" w:fill="E7E6E6"/>
          </w:tcPr>
          <w:p w:rsidR="00CD7D53" w:rsidRPr="00C843D2" w:rsidRDefault="00CD7D53" w:rsidP="009461AA">
            <w:pPr>
              <w:jc w:val="both"/>
              <w:rPr>
                <w:rFonts w:cs="Arial"/>
                <w:sz w:val="20"/>
                <w:szCs w:val="20"/>
                <w:lang w:val="fr-FR" w:eastAsia="en-US"/>
              </w:rPr>
            </w:pPr>
          </w:p>
        </w:tc>
        <w:tc>
          <w:tcPr>
            <w:tcW w:w="2127" w:type="dxa"/>
            <w:shd w:val="clear" w:color="auto" w:fill="E7E6E6"/>
          </w:tcPr>
          <w:p w:rsidR="00CD7D53" w:rsidRPr="00C843D2" w:rsidRDefault="00CD7D53" w:rsidP="009461AA">
            <w:pPr>
              <w:jc w:val="both"/>
              <w:rPr>
                <w:rFonts w:cs="Arial"/>
                <w:sz w:val="20"/>
                <w:szCs w:val="20"/>
                <w:lang w:val="fr-FR" w:eastAsia="en-US"/>
              </w:rPr>
            </w:pPr>
          </w:p>
        </w:tc>
        <w:tc>
          <w:tcPr>
            <w:tcW w:w="1214" w:type="dxa"/>
            <w:shd w:val="clear" w:color="auto" w:fill="E7E6E6"/>
          </w:tcPr>
          <w:p w:rsidR="00CD7D53" w:rsidRPr="00E10A70" w:rsidRDefault="00CD7D53" w:rsidP="009461AA">
            <w:pPr>
              <w:jc w:val="both"/>
              <w:rPr>
                <w:rFonts w:cs="Arial"/>
                <w:b/>
                <w:sz w:val="20"/>
                <w:szCs w:val="20"/>
                <w:lang w:val="fr-FR" w:eastAsia="en-US"/>
              </w:rPr>
            </w:pPr>
            <w:r w:rsidRPr="00E10A70">
              <w:rPr>
                <w:rFonts w:cs="Arial"/>
                <w:b/>
                <w:sz w:val="20"/>
                <w:szCs w:val="20"/>
                <w:lang w:val="fr-FR" w:eastAsia="en-US"/>
              </w:rPr>
              <w:t>30</w:t>
            </w:r>
          </w:p>
        </w:tc>
      </w:tr>
      <w:tr w:rsidR="00CD7D53" w:rsidRPr="00E2070C" w:rsidTr="009461AA">
        <w:trPr>
          <w:trHeight w:val="282"/>
        </w:trPr>
        <w:tc>
          <w:tcPr>
            <w:tcW w:w="2689" w:type="dxa"/>
          </w:tcPr>
          <w:p w:rsidR="00CD7D53" w:rsidRPr="00C843D2" w:rsidRDefault="00CD7D53" w:rsidP="009461AA">
            <w:pPr>
              <w:rPr>
                <w:rFonts w:cs="Arial"/>
                <w:sz w:val="20"/>
                <w:szCs w:val="20"/>
                <w:lang w:val="fr-FR" w:eastAsia="en-US"/>
              </w:rPr>
            </w:pPr>
            <w:r w:rsidRPr="00C843D2">
              <w:rPr>
                <w:rFonts w:cs="Arial"/>
                <w:sz w:val="20"/>
                <w:szCs w:val="20"/>
                <w:lang w:val="fr-FR" w:eastAsia="en-US"/>
              </w:rPr>
              <w:lastRenderedPageBreak/>
              <w:t>Essai littéraire (50)</w:t>
            </w:r>
          </w:p>
        </w:tc>
        <w:tc>
          <w:tcPr>
            <w:tcW w:w="2976" w:type="dxa"/>
          </w:tcPr>
          <w:p w:rsidR="00CD7D53" w:rsidRPr="00C843D2" w:rsidRDefault="00CD7D53" w:rsidP="009461AA">
            <w:pPr>
              <w:rPr>
                <w:rFonts w:cs="Arial"/>
                <w:b/>
                <w:sz w:val="20"/>
                <w:szCs w:val="20"/>
                <w:lang w:val="fr-FR" w:eastAsia="en-US"/>
              </w:rPr>
            </w:pPr>
            <w:r w:rsidRPr="00C843D2">
              <w:rPr>
                <w:rFonts w:cs="Arial"/>
                <w:b/>
                <w:sz w:val="20"/>
                <w:szCs w:val="20"/>
                <w:lang w:val="fr-FR" w:eastAsia="en-US"/>
              </w:rPr>
              <w:t>Mobiliser ses connaissances sur une œuvre / un thème littéraire et son contexte</w:t>
            </w:r>
          </w:p>
          <w:p w:rsidR="00CD7D53" w:rsidRPr="00C843D2" w:rsidRDefault="00CD7D53" w:rsidP="009461AA">
            <w:pPr>
              <w:pStyle w:val="ListParagraph"/>
              <w:ind w:left="360"/>
              <w:jc w:val="both"/>
              <w:rPr>
                <w:rFonts w:cs="Arial"/>
                <w:sz w:val="20"/>
                <w:szCs w:val="20"/>
                <w:lang w:val="fr-FR"/>
              </w:rPr>
            </w:pPr>
          </w:p>
          <w:p w:rsidR="00CD7D53" w:rsidRPr="00C843D2" w:rsidRDefault="00CD7D53" w:rsidP="009461AA">
            <w:pPr>
              <w:jc w:val="both"/>
              <w:rPr>
                <w:rFonts w:cs="Arial"/>
                <w:sz w:val="20"/>
                <w:szCs w:val="20"/>
                <w:lang w:val="fr-FR" w:eastAsia="en-US"/>
              </w:rPr>
            </w:pP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40%</w:t>
            </w:r>
          </w:p>
        </w:tc>
        <w:tc>
          <w:tcPr>
            <w:tcW w:w="4253" w:type="dxa"/>
            <w:vMerge w:val="restart"/>
            <w:tcBorders>
              <w:top w:val="nil"/>
            </w:tcBorders>
          </w:tcPr>
          <w:p w:rsidR="00CD7D53" w:rsidRPr="00C843D2" w:rsidRDefault="00CD7D53" w:rsidP="009461AA">
            <w:pPr>
              <w:rPr>
                <w:rFonts w:cs="Arial"/>
                <w:i/>
                <w:sz w:val="20"/>
                <w:szCs w:val="20"/>
                <w:lang w:val="fr-FR" w:eastAsia="en-US"/>
              </w:rPr>
            </w:pPr>
            <w:r w:rsidRPr="00C843D2">
              <w:rPr>
                <w:rFonts w:cs="Arial"/>
                <w:i/>
                <w:sz w:val="20"/>
                <w:szCs w:val="20"/>
                <w:lang w:val="fr-FR" w:eastAsia="en-US"/>
              </w:rPr>
              <w:t>Lire</w:t>
            </w:r>
            <w:r>
              <w:rPr>
                <w:rFonts w:cs="Arial"/>
                <w:i/>
                <w:sz w:val="20"/>
                <w:szCs w:val="20"/>
                <w:lang w:val="fr-FR" w:eastAsia="en-US"/>
              </w:rPr>
              <w:t>,</w:t>
            </w:r>
            <w:r w:rsidRPr="00C843D2">
              <w:rPr>
                <w:rFonts w:cs="Arial"/>
                <w:i/>
                <w:sz w:val="20"/>
                <w:szCs w:val="20"/>
                <w:lang w:val="fr-FR" w:eastAsia="en-US"/>
              </w:rPr>
              <w:t xml:space="preserve"> comprendre et analyser des textes littéraires relativement longs et complexes</w:t>
            </w:r>
          </w:p>
          <w:p w:rsidR="00CD7D53" w:rsidRPr="00C843D2" w:rsidRDefault="00CD7D53" w:rsidP="009461AA">
            <w:pPr>
              <w:rPr>
                <w:rFonts w:cs="Arial"/>
                <w:i/>
                <w:sz w:val="20"/>
                <w:szCs w:val="20"/>
                <w:lang w:val="fr-FR" w:eastAsia="en-US"/>
              </w:rPr>
            </w:pPr>
            <w:r w:rsidRPr="00C843D2">
              <w:rPr>
                <w:rFonts w:cs="Arial"/>
                <w:i/>
                <w:sz w:val="20"/>
                <w:szCs w:val="20"/>
                <w:lang w:val="fr-FR" w:eastAsia="en-US"/>
              </w:rPr>
              <w:t>Identifier et interpréter les procédés d’écriture Manifester sa connaissance de textes littéraires d’époques différentes</w:t>
            </w:r>
            <w:r>
              <w:rPr>
                <w:rFonts w:cs="Arial"/>
                <w:i/>
                <w:sz w:val="20"/>
                <w:szCs w:val="20"/>
                <w:lang w:val="fr-FR" w:eastAsia="en-US"/>
              </w:rPr>
              <w:t>,</w:t>
            </w:r>
            <w:r w:rsidRPr="00C843D2">
              <w:rPr>
                <w:rFonts w:cs="Arial"/>
                <w:i/>
                <w:sz w:val="20"/>
                <w:szCs w:val="20"/>
                <w:lang w:val="fr-FR" w:eastAsia="en-US"/>
              </w:rPr>
              <w:t xml:space="preserve"> les situer </w:t>
            </w:r>
            <w:r>
              <w:rPr>
                <w:rFonts w:cs="Arial"/>
                <w:i/>
                <w:sz w:val="20"/>
                <w:szCs w:val="20"/>
                <w:lang w:val="fr-FR" w:eastAsia="en-US"/>
              </w:rPr>
              <w:t xml:space="preserve">dans leurs contextes historique et </w:t>
            </w:r>
            <w:proofErr w:type="gramStart"/>
            <w:r>
              <w:rPr>
                <w:rFonts w:cs="Arial"/>
                <w:i/>
                <w:sz w:val="20"/>
                <w:szCs w:val="20"/>
                <w:lang w:val="fr-FR" w:eastAsia="en-US"/>
              </w:rPr>
              <w:t>culturel</w:t>
            </w:r>
            <w:r w:rsidRPr="00C843D2">
              <w:rPr>
                <w:rFonts w:cs="Arial"/>
                <w:i/>
                <w:sz w:val="20"/>
                <w:szCs w:val="20"/>
                <w:lang w:val="fr-FR" w:eastAsia="en-US"/>
              </w:rPr>
              <w:t>;</w:t>
            </w:r>
            <w:proofErr w:type="gramEnd"/>
            <w:r w:rsidRPr="00C843D2">
              <w:rPr>
                <w:rFonts w:cs="Arial"/>
                <w:i/>
                <w:sz w:val="20"/>
                <w:szCs w:val="20"/>
                <w:lang w:val="fr-FR" w:eastAsia="en-US"/>
              </w:rPr>
              <w:t xml:space="preserve"> les mettre en perspective en prenant en compte leur dimension européenne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Présenter une argumentation étayée et structurée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Ecrire un texte précis et bien structuré</w:t>
            </w:r>
          </w:p>
          <w:p w:rsidR="00CD7D53" w:rsidRPr="00C843D2" w:rsidRDefault="00CD7D53" w:rsidP="009461AA">
            <w:pPr>
              <w:rPr>
                <w:rFonts w:cs="Arial"/>
                <w:i/>
                <w:sz w:val="20"/>
                <w:szCs w:val="20"/>
                <w:lang w:val="fr-FR" w:eastAsia="en-US"/>
              </w:rPr>
            </w:pPr>
            <w:r w:rsidRPr="00C843D2">
              <w:rPr>
                <w:rFonts w:cs="Arial"/>
                <w:i/>
                <w:sz w:val="20"/>
                <w:szCs w:val="20"/>
                <w:lang w:val="fr-FR" w:eastAsia="en-US"/>
              </w:rPr>
              <w:t>Expliciter de façon critique son point de vue sur des sujets littéraires</w:t>
            </w:r>
          </w:p>
          <w:p w:rsidR="00CD7D53" w:rsidRPr="00C843D2" w:rsidRDefault="00CD7D53" w:rsidP="009461AA">
            <w:pPr>
              <w:rPr>
                <w:rFonts w:cs="Arial"/>
                <w:i/>
                <w:sz w:val="20"/>
                <w:szCs w:val="20"/>
                <w:lang w:val="fr-FR" w:eastAsia="en-US"/>
              </w:rPr>
            </w:pPr>
            <w:r w:rsidRPr="00C843D2">
              <w:rPr>
                <w:rFonts w:cs="Arial"/>
                <w:i/>
                <w:sz w:val="20"/>
                <w:szCs w:val="20"/>
                <w:lang w:val="fr-FR" w:eastAsia="en-US"/>
              </w:rPr>
              <w:t>Manifester une connaissance et une compréhension approfondies de l’aire culturelle couverte par la langue cible.</w:t>
            </w:r>
          </w:p>
          <w:p w:rsidR="00CD7D53" w:rsidRPr="00C843D2" w:rsidRDefault="00CD7D53" w:rsidP="009461AA">
            <w:pPr>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20</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rPr>
                <w:rFonts w:cs="Arial"/>
                <w:b/>
                <w:sz w:val="20"/>
                <w:szCs w:val="20"/>
                <w:lang w:val="fr-FR" w:eastAsia="en-US"/>
              </w:rPr>
            </w:pPr>
            <w:r w:rsidRPr="00C843D2">
              <w:rPr>
                <w:rFonts w:cs="Arial"/>
                <w:b/>
                <w:sz w:val="20"/>
                <w:szCs w:val="20"/>
                <w:lang w:val="fr-FR" w:eastAsia="en-US"/>
              </w:rPr>
              <w:t>Exprimer son opinion fondée sur une appropriation personnelle de l’œuvre et des arguments pertinents</w:t>
            </w: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20%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jc w:val="both"/>
              <w:rPr>
                <w:rFonts w:cs="Arial"/>
                <w:b/>
                <w:bCs/>
                <w:sz w:val="20"/>
                <w:szCs w:val="20"/>
                <w:lang w:val="fr-FR" w:eastAsia="en-US"/>
              </w:rPr>
            </w:pPr>
            <w:r w:rsidRPr="00C843D2">
              <w:rPr>
                <w:rFonts w:cs="Arial"/>
                <w:b/>
                <w:bCs/>
                <w:sz w:val="20"/>
                <w:szCs w:val="20"/>
                <w:lang w:val="fr-FR" w:eastAsia="en-US"/>
              </w:rPr>
              <w:t>Construire un écrit de façon structurée</w:t>
            </w:r>
          </w:p>
        </w:tc>
        <w:tc>
          <w:tcPr>
            <w:tcW w:w="709" w:type="dxa"/>
          </w:tcPr>
          <w:p w:rsidR="00CD7D53" w:rsidRPr="00C843D2" w:rsidRDefault="00CD7D53" w:rsidP="009461AA">
            <w:pPr>
              <w:jc w:val="both"/>
              <w:rPr>
                <w:rFonts w:cs="Arial"/>
                <w:sz w:val="20"/>
                <w:szCs w:val="20"/>
                <w:lang w:val="fr-FR" w:eastAsia="en-US"/>
              </w:rPr>
            </w:pPr>
          </w:p>
          <w:p w:rsidR="00CD7D53" w:rsidRPr="00C843D2" w:rsidRDefault="00CD7D53" w:rsidP="009461AA">
            <w:pPr>
              <w:jc w:val="both"/>
              <w:rPr>
                <w:rFonts w:cs="Arial"/>
                <w:sz w:val="20"/>
                <w:szCs w:val="20"/>
                <w:lang w:val="fr-FR" w:eastAsia="en-US"/>
              </w:rPr>
            </w:pPr>
            <w:r w:rsidRPr="00C843D2">
              <w:rPr>
                <w:rFonts w:cs="Arial"/>
                <w:sz w:val="20"/>
                <w:szCs w:val="20"/>
                <w:lang w:val="fr-FR" w:eastAsia="en-US"/>
              </w:rPr>
              <w:t>20%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p>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p>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jc w:val="both"/>
              <w:rPr>
                <w:rFonts w:cs="Arial"/>
                <w:b/>
                <w:bCs/>
                <w:sz w:val="20"/>
                <w:szCs w:val="20"/>
                <w:lang w:val="fr-FR" w:eastAsia="en-US"/>
              </w:rPr>
            </w:pPr>
            <w:r w:rsidRPr="00C843D2">
              <w:rPr>
                <w:rFonts w:cs="Arial"/>
                <w:b/>
                <w:bCs/>
                <w:sz w:val="20"/>
                <w:szCs w:val="20"/>
                <w:lang w:val="fr-FR" w:eastAsia="en-US"/>
              </w:rPr>
              <w:t>Rédiger un texte qui respecte les normes orthographiques</w:t>
            </w:r>
            <w:r>
              <w:rPr>
                <w:rFonts w:cs="Arial"/>
                <w:b/>
                <w:bCs/>
                <w:sz w:val="20"/>
                <w:szCs w:val="20"/>
                <w:lang w:val="fr-FR" w:eastAsia="en-US"/>
              </w:rPr>
              <w:t>,</w:t>
            </w:r>
            <w:r w:rsidRPr="00C843D2">
              <w:rPr>
                <w:rFonts w:cs="Arial"/>
                <w:b/>
                <w:bCs/>
                <w:sz w:val="20"/>
                <w:szCs w:val="20"/>
                <w:lang w:val="fr-FR" w:eastAsia="en-US"/>
              </w:rPr>
              <w:t xml:space="preserve"> lexicales et syntaxiques</w:t>
            </w: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 xml:space="preserve">… </w:t>
            </w:r>
            <w:r w:rsidRPr="00C843D2">
              <w:rPr>
                <w:rFonts w:cs="Arial"/>
                <w:b/>
                <w:sz w:val="20"/>
                <w:szCs w:val="20"/>
                <w:lang w:val="fr-FR" w:eastAsia="en-US"/>
              </w:rPr>
              <w:t>et qui manifeste richesse et fluidité du style</w:t>
            </w: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82"/>
        </w:trPr>
        <w:tc>
          <w:tcPr>
            <w:tcW w:w="2689" w:type="dxa"/>
            <w:shd w:val="clear" w:color="auto" w:fill="EEECE1"/>
          </w:tcPr>
          <w:p w:rsidR="00CD7D53" w:rsidRPr="00E10A70" w:rsidRDefault="00CD7D53" w:rsidP="009461AA">
            <w:pPr>
              <w:jc w:val="both"/>
              <w:rPr>
                <w:rFonts w:cs="Arial"/>
                <w:b/>
                <w:sz w:val="20"/>
                <w:szCs w:val="20"/>
                <w:lang w:val="fr-FR" w:eastAsia="en-US"/>
              </w:rPr>
            </w:pPr>
            <w:r w:rsidRPr="00E10A70">
              <w:rPr>
                <w:rFonts w:cs="Arial"/>
                <w:b/>
                <w:sz w:val="20"/>
                <w:szCs w:val="20"/>
                <w:lang w:val="fr-FR" w:eastAsia="en-US"/>
              </w:rPr>
              <w:t>Total partie 3</w:t>
            </w:r>
          </w:p>
        </w:tc>
        <w:tc>
          <w:tcPr>
            <w:tcW w:w="2976" w:type="dxa"/>
            <w:shd w:val="clear" w:color="auto" w:fill="EEECE1"/>
          </w:tcPr>
          <w:p w:rsidR="00CD7D53" w:rsidRPr="00C843D2" w:rsidRDefault="00CD7D53" w:rsidP="009461AA">
            <w:pPr>
              <w:jc w:val="both"/>
              <w:rPr>
                <w:rFonts w:cs="Arial"/>
                <w:sz w:val="20"/>
                <w:szCs w:val="20"/>
                <w:lang w:val="fr-FR" w:eastAsia="en-US"/>
              </w:rPr>
            </w:pPr>
          </w:p>
        </w:tc>
        <w:tc>
          <w:tcPr>
            <w:tcW w:w="709" w:type="dxa"/>
            <w:shd w:val="clear" w:color="auto" w:fill="EEECE1"/>
          </w:tcPr>
          <w:p w:rsidR="00CD7D53" w:rsidRPr="00C843D2" w:rsidRDefault="00CD7D53" w:rsidP="009461AA">
            <w:pPr>
              <w:jc w:val="both"/>
              <w:rPr>
                <w:rFonts w:cs="Arial"/>
                <w:sz w:val="20"/>
                <w:szCs w:val="20"/>
                <w:lang w:val="fr-FR" w:eastAsia="en-US"/>
              </w:rPr>
            </w:pPr>
          </w:p>
        </w:tc>
        <w:tc>
          <w:tcPr>
            <w:tcW w:w="4253" w:type="dxa"/>
            <w:shd w:val="clear" w:color="auto" w:fill="EEECE1"/>
          </w:tcPr>
          <w:p w:rsidR="00CD7D53" w:rsidRPr="00C843D2" w:rsidRDefault="00CD7D53" w:rsidP="009461AA">
            <w:pPr>
              <w:jc w:val="both"/>
              <w:rPr>
                <w:rFonts w:cs="Arial"/>
                <w:sz w:val="20"/>
                <w:szCs w:val="20"/>
                <w:lang w:val="fr-FR" w:eastAsia="en-US"/>
              </w:rPr>
            </w:pPr>
          </w:p>
        </w:tc>
        <w:tc>
          <w:tcPr>
            <w:tcW w:w="780" w:type="dxa"/>
            <w:shd w:val="clear" w:color="auto" w:fill="EEECE1"/>
          </w:tcPr>
          <w:p w:rsidR="00CD7D53" w:rsidRPr="00C843D2" w:rsidRDefault="00CD7D53" w:rsidP="009461AA">
            <w:pPr>
              <w:jc w:val="both"/>
              <w:rPr>
                <w:rFonts w:cs="Arial"/>
                <w:sz w:val="20"/>
                <w:szCs w:val="20"/>
                <w:lang w:val="fr-FR" w:eastAsia="en-US"/>
              </w:rPr>
            </w:pPr>
          </w:p>
        </w:tc>
        <w:tc>
          <w:tcPr>
            <w:tcW w:w="2127" w:type="dxa"/>
            <w:shd w:val="clear" w:color="auto" w:fill="EEECE1"/>
          </w:tcPr>
          <w:p w:rsidR="00CD7D53" w:rsidRPr="00C843D2" w:rsidRDefault="00CD7D53" w:rsidP="009461AA">
            <w:pPr>
              <w:jc w:val="both"/>
              <w:rPr>
                <w:rFonts w:cs="Arial"/>
                <w:sz w:val="20"/>
                <w:szCs w:val="20"/>
                <w:lang w:val="fr-FR" w:eastAsia="en-US"/>
              </w:rPr>
            </w:pPr>
          </w:p>
        </w:tc>
        <w:tc>
          <w:tcPr>
            <w:tcW w:w="1214" w:type="dxa"/>
            <w:shd w:val="clear" w:color="auto" w:fill="EEECE1"/>
          </w:tcPr>
          <w:p w:rsidR="00CD7D53" w:rsidRPr="00E10A70" w:rsidRDefault="00CD7D53" w:rsidP="009461AA">
            <w:pPr>
              <w:jc w:val="both"/>
              <w:rPr>
                <w:rFonts w:cs="Arial"/>
                <w:b/>
                <w:sz w:val="20"/>
                <w:szCs w:val="20"/>
                <w:lang w:val="fr-FR" w:eastAsia="en-US"/>
              </w:rPr>
            </w:pPr>
            <w:r w:rsidRPr="00E10A70">
              <w:rPr>
                <w:rFonts w:cs="Arial"/>
                <w:b/>
                <w:sz w:val="20"/>
                <w:szCs w:val="20"/>
                <w:lang w:val="fr-FR" w:eastAsia="en-US"/>
              </w:rPr>
              <w:t>50</w:t>
            </w:r>
          </w:p>
        </w:tc>
      </w:tr>
      <w:tr w:rsidR="00CD7D53" w:rsidRPr="00E2070C" w:rsidTr="009461AA">
        <w:trPr>
          <w:trHeight w:val="282"/>
        </w:trPr>
        <w:tc>
          <w:tcPr>
            <w:tcW w:w="2689" w:type="dxa"/>
            <w:shd w:val="clear" w:color="auto" w:fill="E7E6E6"/>
          </w:tcPr>
          <w:p w:rsidR="00CD7D53" w:rsidRPr="00C843D2" w:rsidRDefault="00CD7D53" w:rsidP="009461AA">
            <w:pPr>
              <w:jc w:val="both"/>
              <w:rPr>
                <w:rFonts w:cs="Arial"/>
                <w:b/>
                <w:sz w:val="20"/>
                <w:szCs w:val="20"/>
                <w:lang w:val="fr-FR" w:eastAsia="en-US"/>
              </w:rPr>
            </w:pPr>
            <w:r w:rsidRPr="00C843D2">
              <w:rPr>
                <w:rFonts w:cs="Arial"/>
                <w:b/>
                <w:sz w:val="20"/>
                <w:szCs w:val="20"/>
                <w:lang w:val="fr-FR" w:eastAsia="en-US"/>
              </w:rPr>
              <w:t>Total général</w:t>
            </w:r>
          </w:p>
        </w:tc>
        <w:tc>
          <w:tcPr>
            <w:tcW w:w="2976" w:type="dxa"/>
            <w:shd w:val="clear" w:color="auto" w:fill="E7E6E6"/>
          </w:tcPr>
          <w:p w:rsidR="00CD7D53" w:rsidRPr="00C843D2" w:rsidRDefault="00CD7D53" w:rsidP="009461AA">
            <w:pPr>
              <w:jc w:val="both"/>
              <w:rPr>
                <w:rFonts w:cs="Arial"/>
                <w:b/>
                <w:sz w:val="20"/>
                <w:szCs w:val="20"/>
                <w:lang w:val="fr-FR" w:eastAsia="en-US"/>
              </w:rPr>
            </w:pPr>
          </w:p>
        </w:tc>
        <w:tc>
          <w:tcPr>
            <w:tcW w:w="709" w:type="dxa"/>
            <w:shd w:val="clear" w:color="auto" w:fill="E7E6E6"/>
          </w:tcPr>
          <w:p w:rsidR="00CD7D53" w:rsidRPr="00C843D2" w:rsidRDefault="00CD7D53" w:rsidP="009461AA">
            <w:pPr>
              <w:jc w:val="both"/>
              <w:rPr>
                <w:rFonts w:cs="Arial"/>
                <w:b/>
                <w:sz w:val="20"/>
                <w:szCs w:val="20"/>
                <w:lang w:val="fr-FR" w:eastAsia="en-US"/>
              </w:rPr>
            </w:pPr>
          </w:p>
        </w:tc>
        <w:tc>
          <w:tcPr>
            <w:tcW w:w="4253" w:type="dxa"/>
            <w:shd w:val="clear" w:color="auto" w:fill="E7E6E6"/>
          </w:tcPr>
          <w:p w:rsidR="00CD7D53" w:rsidRPr="00C843D2" w:rsidRDefault="00CD7D53" w:rsidP="009461AA">
            <w:pPr>
              <w:jc w:val="both"/>
              <w:rPr>
                <w:rFonts w:cs="Arial"/>
                <w:b/>
                <w:sz w:val="20"/>
                <w:szCs w:val="20"/>
                <w:lang w:val="fr-FR" w:eastAsia="en-US"/>
              </w:rPr>
            </w:pPr>
          </w:p>
        </w:tc>
        <w:tc>
          <w:tcPr>
            <w:tcW w:w="780" w:type="dxa"/>
            <w:shd w:val="clear" w:color="auto" w:fill="E7E6E6"/>
          </w:tcPr>
          <w:p w:rsidR="00CD7D53" w:rsidRPr="00C843D2" w:rsidRDefault="00CD7D53" w:rsidP="009461AA">
            <w:pPr>
              <w:jc w:val="both"/>
              <w:rPr>
                <w:rFonts w:cs="Arial"/>
                <w:b/>
                <w:sz w:val="20"/>
                <w:szCs w:val="20"/>
                <w:lang w:val="fr-FR" w:eastAsia="en-US"/>
              </w:rPr>
            </w:pPr>
          </w:p>
        </w:tc>
        <w:tc>
          <w:tcPr>
            <w:tcW w:w="2127" w:type="dxa"/>
            <w:shd w:val="clear" w:color="auto" w:fill="E7E6E6"/>
          </w:tcPr>
          <w:p w:rsidR="00CD7D53" w:rsidRPr="00C843D2" w:rsidRDefault="00CD7D53" w:rsidP="009461AA">
            <w:pPr>
              <w:jc w:val="both"/>
              <w:rPr>
                <w:rFonts w:cs="Arial"/>
                <w:b/>
                <w:sz w:val="20"/>
                <w:szCs w:val="20"/>
                <w:lang w:val="fr-FR" w:eastAsia="en-US"/>
              </w:rPr>
            </w:pPr>
          </w:p>
        </w:tc>
        <w:tc>
          <w:tcPr>
            <w:tcW w:w="1214" w:type="dxa"/>
            <w:shd w:val="clear" w:color="auto" w:fill="E7E6E6"/>
          </w:tcPr>
          <w:p w:rsidR="00CD7D53" w:rsidRPr="00C843D2" w:rsidRDefault="00CD7D53" w:rsidP="009461AA">
            <w:pPr>
              <w:jc w:val="both"/>
              <w:rPr>
                <w:rFonts w:cs="Arial"/>
                <w:b/>
                <w:sz w:val="20"/>
                <w:szCs w:val="20"/>
                <w:lang w:val="fr-FR" w:eastAsia="en-US"/>
              </w:rPr>
            </w:pPr>
            <w:r w:rsidRPr="00C843D2">
              <w:rPr>
                <w:rFonts w:cs="Arial"/>
                <w:b/>
                <w:sz w:val="20"/>
                <w:szCs w:val="20"/>
                <w:lang w:val="fr-FR" w:eastAsia="en-US"/>
              </w:rPr>
              <w:t>100</w:t>
            </w:r>
          </w:p>
        </w:tc>
      </w:tr>
    </w:tbl>
    <w:p w:rsidR="00CD7D53" w:rsidRDefault="00CD7D53" w:rsidP="00CD7D53">
      <w:pPr>
        <w:rPr>
          <w:sz w:val="20"/>
          <w:szCs w:val="20"/>
          <w:lang w:val="fr-FR"/>
        </w:rPr>
      </w:pPr>
    </w:p>
    <w:p w:rsidR="00CD7D53" w:rsidRDefault="00CD7D53" w:rsidP="00C2504F">
      <w:pPr>
        <w:rPr>
          <w:sz w:val="20"/>
          <w:szCs w:val="20"/>
          <w:lang w:val="fr-BE"/>
        </w:rPr>
      </w:pPr>
      <w:bookmarkStart w:id="2" w:name="_Hlk74225732"/>
      <w:r w:rsidRPr="00CD7D53">
        <w:rPr>
          <w:sz w:val="20"/>
          <w:szCs w:val="20"/>
          <w:lang w:val="fr-BE"/>
        </w:rPr>
        <w:t>*</w:t>
      </w:r>
      <w:r w:rsidR="00C2504F">
        <w:rPr>
          <w:sz w:val="20"/>
          <w:szCs w:val="20"/>
          <w:lang w:val="fr-BE"/>
        </w:rPr>
        <w:t xml:space="preserve"> </w:t>
      </w:r>
      <w:r w:rsidRPr="00CD7D53">
        <w:rPr>
          <w:sz w:val="20"/>
          <w:szCs w:val="20"/>
          <w:lang w:val="fr-BE"/>
        </w:rPr>
        <w:t>La pondération des deux compétences dans la compréhension écrite peut varier d'un examen à l'autre,</w:t>
      </w:r>
      <w:r w:rsidR="00C71B0C">
        <w:rPr>
          <w:sz w:val="20"/>
          <w:szCs w:val="20"/>
          <w:lang w:val="fr-BE"/>
        </w:rPr>
        <w:t xml:space="preserve"> </w:t>
      </w:r>
      <w:r w:rsidRPr="00CD7D53">
        <w:rPr>
          <w:sz w:val="20"/>
          <w:szCs w:val="20"/>
          <w:lang w:val="fr-BE"/>
        </w:rPr>
        <w:t>selon la nature des textes. Il est toutefois indispensable de toujours s'assurer que l’évaluation de la lecture</w:t>
      </w:r>
      <w:r w:rsidR="00C71B0C">
        <w:rPr>
          <w:sz w:val="20"/>
          <w:szCs w:val="20"/>
          <w:lang w:val="fr-BE"/>
        </w:rPr>
        <w:t xml:space="preserve"> </w:t>
      </w:r>
      <w:r w:rsidRPr="00CD7D53">
        <w:rPr>
          <w:sz w:val="20"/>
          <w:szCs w:val="20"/>
          <w:lang w:val="fr-BE"/>
        </w:rPr>
        <w:t>prend en compte à la fois la compréhension (globale/littérale) et l'analyse.</w:t>
      </w:r>
    </w:p>
    <w:p w:rsidR="00C71B0C" w:rsidRPr="00CD7D53" w:rsidRDefault="00C71B0C" w:rsidP="00C2504F">
      <w:pPr>
        <w:rPr>
          <w:sz w:val="20"/>
          <w:szCs w:val="20"/>
          <w:lang w:val="fr-BE"/>
        </w:rPr>
      </w:pPr>
      <w:r w:rsidRPr="00C71B0C">
        <w:rPr>
          <w:sz w:val="20"/>
          <w:szCs w:val="20"/>
          <w:lang w:val="fr-BE"/>
        </w:rPr>
        <w:t>* *</w:t>
      </w:r>
      <w:r>
        <w:rPr>
          <w:sz w:val="20"/>
          <w:szCs w:val="20"/>
          <w:lang w:val="fr-BE"/>
        </w:rPr>
        <w:t xml:space="preserve"> </w:t>
      </w:r>
      <w:r w:rsidRPr="00C71B0C">
        <w:rPr>
          <w:sz w:val="20"/>
          <w:szCs w:val="20"/>
          <w:lang w:val="fr-BE"/>
        </w:rPr>
        <w:t xml:space="preserve">En raison de la nature individuelle de </w:t>
      </w:r>
      <w:r>
        <w:rPr>
          <w:sz w:val="20"/>
          <w:szCs w:val="20"/>
          <w:lang w:val="fr-BE"/>
        </w:rPr>
        <w:t xml:space="preserve">chaque </w:t>
      </w:r>
      <w:r w:rsidR="000D4587">
        <w:rPr>
          <w:sz w:val="20"/>
          <w:szCs w:val="20"/>
          <w:lang w:val="fr-BE"/>
        </w:rPr>
        <w:t>épreuve</w:t>
      </w:r>
      <w:r w:rsidRPr="00C71B0C">
        <w:rPr>
          <w:sz w:val="20"/>
          <w:szCs w:val="20"/>
          <w:lang w:val="fr-BE"/>
        </w:rPr>
        <w:t>, c'est ici que vous devez insérer les numéros</w:t>
      </w:r>
      <w:r>
        <w:rPr>
          <w:sz w:val="20"/>
          <w:szCs w:val="20"/>
          <w:lang w:val="fr-BE"/>
        </w:rPr>
        <w:t xml:space="preserve"> </w:t>
      </w:r>
      <w:r w:rsidRPr="00C71B0C">
        <w:rPr>
          <w:sz w:val="20"/>
          <w:szCs w:val="20"/>
          <w:lang w:val="fr-BE"/>
        </w:rPr>
        <w:t>spécifiques à</w:t>
      </w:r>
      <w:r>
        <w:rPr>
          <w:sz w:val="20"/>
          <w:szCs w:val="20"/>
          <w:lang w:val="fr-BE"/>
        </w:rPr>
        <w:t xml:space="preserve"> l’</w:t>
      </w:r>
      <w:r w:rsidR="005448FE">
        <w:rPr>
          <w:sz w:val="20"/>
          <w:szCs w:val="20"/>
          <w:lang w:val="fr-BE"/>
        </w:rPr>
        <w:t>épreuve</w:t>
      </w:r>
      <w:r w:rsidRPr="00C71B0C">
        <w:rPr>
          <w:sz w:val="20"/>
          <w:szCs w:val="20"/>
          <w:lang w:val="fr-BE"/>
        </w:rPr>
        <w:t>, par exemple 1, 3a, 4, etc.</w:t>
      </w:r>
    </w:p>
    <w:bookmarkEnd w:id="2"/>
    <w:p w:rsidR="00CD7D53" w:rsidRPr="00E2070C" w:rsidRDefault="00CD7D53" w:rsidP="00CD7D53">
      <w:pPr>
        <w:spacing w:after="160" w:line="259" w:lineRule="auto"/>
        <w:jc w:val="both"/>
        <w:rPr>
          <w:rFonts w:cs="Arial"/>
          <w:sz w:val="20"/>
          <w:szCs w:val="20"/>
          <w:lang w:val="fr-FR" w:eastAsia="en-US"/>
        </w:rPr>
      </w:pPr>
    </w:p>
    <w:p w:rsidR="00CD7D53" w:rsidRDefault="00CD7D53" w:rsidP="00CD7D53">
      <w:pPr>
        <w:spacing w:line="276" w:lineRule="auto"/>
        <w:jc w:val="both"/>
        <w:rPr>
          <w:rFonts w:eastAsiaTheme="minorHAnsi" w:cs="Arial"/>
          <w:sz w:val="22"/>
          <w:szCs w:val="22"/>
          <w:lang w:val="fr-FR" w:eastAsia="en-US"/>
        </w:rPr>
        <w:sectPr w:rsidR="00CD7D53" w:rsidSect="004C15BE">
          <w:pgSz w:w="16838" w:h="11906" w:orient="landscape"/>
          <w:pgMar w:top="1418" w:right="1134" w:bottom="1418" w:left="1134" w:header="709" w:footer="709" w:gutter="0"/>
          <w:cols w:space="708"/>
          <w:docGrid w:linePitch="360"/>
        </w:sectPr>
      </w:pPr>
    </w:p>
    <w:p w:rsidR="00CD7D53" w:rsidRPr="00212099" w:rsidRDefault="00CD7D53" w:rsidP="00CD7D53">
      <w:pPr>
        <w:rPr>
          <w:rFonts w:cs="Arial"/>
          <w:b/>
          <w:sz w:val="28"/>
          <w:szCs w:val="28"/>
          <w:lang w:val="fr-FR"/>
        </w:rPr>
      </w:pPr>
      <w:r w:rsidRPr="00212099">
        <w:rPr>
          <w:rFonts w:cs="Arial"/>
          <w:b/>
          <w:sz w:val="28"/>
          <w:szCs w:val="28"/>
          <w:lang w:val="fr-FR"/>
        </w:rPr>
        <w:t>Matrice spécifique appliquée à l’exemple de l’examen écrit L2 Approfondissement</w:t>
      </w:r>
    </w:p>
    <w:tbl>
      <w:tblPr>
        <w:tblpPr w:leftFromText="180" w:rightFromText="180" w:vertAnchor="text" w:horzAnchor="margin" w:tblpXSpec="center" w:tblpY="373"/>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2976"/>
        <w:gridCol w:w="709"/>
        <w:gridCol w:w="4253"/>
        <w:gridCol w:w="780"/>
        <w:gridCol w:w="2127"/>
        <w:gridCol w:w="1214"/>
      </w:tblGrid>
      <w:tr w:rsidR="00CD7D53" w:rsidRPr="00E2070C" w:rsidTr="009461AA">
        <w:trPr>
          <w:trHeight w:val="558"/>
        </w:trPr>
        <w:tc>
          <w:tcPr>
            <w:tcW w:w="2689"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Tâche / Exercice</w:t>
            </w:r>
          </w:p>
        </w:tc>
        <w:tc>
          <w:tcPr>
            <w:tcW w:w="2976"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Compétence(s)</w:t>
            </w:r>
          </w:p>
        </w:tc>
        <w:tc>
          <w:tcPr>
            <w:tcW w:w="709" w:type="dxa"/>
            <w:shd w:val="clear" w:color="auto" w:fill="AEAAAA"/>
          </w:tcPr>
          <w:p w:rsidR="00CD7D53" w:rsidRPr="00C843D2" w:rsidRDefault="00CD7D53" w:rsidP="009461AA">
            <w:pPr>
              <w:jc w:val="center"/>
              <w:rPr>
                <w:rFonts w:cs="Arial"/>
                <w:b/>
                <w:sz w:val="20"/>
                <w:szCs w:val="20"/>
                <w:lang w:val="fr-FR" w:eastAsia="en-US"/>
              </w:rPr>
            </w:pPr>
            <w:proofErr w:type="spellStart"/>
            <w:r w:rsidRPr="00C843D2">
              <w:rPr>
                <w:rFonts w:cs="Arial"/>
                <w:b/>
                <w:sz w:val="20"/>
                <w:szCs w:val="20"/>
                <w:lang w:val="fr-FR" w:eastAsia="en-US"/>
              </w:rPr>
              <w:t>Pon</w:t>
            </w:r>
            <w:proofErr w:type="spellEnd"/>
          </w:p>
          <w:p w:rsidR="00CD7D53" w:rsidRPr="00C843D2" w:rsidRDefault="00CD7D53" w:rsidP="009461AA">
            <w:pPr>
              <w:jc w:val="center"/>
              <w:rPr>
                <w:rFonts w:cs="Arial"/>
                <w:b/>
                <w:sz w:val="20"/>
                <w:szCs w:val="20"/>
                <w:lang w:val="fr-FR" w:eastAsia="en-US"/>
              </w:rPr>
            </w:pPr>
            <w:proofErr w:type="gramStart"/>
            <w:r w:rsidRPr="00C843D2">
              <w:rPr>
                <w:rFonts w:cs="Arial"/>
                <w:b/>
                <w:sz w:val="20"/>
                <w:szCs w:val="20"/>
                <w:lang w:val="fr-FR" w:eastAsia="en-US"/>
              </w:rPr>
              <w:t>en</w:t>
            </w:r>
            <w:proofErr w:type="gramEnd"/>
            <w:r w:rsidRPr="00C843D2">
              <w:rPr>
                <w:rFonts w:cs="Arial"/>
                <w:b/>
                <w:sz w:val="20"/>
                <w:szCs w:val="20"/>
                <w:lang w:val="fr-FR" w:eastAsia="en-US"/>
              </w:rPr>
              <w:t xml:space="preserve"> %*</w:t>
            </w:r>
          </w:p>
        </w:tc>
        <w:tc>
          <w:tcPr>
            <w:tcW w:w="4253"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Objectifs</w:t>
            </w:r>
          </w:p>
        </w:tc>
        <w:tc>
          <w:tcPr>
            <w:tcW w:w="780" w:type="dxa"/>
            <w:shd w:val="clear" w:color="auto" w:fill="AEAAAA"/>
          </w:tcPr>
          <w:p w:rsidR="00CD7D53" w:rsidRPr="00C843D2" w:rsidRDefault="00CD7D53" w:rsidP="009461AA">
            <w:pPr>
              <w:jc w:val="center"/>
              <w:rPr>
                <w:rFonts w:cs="Arial"/>
                <w:b/>
                <w:sz w:val="20"/>
                <w:szCs w:val="20"/>
                <w:lang w:val="fr-FR" w:eastAsia="en-US"/>
              </w:rPr>
            </w:pPr>
            <w:proofErr w:type="spellStart"/>
            <w:r w:rsidRPr="00C843D2">
              <w:rPr>
                <w:rFonts w:cs="Arial"/>
                <w:b/>
                <w:sz w:val="20"/>
                <w:szCs w:val="20"/>
                <w:lang w:val="fr-FR" w:eastAsia="en-US"/>
              </w:rPr>
              <w:t>Qu</w:t>
            </w:r>
            <w:proofErr w:type="spellEnd"/>
            <w:r w:rsidRPr="00C843D2">
              <w:rPr>
                <w:rFonts w:cs="Arial"/>
                <w:b/>
                <w:sz w:val="20"/>
                <w:szCs w:val="20"/>
                <w:lang w:val="fr-FR" w:eastAsia="en-US"/>
              </w:rPr>
              <w:t>(s)</w:t>
            </w:r>
            <w:r w:rsidR="00C71B0C" w:rsidRPr="00C71B0C">
              <w:rPr>
                <w:sz w:val="20"/>
                <w:szCs w:val="20"/>
                <w:lang w:val="fr-BE"/>
              </w:rPr>
              <w:t>* *</w:t>
            </w:r>
          </w:p>
        </w:tc>
        <w:tc>
          <w:tcPr>
            <w:tcW w:w="2127" w:type="dxa"/>
            <w:shd w:val="clear" w:color="auto" w:fill="AEAAAA"/>
          </w:tcPr>
          <w:p w:rsidR="00CD7D53" w:rsidRPr="00C843D2" w:rsidRDefault="00CD7D53" w:rsidP="009461AA">
            <w:pPr>
              <w:jc w:val="center"/>
              <w:rPr>
                <w:rFonts w:cs="Arial"/>
                <w:b/>
                <w:sz w:val="20"/>
                <w:szCs w:val="20"/>
                <w:lang w:val="fr-FR" w:eastAsia="en-US"/>
              </w:rPr>
            </w:pPr>
            <w:r w:rsidRPr="00C843D2">
              <w:rPr>
                <w:rFonts w:cs="Arial"/>
                <w:b/>
                <w:sz w:val="20"/>
                <w:szCs w:val="20"/>
                <w:lang w:val="fr-FR" w:eastAsia="en-US"/>
              </w:rPr>
              <w:t>Evaluation/Notation</w:t>
            </w:r>
          </w:p>
        </w:tc>
        <w:tc>
          <w:tcPr>
            <w:tcW w:w="1214" w:type="dxa"/>
            <w:shd w:val="clear" w:color="auto" w:fill="AEAAAA"/>
          </w:tcPr>
          <w:p w:rsidR="00CD7D53" w:rsidRPr="00C843D2" w:rsidRDefault="00CD7D53" w:rsidP="009461AA">
            <w:pPr>
              <w:jc w:val="center"/>
              <w:rPr>
                <w:rFonts w:cs="Arial"/>
                <w:b/>
                <w:sz w:val="20"/>
                <w:szCs w:val="20"/>
                <w:lang w:val="fr-FR" w:eastAsia="en-US"/>
              </w:rPr>
            </w:pPr>
            <w:proofErr w:type="spellStart"/>
            <w:r w:rsidRPr="00C843D2">
              <w:rPr>
                <w:rFonts w:cs="Arial"/>
                <w:b/>
                <w:sz w:val="20"/>
                <w:szCs w:val="20"/>
                <w:lang w:val="fr-FR" w:eastAsia="en-US"/>
              </w:rPr>
              <w:t>Répart</w:t>
            </w:r>
            <w:proofErr w:type="spellEnd"/>
            <w:r w:rsidRPr="00C843D2">
              <w:rPr>
                <w:rFonts w:cs="Arial"/>
                <w:b/>
                <w:sz w:val="20"/>
                <w:szCs w:val="20"/>
                <w:lang w:val="fr-FR" w:eastAsia="en-US"/>
              </w:rPr>
              <w:t xml:space="preserve">. </w:t>
            </w:r>
            <w:proofErr w:type="gramStart"/>
            <w:r w:rsidRPr="00C843D2">
              <w:rPr>
                <w:rFonts w:cs="Arial"/>
                <w:b/>
                <w:sz w:val="20"/>
                <w:szCs w:val="20"/>
                <w:lang w:val="fr-FR" w:eastAsia="en-US"/>
              </w:rPr>
              <w:t>des</w:t>
            </w:r>
            <w:proofErr w:type="gramEnd"/>
            <w:r w:rsidRPr="00C843D2">
              <w:rPr>
                <w:rFonts w:cs="Arial"/>
                <w:b/>
                <w:sz w:val="20"/>
                <w:szCs w:val="20"/>
                <w:lang w:val="fr-FR" w:eastAsia="en-US"/>
              </w:rPr>
              <w:t xml:space="preserve"> points</w:t>
            </w:r>
          </w:p>
        </w:tc>
      </w:tr>
      <w:tr w:rsidR="00CD7D53" w:rsidRPr="00E2070C" w:rsidTr="009461AA">
        <w:trPr>
          <w:trHeight w:val="282"/>
        </w:trPr>
        <w:tc>
          <w:tcPr>
            <w:tcW w:w="2689" w:type="dxa"/>
          </w:tcPr>
          <w:p w:rsidR="00CD7D53" w:rsidRPr="00C843D2" w:rsidRDefault="00CD7D53" w:rsidP="009461AA">
            <w:pPr>
              <w:spacing w:line="480" w:lineRule="auto"/>
              <w:rPr>
                <w:rFonts w:cs="Arial"/>
                <w:sz w:val="20"/>
                <w:szCs w:val="20"/>
                <w:lang w:val="fr-FR" w:eastAsia="en-US"/>
              </w:rPr>
            </w:pPr>
            <w:r w:rsidRPr="00C843D2">
              <w:rPr>
                <w:rFonts w:cs="Arial"/>
                <w:sz w:val="20"/>
                <w:szCs w:val="20"/>
                <w:lang w:val="fr-FR" w:eastAsia="en-US"/>
              </w:rPr>
              <w:t>Compréhension écrite (20)</w:t>
            </w:r>
          </w:p>
        </w:tc>
        <w:tc>
          <w:tcPr>
            <w:tcW w:w="2976" w:type="dxa"/>
          </w:tcPr>
          <w:p w:rsidR="00CD7D53" w:rsidRPr="00C843D2" w:rsidRDefault="00CD7D53" w:rsidP="009461AA">
            <w:pPr>
              <w:rPr>
                <w:rFonts w:cs="Arial"/>
                <w:sz w:val="20"/>
                <w:szCs w:val="20"/>
                <w:lang w:val="fr-FR" w:eastAsia="en-US"/>
              </w:rPr>
            </w:pPr>
          </w:p>
          <w:p w:rsidR="00CD7D53" w:rsidRPr="00C843D2" w:rsidRDefault="00CD7D53" w:rsidP="009461AA">
            <w:pPr>
              <w:rPr>
                <w:rFonts w:cs="Arial"/>
                <w:b/>
                <w:sz w:val="20"/>
                <w:szCs w:val="20"/>
                <w:lang w:val="fr-FR" w:eastAsia="en-US"/>
              </w:rPr>
            </w:pPr>
            <w:r w:rsidRPr="00C843D2">
              <w:rPr>
                <w:rFonts w:cs="Arial"/>
                <w:b/>
                <w:sz w:val="20"/>
                <w:szCs w:val="20"/>
                <w:lang w:val="fr-FR" w:eastAsia="en-US"/>
              </w:rPr>
              <w:t>Comprendre le sens global d’un texte</w:t>
            </w:r>
          </w:p>
          <w:p w:rsidR="00CD7D53" w:rsidRPr="00C843D2" w:rsidRDefault="00CD7D53" w:rsidP="009461AA">
            <w:pPr>
              <w:rPr>
                <w:rFonts w:cs="Arial"/>
                <w:sz w:val="20"/>
                <w:szCs w:val="20"/>
                <w:lang w:val="fr-FR" w:eastAsia="en-US"/>
              </w:rPr>
            </w:pPr>
          </w:p>
          <w:p w:rsidR="00CD7D53" w:rsidRPr="00C843D2" w:rsidRDefault="00CD7D53" w:rsidP="009461AA">
            <w:pPr>
              <w:rPr>
                <w:rFonts w:cs="Arial"/>
                <w:sz w:val="20"/>
                <w:szCs w:val="20"/>
                <w:lang w:val="fr-FR" w:eastAsia="en-US"/>
              </w:rPr>
            </w:pPr>
          </w:p>
        </w:tc>
        <w:tc>
          <w:tcPr>
            <w:tcW w:w="709" w:type="dxa"/>
          </w:tcPr>
          <w:p w:rsidR="00CD7D53" w:rsidRPr="00C843D2" w:rsidRDefault="00CD7D53" w:rsidP="009461AA">
            <w:pPr>
              <w:rPr>
                <w:rFonts w:cs="Arial"/>
                <w:sz w:val="20"/>
                <w:szCs w:val="20"/>
                <w:lang w:val="fr-FR" w:eastAsia="en-US"/>
              </w:rPr>
            </w:pPr>
          </w:p>
          <w:p w:rsidR="00CD7D53" w:rsidRPr="00C843D2" w:rsidRDefault="00CD7D53" w:rsidP="009461AA">
            <w:pPr>
              <w:rPr>
                <w:rFonts w:cs="Arial"/>
                <w:sz w:val="20"/>
                <w:szCs w:val="20"/>
                <w:lang w:val="fr-FR" w:eastAsia="en-US"/>
              </w:rPr>
            </w:pPr>
            <w:r w:rsidRPr="00C843D2">
              <w:rPr>
                <w:rFonts w:cs="Arial"/>
                <w:sz w:val="20"/>
                <w:szCs w:val="20"/>
                <w:lang w:val="fr-FR" w:eastAsia="en-US"/>
              </w:rPr>
              <w:t>25%</w:t>
            </w:r>
          </w:p>
        </w:tc>
        <w:tc>
          <w:tcPr>
            <w:tcW w:w="4253" w:type="dxa"/>
            <w:vMerge w:val="restart"/>
          </w:tcPr>
          <w:p w:rsidR="00CD7D53" w:rsidRPr="00C843D2" w:rsidRDefault="00CD7D53" w:rsidP="009461AA">
            <w:pPr>
              <w:rPr>
                <w:rFonts w:cs="Arial"/>
                <w:i/>
                <w:sz w:val="20"/>
                <w:szCs w:val="20"/>
                <w:lang w:val="fr-FR" w:eastAsia="en-US"/>
              </w:rPr>
            </w:pPr>
            <w:r w:rsidRPr="00C843D2">
              <w:rPr>
                <w:rFonts w:cs="Arial"/>
                <w:i/>
                <w:sz w:val="20"/>
                <w:szCs w:val="20"/>
                <w:lang w:val="fr-FR" w:eastAsia="en-US"/>
              </w:rPr>
              <w:t>Comprendre le contenu explicite d’un discours relativement long et complexe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Comprendre et analyser un texte non littéraire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Identifier les procédés d’écriture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Comprendre le contenu implicite d’une argumentation complexe</w:t>
            </w:r>
          </w:p>
          <w:p w:rsidR="00CD7D53" w:rsidRPr="00C843D2" w:rsidRDefault="00CD7D53" w:rsidP="009461AA">
            <w:pPr>
              <w:rPr>
                <w:rFonts w:cs="Arial"/>
                <w:sz w:val="20"/>
                <w:szCs w:val="20"/>
                <w:lang w:val="fr-FR" w:eastAsia="en-US"/>
              </w:rPr>
            </w:pPr>
            <w:r w:rsidRPr="00C843D2">
              <w:rPr>
                <w:rFonts w:cs="Arial"/>
                <w:i/>
                <w:sz w:val="20"/>
                <w:szCs w:val="20"/>
                <w:lang w:val="fr-FR" w:eastAsia="en-US"/>
              </w:rPr>
              <w:t>Aborder de manière approfondie le contenu la langue et le style des textes</w:t>
            </w:r>
          </w:p>
        </w:tc>
        <w:tc>
          <w:tcPr>
            <w:tcW w:w="780"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1, 5</w:t>
            </w:r>
          </w:p>
        </w:tc>
        <w:tc>
          <w:tcPr>
            <w:tcW w:w="2127"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Grille de notation spécifique</w:t>
            </w: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94"/>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rPr>
                <w:rFonts w:cs="Arial"/>
                <w:sz w:val="20"/>
                <w:szCs w:val="20"/>
                <w:lang w:val="fr-FR" w:eastAsia="en-US"/>
              </w:rPr>
            </w:pPr>
          </w:p>
          <w:p w:rsidR="00CD7D53" w:rsidRPr="00C843D2" w:rsidRDefault="00CD7D53" w:rsidP="009461AA">
            <w:pPr>
              <w:rPr>
                <w:rFonts w:cs="Arial"/>
                <w:b/>
                <w:sz w:val="20"/>
                <w:szCs w:val="20"/>
                <w:lang w:val="fr-FR" w:eastAsia="en-US"/>
              </w:rPr>
            </w:pPr>
            <w:r w:rsidRPr="00C843D2">
              <w:rPr>
                <w:rFonts w:cs="Arial"/>
                <w:b/>
                <w:sz w:val="20"/>
                <w:szCs w:val="20"/>
                <w:lang w:val="fr-FR" w:eastAsia="en-US"/>
              </w:rPr>
              <w:t>Analyser un texte de façon détaillée</w:t>
            </w:r>
          </w:p>
          <w:p w:rsidR="00CD7D53" w:rsidRPr="00C843D2" w:rsidRDefault="00CD7D53" w:rsidP="009461AA">
            <w:pPr>
              <w:rPr>
                <w:rFonts w:cs="Arial"/>
                <w:sz w:val="20"/>
                <w:szCs w:val="20"/>
                <w:lang w:val="fr-FR" w:eastAsia="en-US"/>
              </w:rPr>
            </w:pPr>
          </w:p>
        </w:tc>
        <w:tc>
          <w:tcPr>
            <w:tcW w:w="709"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 xml:space="preserve">75% </w:t>
            </w:r>
          </w:p>
        </w:tc>
        <w:tc>
          <w:tcPr>
            <w:tcW w:w="4253" w:type="dxa"/>
            <w:vMerge/>
          </w:tcPr>
          <w:p w:rsidR="00CD7D53" w:rsidRPr="00C843D2" w:rsidRDefault="00CD7D53" w:rsidP="009461AA">
            <w:pPr>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2, 3, 4</w:t>
            </w:r>
          </w:p>
        </w:tc>
        <w:tc>
          <w:tcPr>
            <w:tcW w:w="2127"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Grille de notation spécifique</w:t>
            </w: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15</w:t>
            </w:r>
          </w:p>
        </w:tc>
      </w:tr>
      <w:tr w:rsidR="00CD7D53" w:rsidRPr="00E2070C" w:rsidTr="009461AA">
        <w:trPr>
          <w:trHeight w:val="282"/>
        </w:trPr>
        <w:tc>
          <w:tcPr>
            <w:tcW w:w="2689" w:type="dxa"/>
            <w:shd w:val="clear" w:color="auto" w:fill="E7E6E6"/>
          </w:tcPr>
          <w:p w:rsidR="00CD7D53" w:rsidRPr="001B12D6" w:rsidRDefault="00CD7D53" w:rsidP="009461AA">
            <w:pPr>
              <w:jc w:val="both"/>
              <w:rPr>
                <w:rFonts w:cs="Arial"/>
                <w:b/>
                <w:sz w:val="20"/>
                <w:szCs w:val="20"/>
                <w:lang w:val="fr-FR" w:eastAsia="en-US"/>
              </w:rPr>
            </w:pPr>
            <w:r w:rsidRPr="001B12D6">
              <w:rPr>
                <w:rFonts w:cs="Arial"/>
                <w:b/>
                <w:sz w:val="20"/>
                <w:szCs w:val="20"/>
                <w:lang w:val="fr-FR" w:eastAsia="en-US"/>
              </w:rPr>
              <w:t>Total partie 1</w:t>
            </w:r>
          </w:p>
        </w:tc>
        <w:tc>
          <w:tcPr>
            <w:tcW w:w="2976" w:type="dxa"/>
            <w:shd w:val="clear" w:color="auto" w:fill="E7E6E6"/>
          </w:tcPr>
          <w:p w:rsidR="00CD7D53" w:rsidRPr="00C843D2" w:rsidRDefault="00CD7D53" w:rsidP="009461AA">
            <w:pPr>
              <w:jc w:val="both"/>
              <w:rPr>
                <w:rFonts w:cs="Arial"/>
                <w:sz w:val="20"/>
                <w:szCs w:val="20"/>
                <w:lang w:val="fr-FR" w:eastAsia="en-US"/>
              </w:rPr>
            </w:pPr>
          </w:p>
        </w:tc>
        <w:tc>
          <w:tcPr>
            <w:tcW w:w="709" w:type="dxa"/>
            <w:shd w:val="clear" w:color="auto" w:fill="E7E6E6"/>
          </w:tcPr>
          <w:p w:rsidR="00CD7D53" w:rsidRPr="00C843D2" w:rsidRDefault="00CD7D53" w:rsidP="009461AA">
            <w:pPr>
              <w:rPr>
                <w:rFonts w:cs="Arial"/>
                <w:sz w:val="20"/>
                <w:szCs w:val="20"/>
                <w:lang w:val="fr-FR" w:eastAsia="en-US"/>
              </w:rPr>
            </w:pPr>
          </w:p>
        </w:tc>
        <w:tc>
          <w:tcPr>
            <w:tcW w:w="4253" w:type="dxa"/>
            <w:shd w:val="clear" w:color="auto" w:fill="E7E6E6"/>
          </w:tcPr>
          <w:p w:rsidR="00CD7D53" w:rsidRPr="00C843D2" w:rsidRDefault="00CD7D53" w:rsidP="009461AA">
            <w:pPr>
              <w:jc w:val="both"/>
              <w:rPr>
                <w:rFonts w:cs="Arial"/>
                <w:sz w:val="20"/>
                <w:szCs w:val="20"/>
                <w:lang w:val="fr-FR" w:eastAsia="en-US"/>
              </w:rPr>
            </w:pPr>
          </w:p>
        </w:tc>
        <w:tc>
          <w:tcPr>
            <w:tcW w:w="780" w:type="dxa"/>
            <w:shd w:val="clear" w:color="auto" w:fill="E7E6E6"/>
          </w:tcPr>
          <w:p w:rsidR="00CD7D53" w:rsidRPr="00C843D2" w:rsidRDefault="00CD7D53" w:rsidP="009461AA">
            <w:pPr>
              <w:jc w:val="both"/>
              <w:rPr>
                <w:rFonts w:cs="Arial"/>
                <w:sz w:val="20"/>
                <w:szCs w:val="20"/>
                <w:lang w:val="fr-FR" w:eastAsia="en-US"/>
              </w:rPr>
            </w:pPr>
          </w:p>
        </w:tc>
        <w:tc>
          <w:tcPr>
            <w:tcW w:w="2127" w:type="dxa"/>
            <w:shd w:val="clear" w:color="auto" w:fill="E7E6E6"/>
          </w:tcPr>
          <w:p w:rsidR="00CD7D53" w:rsidRPr="00C843D2" w:rsidRDefault="00CD7D53" w:rsidP="009461AA">
            <w:pPr>
              <w:jc w:val="both"/>
              <w:rPr>
                <w:rFonts w:cs="Arial"/>
                <w:sz w:val="20"/>
                <w:szCs w:val="20"/>
                <w:lang w:val="fr-FR" w:eastAsia="en-US"/>
              </w:rPr>
            </w:pPr>
          </w:p>
        </w:tc>
        <w:tc>
          <w:tcPr>
            <w:tcW w:w="1214" w:type="dxa"/>
            <w:shd w:val="clear" w:color="auto" w:fill="E7E6E6"/>
          </w:tcPr>
          <w:p w:rsidR="00CD7D53" w:rsidRPr="001B12D6" w:rsidRDefault="00CD7D53" w:rsidP="009461AA">
            <w:pPr>
              <w:jc w:val="both"/>
              <w:rPr>
                <w:rFonts w:cs="Arial"/>
                <w:b/>
                <w:sz w:val="20"/>
                <w:szCs w:val="20"/>
                <w:lang w:val="fr-FR" w:eastAsia="en-US"/>
              </w:rPr>
            </w:pPr>
            <w:r w:rsidRPr="001B12D6">
              <w:rPr>
                <w:rFonts w:cs="Arial"/>
                <w:b/>
                <w:sz w:val="20"/>
                <w:szCs w:val="20"/>
                <w:lang w:val="fr-FR" w:eastAsia="en-US"/>
              </w:rPr>
              <w:t>20</w:t>
            </w:r>
          </w:p>
        </w:tc>
      </w:tr>
      <w:tr w:rsidR="00CD7D53" w:rsidRPr="00E2070C" w:rsidTr="009461AA">
        <w:trPr>
          <w:trHeight w:val="282"/>
        </w:trPr>
        <w:tc>
          <w:tcPr>
            <w:tcW w:w="2689"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Production écrite (30)</w:t>
            </w:r>
          </w:p>
        </w:tc>
        <w:tc>
          <w:tcPr>
            <w:tcW w:w="2976" w:type="dxa"/>
            <w:shd w:val="clear" w:color="auto" w:fill="FFFFFF"/>
          </w:tcPr>
          <w:p w:rsidR="00CD7D53" w:rsidRPr="00C843D2" w:rsidRDefault="00CD7D53" w:rsidP="009461AA">
            <w:pPr>
              <w:rPr>
                <w:rFonts w:cs="Arial"/>
                <w:b/>
                <w:sz w:val="20"/>
                <w:szCs w:val="20"/>
                <w:lang w:val="fr-FR" w:eastAsia="en-US"/>
              </w:rPr>
            </w:pPr>
            <w:r w:rsidRPr="00C843D2">
              <w:rPr>
                <w:rFonts w:cs="Arial"/>
                <w:b/>
                <w:sz w:val="20"/>
                <w:szCs w:val="20"/>
                <w:lang w:val="fr-FR" w:eastAsia="en-US"/>
              </w:rPr>
              <w:t>Ecrire</w:t>
            </w:r>
          </w:p>
          <w:p w:rsidR="00CD7D53" w:rsidRPr="00C843D2" w:rsidRDefault="00CD7D53" w:rsidP="00CD7D53">
            <w:pPr>
              <w:numPr>
                <w:ilvl w:val="0"/>
                <w:numId w:val="1"/>
              </w:numPr>
              <w:rPr>
                <w:rFonts w:cs="Arial"/>
                <w:sz w:val="20"/>
                <w:szCs w:val="20"/>
                <w:lang w:val="fr-FR" w:eastAsia="en-US"/>
              </w:rPr>
            </w:pPr>
            <w:r w:rsidRPr="00C843D2">
              <w:rPr>
                <w:rFonts w:cs="Arial"/>
                <w:sz w:val="20"/>
                <w:szCs w:val="20"/>
                <w:lang w:val="fr-FR" w:eastAsia="en-US"/>
              </w:rPr>
              <w:t>Respecter des consignes d’écriture</w:t>
            </w:r>
          </w:p>
          <w:p w:rsidR="00CD7D53" w:rsidRPr="00C843D2" w:rsidRDefault="00CD7D53" w:rsidP="00CD7D53">
            <w:pPr>
              <w:numPr>
                <w:ilvl w:val="0"/>
                <w:numId w:val="1"/>
              </w:numPr>
              <w:rPr>
                <w:rFonts w:cs="Arial"/>
                <w:sz w:val="20"/>
                <w:szCs w:val="20"/>
                <w:lang w:val="fr-FR" w:eastAsia="en-US"/>
              </w:rPr>
            </w:pPr>
            <w:r w:rsidRPr="00C843D2">
              <w:rPr>
                <w:rFonts w:cs="Arial"/>
                <w:sz w:val="20"/>
                <w:szCs w:val="20"/>
                <w:lang w:val="fr-FR" w:eastAsia="en-US"/>
              </w:rPr>
              <w:t>Développer ses idées</w:t>
            </w:r>
          </w:p>
          <w:p w:rsidR="00CD7D53" w:rsidRPr="00C843D2" w:rsidRDefault="00CD7D53" w:rsidP="00CD7D53">
            <w:pPr>
              <w:numPr>
                <w:ilvl w:val="0"/>
                <w:numId w:val="1"/>
              </w:numPr>
              <w:rPr>
                <w:rFonts w:cs="Arial"/>
                <w:sz w:val="20"/>
                <w:szCs w:val="20"/>
                <w:lang w:val="fr-FR" w:eastAsia="en-US"/>
              </w:rPr>
            </w:pPr>
            <w:r w:rsidRPr="00C843D2">
              <w:rPr>
                <w:rFonts w:cs="Arial"/>
                <w:sz w:val="20"/>
                <w:szCs w:val="20"/>
                <w:lang w:val="fr-FR" w:eastAsia="en-US"/>
              </w:rPr>
              <w:t>Construire un écrit cohérent</w:t>
            </w:r>
          </w:p>
          <w:p w:rsidR="00CD7D53" w:rsidRPr="00C843D2" w:rsidRDefault="00CD7D53" w:rsidP="009461AA">
            <w:pPr>
              <w:rPr>
                <w:rFonts w:cs="Arial"/>
                <w:sz w:val="20"/>
                <w:szCs w:val="20"/>
                <w:lang w:val="fr-FR" w:eastAsia="en-US"/>
              </w:rPr>
            </w:pPr>
          </w:p>
        </w:tc>
        <w:tc>
          <w:tcPr>
            <w:tcW w:w="709" w:type="dxa"/>
            <w:shd w:val="clear" w:color="auto" w:fill="FFFFFF"/>
          </w:tcPr>
          <w:p w:rsidR="00CD7D53" w:rsidRPr="00C843D2" w:rsidRDefault="00CD7D53" w:rsidP="009461AA">
            <w:pPr>
              <w:rPr>
                <w:rFonts w:cs="Arial"/>
                <w:sz w:val="20"/>
                <w:szCs w:val="20"/>
                <w:lang w:val="fr-FR" w:eastAsia="en-US"/>
              </w:rPr>
            </w:pPr>
            <w:r w:rsidRPr="00C843D2">
              <w:rPr>
                <w:rFonts w:cs="Arial"/>
                <w:sz w:val="20"/>
                <w:szCs w:val="20"/>
                <w:lang w:val="fr-FR" w:eastAsia="en-US"/>
              </w:rPr>
              <w:t>50%</w:t>
            </w:r>
          </w:p>
        </w:tc>
        <w:tc>
          <w:tcPr>
            <w:tcW w:w="4253" w:type="dxa"/>
            <w:vMerge w:val="restart"/>
            <w:shd w:val="clear" w:color="auto" w:fill="FFFFFF"/>
          </w:tcPr>
          <w:p w:rsidR="00CD7D53" w:rsidRPr="00C843D2" w:rsidRDefault="00CD7D53" w:rsidP="009461AA">
            <w:pPr>
              <w:rPr>
                <w:rFonts w:cs="Arial"/>
                <w:i/>
                <w:sz w:val="20"/>
                <w:szCs w:val="20"/>
                <w:lang w:val="fr-FR" w:eastAsia="en-US"/>
              </w:rPr>
            </w:pPr>
            <w:r w:rsidRPr="00C843D2">
              <w:rPr>
                <w:rFonts w:cs="Arial"/>
                <w:i/>
                <w:sz w:val="20"/>
                <w:szCs w:val="20"/>
                <w:lang w:val="fr-FR" w:eastAsia="en-US"/>
              </w:rPr>
              <w:t>Rédiger le commentaire structuré d’un texte littéraire inconnu en portant une attention particulière au contenu</w:t>
            </w:r>
            <w:r>
              <w:rPr>
                <w:rFonts w:cs="Arial"/>
                <w:i/>
                <w:sz w:val="20"/>
                <w:szCs w:val="20"/>
                <w:lang w:val="fr-FR" w:eastAsia="en-US"/>
              </w:rPr>
              <w:t>,</w:t>
            </w:r>
            <w:r w:rsidRPr="00C843D2">
              <w:rPr>
                <w:rFonts w:cs="Arial"/>
                <w:i/>
                <w:sz w:val="20"/>
                <w:szCs w:val="20"/>
                <w:lang w:val="fr-FR" w:eastAsia="en-US"/>
              </w:rPr>
              <w:t xml:space="preserve"> à la langue et au style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Expliciter de façon critique son point de vue sur des sujets littéraires </w:t>
            </w:r>
          </w:p>
          <w:p w:rsidR="00CD7D53" w:rsidRPr="00C843D2" w:rsidRDefault="00CD7D53" w:rsidP="009461AA">
            <w:pPr>
              <w:rPr>
                <w:rFonts w:cs="Arial"/>
                <w:i/>
                <w:sz w:val="20"/>
                <w:szCs w:val="20"/>
                <w:lang w:val="fr-FR" w:eastAsia="en-US"/>
              </w:rPr>
            </w:pPr>
            <w:r w:rsidRPr="00C843D2">
              <w:rPr>
                <w:rFonts w:cs="Arial"/>
                <w:i/>
                <w:sz w:val="20"/>
                <w:szCs w:val="20"/>
                <w:lang w:val="fr-FR" w:eastAsia="en-US"/>
              </w:rPr>
              <w:t>Manifester sa connaissance de textes littéraires d’époques et de genres différents, les situer dans leurs contextes historique et culturel et les mettre en perspective</w:t>
            </w:r>
          </w:p>
        </w:tc>
        <w:tc>
          <w:tcPr>
            <w:tcW w:w="780"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Partie 2</w:t>
            </w:r>
          </w:p>
        </w:tc>
        <w:tc>
          <w:tcPr>
            <w:tcW w:w="2127"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15</w:t>
            </w:r>
          </w:p>
        </w:tc>
      </w:tr>
      <w:tr w:rsidR="00CD7D53" w:rsidRPr="00E2070C" w:rsidTr="009461AA">
        <w:trPr>
          <w:trHeight w:val="282"/>
        </w:trPr>
        <w:tc>
          <w:tcPr>
            <w:tcW w:w="2689" w:type="dxa"/>
            <w:shd w:val="clear" w:color="auto" w:fill="FFFFFF"/>
          </w:tcPr>
          <w:p w:rsidR="00CD7D53" w:rsidRPr="00C843D2" w:rsidRDefault="00CD7D53" w:rsidP="009461AA">
            <w:pPr>
              <w:jc w:val="both"/>
              <w:rPr>
                <w:rFonts w:cs="Arial"/>
                <w:sz w:val="20"/>
                <w:szCs w:val="20"/>
                <w:lang w:val="fr-FR" w:eastAsia="en-US"/>
              </w:rPr>
            </w:pPr>
          </w:p>
        </w:tc>
        <w:tc>
          <w:tcPr>
            <w:tcW w:w="2976" w:type="dxa"/>
            <w:shd w:val="clear" w:color="auto" w:fill="FFFFFF"/>
          </w:tcPr>
          <w:p w:rsidR="00CD7D53" w:rsidRPr="00C843D2" w:rsidRDefault="00CD7D53" w:rsidP="009461AA">
            <w:pPr>
              <w:jc w:val="both"/>
              <w:rPr>
                <w:rFonts w:cs="Arial"/>
                <w:b/>
                <w:sz w:val="20"/>
                <w:szCs w:val="20"/>
                <w:lang w:val="fr-FR" w:eastAsia="en-US"/>
              </w:rPr>
            </w:pPr>
            <w:r w:rsidRPr="00C843D2">
              <w:rPr>
                <w:rFonts w:cs="Arial"/>
                <w:b/>
                <w:sz w:val="20"/>
                <w:szCs w:val="20"/>
                <w:lang w:val="fr-FR" w:eastAsia="en-US"/>
              </w:rPr>
              <w:t>Compétence linguistique</w:t>
            </w:r>
          </w:p>
          <w:p w:rsidR="00CD7D53" w:rsidRPr="00C843D2" w:rsidRDefault="00CD7D53" w:rsidP="00CD7D53">
            <w:pPr>
              <w:pStyle w:val="ListParagraph"/>
              <w:numPr>
                <w:ilvl w:val="0"/>
                <w:numId w:val="2"/>
              </w:numPr>
              <w:rPr>
                <w:rFonts w:cs="Arial"/>
                <w:sz w:val="20"/>
                <w:szCs w:val="20"/>
                <w:lang w:val="fr-FR"/>
              </w:rPr>
            </w:pPr>
            <w:r w:rsidRPr="00C843D2">
              <w:rPr>
                <w:rFonts w:cs="Arial"/>
                <w:sz w:val="20"/>
                <w:szCs w:val="20"/>
                <w:lang w:val="fr-FR"/>
              </w:rPr>
              <w:t>Respecter les normes orthographiques</w:t>
            </w:r>
            <w:r>
              <w:rPr>
                <w:rFonts w:cs="Arial"/>
                <w:sz w:val="20"/>
                <w:szCs w:val="20"/>
                <w:lang w:val="fr-FR"/>
              </w:rPr>
              <w:t>,</w:t>
            </w:r>
            <w:r w:rsidRPr="00C843D2">
              <w:rPr>
                <w:rFonts w:cs="Arial"/>
                <w:sz w:val="20"/>
                <w:szCs w:val="20"/>
                <w:lang w:val="fr-FR"/>
              </w:rPr>
              <w:t xml:space="preserve"> lexicales et syntaxiques</w:t>
            </w:r>
          </w:p>
          <w:p w:rsidR="00CD7D53" w:rsidRPr="00C843D2" w:rsidRDefault="00CD7D53" w:rsidP="009461AA">
            <w:pPr>
              <w:jc w:val="both"/>
              <w:rPr>
                <w:rFonts w:cs="Arial"/>
                <w:sz w:val="20"/>
                <w:szCs w:val="20"/>
                <w:lang w:val="fr-FR" w:eastAsia="en-US"/>
              </w:rPr>
            </w:pPr>
          </w:p>
        </w:tc>
        <w:tc>
          <w:tcPr>
            <w:tcW w:w="709" w:type="dxa"/>
            <w:shd w:val="clear" w:color="auto" w:fill="FFFFFF"/>
          </w:tcPr>
          <w:p w:rsidR="00CD7D53" w:rsidRPr="00C843D2" w:rsidRDefault="00CD7D53" w:rsidP="009461AA">
            <w:pPr>
              <w:rPr>
                <w:rFonts w:cs="Arial"/>
                <w:sz w:val="20"/>
                <w:szCs w:val="20"/>
                <w:lang w:val="fr-FR" w:eastAsia="en-US"/>
              </w:rPr>
            </w:pPr>
            <w:r w:rsidRPr="00C843D2">
              <w:rPr>
                <w:rFonts w:cs="Arial"/>
                <w:sz w:val="20"/>
                <w:szCs w:val="20"/>
                <w:lang w:val="fr-FR" w:eastAsia="en-US"/>
              </w:rPr>
              <w:t>35%</w:t>
            </w:r>
          </w:p>
        </w:tc>
        <w:tc>
          <w:tcPr>
            <w:tcW w:w="4253" w:type="dxa"/>
            <w:vMerge/>
            <w:shd w:val="clear" w:color="auto" w:fill="FFFFFF"/>
          </w:tcPr>
          <w:p w:rsidR="00CD7D53" w:rsidRPr="00C843D2" w:rsidRDefault="00CD7D53" w:rsidP="009461AA">
            <w:pPr>
              <w:jc w:val="both"/>
              <w:rPr>
                <w:rFonts w:cs="Arial"/>
                <w:sz w:val="20"/>
                <w:szCs w:val="20"/>
                <w:lang w:val="fr-FR" w:eastAsia="en-US"/>
              </w:rPr>
            </w:pPr>
          </w:p>
        </w:tc>
        <w:tc>
          <w:tcPr>
            <w:tcW w:w="780" w:type="dxa"/>
            <w:shd w:val="clear" w:color="auto" w:fill="FFFFFF"/>
          </w:tcPr>
          <w:p w:rsidR="00CD7D53" w:rsidRPr="00C843D2" w:rsidRDefault="00CD7D53" w:rsidP="009461AA">
            <w:pPr>
              <w:jc w:val="both"/>
              <w:rPr>
                <w:rFonts w:cs="Arial"/>
                <w:sz w:val="20"/>
                <w:szCs w:val="20"/>
                <w:lang w:val="fr-FR" w:eastAsia="en-US"/>
              </w:rPr>
            </w:pPr>
          </w:p>
        </w:tc>
        <w:tc>
          <w:tcPr>
            <w:tcW w:w="2127"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r>
      <w:tr w:rsidR="00CD7D53" w:rsidRPr="00E2070C" w:rsidTr="009461AA">
        <w:trPr>
          <w:trHeight w:val="282"/>
        </w:trPr>
        <w:tc>
          <w:tcPr>
            <w:tcW w:w="2689" w:type="dxa"/>
            <w:shd w:val="clear" w:color="auto" w:fill="FFFFFF"/>
          </w:tcPr>
          <w:p w:rsidR="00CD7D53" w:rsidRPr="00C843D2" w:rsidRDefault="00CD7D53" w:rsidP="009461AA">
            <w:pPr>
              <w:jc w:val="both"/>
              <w:rPr>
                <w:rFonts w:cs="Arial"/>
                <w:sz w:val="20"/>
                <w:szCs w:val="20"/>
                <w:lang w:val="fr-FR" w:eastAsia="en-US"/>
              </w:rPr>
            </w:pPr>
          </w:p>
        </w:tc>
        <w:tc>
          <w:tcPr>
            <w:tcW w:w="2976" w:type="dxa"/>
            <w:shd w:val="clear" w:color="auto" w:fill="FFFFFF"/>
          </w:tcPr>
          <w:p w:rsidR="00CD7D53" w:rsidRPr="00C843D2" w:rsidRDefault="00CD7D53" w:rsidP="009461AA">
            <w:pPr>
              <w:rPr>
                <w:rFonts w:cs="Arial"/>
                <w:b/>
                <w:sz w:val="20"/>
                <w:szCs w:val="20"/>
                <w:lang w:val="fr-FR" w:eastAsia="en-US"/>
              </w:rPr>
            </w:pPr>
            <w:r w:rsidRPr="00C843D2">
              <w:rPr>
                <w:rFonts w:cs="Arial"/>
                <w:b/>
                <w:sz w:val="20"/>
                <w:szCs w:val="20"/>
                <w:lang w:val="fr-FR" w:eastAsia="en-US"/>
              </w:rPr>
              <w:t>Richesse du style</w:t>
            </w:r>
          </w:p>
          <w:p w:rsidR="00CD7D53" w:rsidRPr="00C843D2" w:rsidRDefault="00CD7D53" w:rsidP="00CD7D53">
            <w:pPr>
              <w:pStyle w:val="ListParagraph"/>
              <w:numPr>
                <w:ilvl w:val="0"/>
                <w:numId w:val="3"/>
              </w:numPr>
              <w:rPr>
                <w:rFonts w:cs="Arial"/>
                <w:sz w:val="20"/>
                <w:szCs w:val="20"/>
                <w:lang w:val="fr-FR"/>
              </w:rPr>
            </w:pPr>
            <w:r w:rsidRPr="00C843D2">
              <w:rPr>
                <w:rFonts w:cs="Arial"/>
                <w:sz w:val="20"/>
                <w:szCs w:val="20"/>
                <w:lang w:val="fr-FR"/>
              </w:rPr>
              <w:t>Recourir à une expression de qualité</w:t>
            </w:r>
          </w:p>
          <w:p w:rsidR="00CD7D53" w:rsidRPr="00C843D2" w:rsidRDefault="00CD7D53" w:rsidP="009461AA">
            <w:pPr>
              <w:jc w:val="both"/>
              <w:rPr>
                <w:rFonts w:cs="Arial"/>
                <w:sz w:val="20"/>
                <w:szCs w:val="20"/>
                <w:lang w:val="fr-FR" w:eastAsia="en-US"/>
              </w:rPr>
            </w:pPr>
          </w:p>
        </w:tc>
        <w:tc>
          <w:tcPr>
            <w:tcW w:w="709" w:type="dxa"/>
            <w:shd w:val="clear" w:color="auto" w:fill="FFFFFF"/>
          </w:tcPr>
          <w:p w:rsidR="00CD7D53" w:rsidRPr="00C843D2" w:rsidRDefault="00CD7D53" w:rsidP="009461AA">
            <w:pPr>
              <w:rPr>
                <w:rFonts w:cs="Arial"/>
                <w:sz w:val="20"/>
                <w:szCs w:val="20"/>
                <w:lang w:val="fr-FR" w:eastAsia="en-US"/>
              </w:rPr>
            </w:pPr>
            <w:r w:rsidRPr="00C843D2">
              <w:rPr>
                <w:rFonts w:cs="Arial"/>
                <w:sz w:val="20"/>
                <w:szCs w:val="20"/>
                <w:lang w:val="fr-FR" w:eastAsia="en-US"/>
              </w:rPr>
              <w:t>15%</w:t>
            </w:r>
          </w:p>
        </w:tc>
        <w:tc>
          <w:tcPr>
            <w:tcW w:w="4253" w:type="dxa"/>
            <w:vMerge/>
            <w:shd w:val="clear" w:color="auto" w:fill="FFFFFF"/>
          </w:tcPr>
          <w:p w:rsidR="00CD7D53" w:rsidRPr="00C843D2" w:rsidRDefault="00CD7D53" w:rsidP="009461AA">
            <w:pPr>
              <w:jc w:val="both"/>
              <w:rPr>
                <w:rFonts w:cs="Arial"/>
                <w:sz w:val="20"/>
                <w:szCs w:val="20"/>
                <w:lang w:val="fr-FR" w:eastAsia="en-US"/>
              </w:rPr>
            </w:pPr>
          </w:p>
        </w:tc>
        <w:tc>
          <w:tcPr>
            <w:tcW w:w="780" w:type="dxa"/>
            <w:shd w:val="clear" w:color="auto" w:fill="FFFFFF"/>
          </w:tcPr>
          <w:p w:rsidR="00CD7D53" w:rsidRPr="00C843D2" w:rsidRDefault="00CD7D53" w:rsidP="009461AA">
            <w:pPr>
              <w:jc w:val="both"/>
              <w:rPr>
                <w:rFonts w:cs="Arial"/>
                <w:sz w:val="20"/>
                <w:szCs w:val="20"/>
                <w:lang w:val="fr-FR" w:eastAsia="en-US"/>
              </w:rPr>
            </w:pPr>
          </w:p>
        </w:tc>
        <w:tc>
          <w:tcPr>
            <w:tcW w:w="2127"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shd w:val="clear" w:color="auto" w:fill="FFFFFF"/>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82"/>
        </w:trPr>
        <w:tc>
          <w:tcPr>
            <w:tcW w:w="2689" w:type="dxa"/>
            <w:shd w:val="clear" w:color="auto" w:fill="E7E6E6"/>
          </w:tcPr>
          <w:p w:rsidR="00CD7D53" w:rsidRPr="001B12D6" w:rsidRDefault="00CD7D53" w:rsidP="009461AA">
            <w:pPr>
              <w:jc w:val="both"/>
              <w:rPr>
                <w:rFonts w:cs="Arial"/>
                <w:b/>
                <w:sz w:val="20"/>
                <w:szCs w:val="20"/>
                <w:lang w:val="fr-FR" w:eastAsia="en-US"/>
              </w:rPr>
            </w:pPr>
            <w:r w:rsidRPr="001B12D6">
              <w:rPr>
                <w:rFonts w:cs="Arial"/>
                <w:b/>
                <w:sz w:val="20"/>
                <w:szCs w:val="20"/>
                <w:lang w:val="fr-FR" w:eastAsia="en-US"/>
              </w:rPr>
              <w:t>Total partie 2</w:t>
            </w:r>
          </w:p>
        </w:tc>
        <w:tc>
          <w:tcPr>
            <w:tcW w:w="2976" w:type="dxa"/>
            <w:shd w:val="clear" w:color="auto" w:fill="E7E6E6"/>
          </w:tcPr>
          <w:p w:rsidR="00CD7D53" w:rsidRPr="00C843D2" w:rsidRDefault="00CD7D53" w:rsidP="009461AA">
            <w:pPr>
              <w:jc w:val="both"/>
              <w:rPr>
                <w:rFonts w:cs="Arial"/>
                <w:sz w:val="20"/>
                <w:szCs w:val="20"/>
                <w:lang w:val="fr-FR" w:eastAsia="en-US"/>
              </w:rPr>
            </w:pPr>
          </w:p>
        </w:tc>
        <w:tc>
          <w:tcPr>
            <w:tcW w:w="709" w:type="dxa"/>
            <w:shd w:val="clear" w:color="auto" w:fill="E7E6E6"/>
          </w:tcPr>
          <w:p w:rsidR="00CD7D53" w:rsidRPr="00C843D2" w:rsidRDefault="00CD7D53" w:rsidP="009461AA">
            <w:pPr>
              <w:rPr>
                <w:rFonts w:cs="Arial"/>
                <w:sz w:val="20"/>
                <w:szCs w:val="20"/>
                <w:lang w:val="fr-FR" w:eastAsia="en-US"/>
              </w:rPr>
            </w:pPr>
          </w:p>
        </w:tc>
        <w:tc>
          <w:tcPr>
            <w:tcW w:w="4253" w:type="dxa"/>
            <w:tcBorders>
              <w:bottom w:val="nil"/>
            </w:tcBorders>
            <w:shd w:val="clear" w:color="auto" w:fill="E7E6E6"/>
          </w:tcPr>
          <w:p w:rsidR="00CD7D53" w:rsidRPr="00C843D2" w:rsidRDefault="00CD7D53" w:rsidP="009461AA">
            <w:pPr>
              <w:jc w:val="both"/>
              <w:rPr>
                <w:rFonts w:cs="Arial"/>
                <w:sz w:val="20"/>
                <w:szCs w:val="20"/>
                <w:lang w:val="fr-FR" w:eastAsia="en-US"/>
              </w:rPr>
            </w:pPr>
          </w:p>
        </w:tc>
        <w:tc>
          <w:tcPr>
            <w:tcW w:w="780" w:type="dxa"/>
            <w:shd w:val="clear" w:color="auto" w:fill="E7E6E6"/>
          </w:tcPr>
          <w:p w:rsidR="00CD7D53" w:rsidRPr="00C843D2" w:rsidRDefault="00CD7D53" w:rsidP="009461AA">
            <w:pPr>
              <w:jc w:val="both"/>
              <w:rPr>
                <w:rFonts w:cs="Arial"/>
                <w:sz w:val="20"/>
                <w:szCs w:val="20"/>
                <w:lang w:val="fr-FR" w:eastAsia="en-US"/>
              </w:rPr>
            </w:pPr>
          </w:p>
        </w:tc>
        <w:tc>
          <w:tcPr>
            <w:tcW w:w="2127" w:type="dxa"/>
            <w:shd w:val="clear" w:color="auto" w:fill="E7E6E6"/>
          </w:tcPr>
          <w:p w:rsidR="00CD7D53" w:rsidRPr="00C843D2" w:rsidRDefault="00CD7D53" w:rsidP="009461AA">
            <w:pPr>
              <w:jc w:val="both"/>
              <w:rPr>
                <w:rFonts w:cs="Arial"/>
                <w:sz w:val="20"/>
                <w:szCs w:val="20"/>
                <w:lang w:val="fr-FR" w:eastAsia="en-US"/>
              </w:rPr>
            </w:pPr>
          </w:p>
        </w:tc>
        <w:tc>
          <w:tcPr>
            <w:tcW w:w="1214" w:type="dxa"/>
            <w:shd w:val="clear" w:color="auto" w:fill="E7E6E6"/>
          </w:tcPr>
          <w:p w:rsidR="00CD7D53" w:rsidRPr="001B12D6" w:rsidRDefault="00CD7D53" w:rsidP="009461AA">
            <w:pPr>
              <w:jc w:val="both"/>
              <w:rPr>
                <w:rFonts w:cs="Arial"/>
                <w:b/>
                <w:sz w:val="20"/>
                <w:szCs w:val="20"/>
                <w:lang w:val="fr-FR" w:eastAsia="en-US"/>
              </w:rPr>
            </w:pPr>
            <w:r w:rsidRPr="001B12D6">
              <w:rPr>
                <w:rFonts w:cs="Arial"/>
                <w:b/>
                <w:sz w:val="20"/>
                <w:szCs w:val="20"/>
                <w:lang w:val="fr-FR" w:eastAsia="en-US"/>
              </w:rPr>
              <w:t>30</w:t>
            </w:r>
          </w:p>
        </w:tc>
      </w:tr>
      <w:tr w:rsidR="00CD7D53" w:rsidRPr="00E2070C" w:rsidTr="009461AA">
        <w:trPr>
          <w:trHeight w:val="282"/>
        </w:trPr>
        <w:tc>
          <w:tcPr>
            <w:tcW w:w="2689"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Essai littéraire (50)</w:t>
            </w:r>
          </w:p>
        </w:tc>
        <w:tc>
          <w:tcPr>
            <w:tcW w:w="2976" w:type="dxa"/>
          </w:tcPr>
          <w:p w:rsidR="00CD7D53" w:rsidRPr="00C843D2" w:rsidRDefault="00CD7D53" w:rsidP="009461AA">
            <w:pPr>
              <w:rPr>
                <w:rFonts w:cs="Arial"/>
                <w:b/>
                <w:sz w:val="20"/>
                <w:szCs w:val="20"/>
                <w:lang w:val="fr-FR" w:eastAsia="en-US"/>
              </w:rPr>
            </w:pPr>
            <w:r w:rsidRPr="00C843D2">
              <w:rPr>
                <w:rFonts w:cs="Arial"/>
                <w:b/>
                <w:sz w:val="20"/>
                <w:szCs w:val="20"/>
                <w:lang w:val="fr-FR" w:eastAsia="en-US"/>
              </w:rPr>
              <w:t>Mobiliser ses connaissances sur une œuvre / un thème littéraire et son contexte</w:t>
            </w:r>
          </w:p>
          <w:p w:rsidR="00CD7D53" w:rsidRPr="00C843D2" w:rsidRDefault="00CD7D53" w:rsidP="009461AA">
            <w:pPr>
              <w:pStyle w:val="ListParagraph"/>
              <w:ind w:left="360"/>
              <w:jc w:val="both"/>
              <w:rPr>
                <w:rFonts w:cs="Arial"/>
                <w:sz w:val="20"/>
                <w:szCs w:val="20"/>
                <w:lang w:val="fr-FR"/>
              </w:rPr>
            </w:pPr>
          </w:p>
          <w:p w:rsidR="00CD7D53" w:rsidRPr="00C843D2" w:rsidRDefault="00CD7D53" w:rsidP="009461AA">
            <w:pPr>
              <w:jc w:val="both"/>
              <w:rPr>
                <w:rFonts w:cs="Arial"/>
                <w:sz w:val="20"/>
                <w:szCs w:val="20"/>
                <w:lang w:val="fr-FR" w:eastAsia="en-US"/>
              </w:rPr>
            </w:pP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40%</w:t>
            </w:r>
          </w:p>
        </w:tc>
        <w:tc>
          <w:tcPr>
            <w:tcW w:w="4253" w:type="dxa"/>
            <w:vMerge w:val="restart"/>
            <w:tcBorders>
              <w:top w:val="nil"/>
            </w:tcBorders>
          </w:tcPr>
          <w:p w:rsidR="00CD7D53" w:rsidRPr="00C843D2" w:rsidRDefault="00CD7D53" w:rsidP="009461AA">
            <w:pPr>
              <w:rPr>
                <w:rFonts w:cs="Arial"/>
                <w:i/>
                <w:sz w:val="20"/>
                <w:szCs w:val="20"/>
                <w:lang w:val="fr-FR" w:eastAsia="en-US"/>
              </w:rPr>
            </w:pPr>
            <w:r w:rsidRPr="00C843D2">
              <w:rPr>
                <w:rFonts w:cs="Arial"/>
                <w:i/>
                <w:sz w:val="20"/>
                <w:szCs w:val="20"/>
                <w:lang w:val="fr-FR" w:eastAsia="en-US"/>
              </w:rPr>
              <w:t>Lire comprendre et analyser des textes littéraires relativement longs et complexes</w:t>
            </w:r>
          </w:p>
          <w:p w:rsidR="00CD7D53" w:rsidRPr="00C843D2" w:rsidRDefault="00CD7D53" w:rsidP="009461AA">
            <w:pPr>
              <w:rPr>
                <w:rFonts w:cs="Arial"/>
                <w:i/>
                <w:sz w:val="20"/>
                <w:szCs w:val="20"/>
                <w:lang w:val="fr-FR" w:eastAsia="en-US"/>
              </w:rPr>
            </w:pPr>
            <w:r w:rsidRPr="00C843D2">
              <w:rPr>
                <w:rFonts w:cs="Arial"/>
                <w:i/>
                <w:sz w:val="20"/>
                <w:szCs w:val="20"/>
                <w:lang w:val="fr-FR" w:eastAsia="en-US"/>
              </w:rPr>
              <w:t>Identifier et interpréter les procédés d’écriture Manifester sa connaissance de textes littéraires d’époques différentes</w:t>
            </w:r>
            <w:r>
              <w:rPr>
                <w:rFonts w:cs="Arial"/>
                <w:i/>
                <w:sz w:val="20"/>
                <w:szCs w:val="20"/>
                <w:lang w:val="fr-FR" w:eastAsia="en-US"/>
              </w:rPr>
              <w:t>,</w:t>
            </w:r>
            <w:r w:rsidRPr="00C843D2">
              <w:rPr>
                <w:rFonts w:cs="Arial"/>
                <w:i/>
                <w:sz w:val="20"/>
                <w:szCs w:val="20"/>
                <w:lang w:val="fr-FR" w:eastAsia="en-US"/>
              </w:rPr>
              <w:t xml:space="preserve"> les situer dans leurs contextes historique et culturel ; les mettre en perspective en prenant en compte leur dimension européenne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Présenter une argumentation étayée et structurée</w:t>
            </w:r>
          </w:p>
          <w:p w:rsidR="00CD7D53" w:rsidRPr="00C843D2" w:rsidRDefault="00CD7D53" w:rsidP="009461AA">
            <w:pPr>
              <w:rPr>
                <w:rFonts w:cs="Arial"/>
                <w:i/>
                <w:sz w:val="20"/>
                <w:szCs w:val="20"/>
                <w:lang w:val="fr-FR" w:eastAsia="en-US"/>
              </w:rPr>
            </w:pPr>
            <w:r w:rsidRPr="00C843D2">
              <w:rPr>
                <w:rFonts w:cs="Arial"/>
                <w:i/>
                <w:sz w:val="20"/>
                <w:szCs w:val="20"/>
                <w:lang w:val="fr-FR" w:eastAsia="en-US"/>
              </w:rPr>
              <w:t>Ecrire un texte précis et bien structuré</w:t>
            </w:r>
          </w:p>
          <w:p w:rsidR="00CD7D53" w:rsidRPr="00C843D2" w:rsidRDefault="00CD7D53" w:rsidP="009461AA">
            <w:pPr>
              <w:rPr>
                <w:rFonts w:cs="Arial"/>
                <w:i/>
                <w:sz w:val="20"/>
                <w:szCs w:val="20"/>
                <w:lang w:val="fr-FR" w:eastAsia="en-US"/>
              </w:rPr>
            </w:pPr>
            <w:r w:rsidRPr="00C843D2">
              <w:rPr>
                <w:rFonts w:cs="Arial"/>
                <w:i/>
                <w:sz w:val="20"/>
                <w:szCs w:val="20"/>
                <w:lang w:val="fr-FR" w:eastAsia="en-US"/>
              </w:rPr>
              <w:t>Expliciter de façon critique son point de vue sur des sujets littéraires</w:t>
            </w:r>
          </w:p>
          <w:p w:rsidR="00CD7D53" w:rsidRPr="00C843D2" w:rsidRDefault="00CD7D53" w:rsidP="009461AA">
            <w:pPr>
              <w:rPr>
                <w:rFonts w:cs="Arial"/>
                <w:i/>
                <w:sz w:val="20"/>
                <w:szCs w:val="20"/>
                <w:lang w:val="fr-FR" w:eastAsia="en-US"/>
              </w:rPr>
            </w:pPr>
            <w:r w:rsidRPr="00C843D2">
              <w:rPr>
                <w:rFonts w:cs="Arial"/>
                <w:i/>
                <w:sz w:val="20"/>
                <w:szCs w:val="20"/>
                <w:lang w:val="fr-FR" w:eastAsia="en-US"/>
              </w:rPr>
              <w:t>Manifester une connaissance et une compréhension approfondies de l’aire culturelle couverte par la langue cible.</w:t>
            </w:r>
          </w:p>
          <w:p w:rsidR="00CD7D53" w:rsidRPr="00C843D2" w:rsidRDefault="00CD7D53" w:rsidP="009461AA">
            <w:pPr>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Partie 3</w:t>
            </w: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20</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rPr>
                <w:rFonts w:cs="Arial"/>
                <w:b/>
                <w:sz w:val="20"/>
                <w:szCs w:val="20"/>
                <w:lang w:val="fr-FR" w:eastAsia="en-US"/>
              </w:rPr>
            </w:pPr>
            <w:r w:rsidRPr="00C843D2">
              <w:rPr>
                <w:rFonts w:cs="Arial"/>
                <w:b/>
                <w:sz w:val="20"/>
                <w:szCs w:val="20"/>
                <w:lang w:val="fr-FR" w:eastAsia="en-US"/>
              </w:rPr>
              <w:t>Exprimer son opinion fondée sur une appropriation personnelle de l’œuvre et des arguments pertinents</w:t>
            </w: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20%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jc w:val="both"/>
              <w:rPr>
                <w:rFonts w:cs="Arial"/>
                <w:b/>
                <w:bCs/>
                <w:sz w:val="20"/>
                <w:szCs w:val="20"/>
                <w:lang w:val="fr-FR" w:eastAsia="en-US"/>
              </w:rPr>
            </w:pPr>
            <w:r w:rsidRPr="00C843D2">
              <w:rPr>
                <w:rFonts w:cs="Arial"/>
                <w:b/>
                <w:bCs/>
                <w:sz w:val="20"/>
                <w:szCs w:val="20"/>
                <w:lang w:val="fr-FR" w:eastAsia="en-US"/>
              </w:rPr>
              <w:t>Construire un écrit de façon structurée</w:t>
            </w:r>
          </w:p>
        </w:tc>
        <w:tc>
          <w:tcPr>
            <w:tcW w:w="709" w:type="dxa"/>
          </w:tcPr>
          <w:p w:rsidR="00CD7D53" w:rsidRPr="00C843D2" w:rsidRDefault="00CD7D53" w:rsidP="009461AA">
            <w:pPr>
              <w:jc w:val="both"/>
              <w:rPr>
                <w:rFonts w:cs="Arial"/>
                <w:sz w:val="20"/>
                <w:szCs w:val="20"/>
                <w:lang w:val="fr-FR" w:eastAsia="en-US"/>
              </w:rPr>
            </w:pPr>
          </w:p>
          <w:p w:rsidR="00CD7D53" w:rsidRPr="00C843D2" w:rsidRDefault="00CD7D53" w:rsidP="009461AA">
            <w:pPr>
              <w:jc w:val="both"/>
              <w:rPr>
                <w:rFonts w:cs="Arial"/>
                <w:sz w:val="20"/>
                <w:szCs w:val="20"/>
                <w:lang w:val="fr-FR" w:eastAsia="en-US"/>
              </w:rPr>
            </w:pPr>
            <w:r w:rsidRPr="00C843D2">
              <w:rPr>
                <w:rFonts w:cs="Arial"/>
                <w:sz w:val="20"/>
                <w:szCs w:val="20"/>
                <w:lang w:val="fr-FR" w:eastAsia="en-US"/>
              </w:rPr>
              <w:t>20%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p>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p>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jc w:val="both"/>
              <w:rPr>
                <w:rFonts w:cs="Arial"/>
                <w:b/>
                <w:bCs/>
                <w:sz w:val="20"/>
                <w:szCs w:val="20"/>
                <w:lang w:val="fr-FR" w:eastAsia="en-US"/>
              </w:rPr>
            </w:pPr>
            <w:r w:rsidRPr="00C843D2">
              <w:rPr>
                <w:rFonts w:cs="Arial"/>
                <w:b/>
                <w:bCs/>
                <w:sz w:val="20"/>
                <w:szCs w:val="20"/>
                <w:lang w:val="fr-FR" w:eastAsia="en-US"/>
              </w:rPr>
              <w:t>Rédiger un texte qui respecte les normes orthographiques</w:t>
            </w:r>
            <w:r>
              <w:rPr>
                <w:rFonts w:cs="Arial"/>
                <w:b/>
                <w:bCs/>
                <w:sz w:val="20"/>
                <w:szCs w:val="20"/>
                <w:lang w:val="fr-FR" w:eastAsia="en-US"/>
              </w:rPr>
              <w:t>,</w:t>
            </w:r>
            <w:r w:rsidRPr="00C843D2">
              <w:rPr>
                <w:rFonts w:cs="Arial"/>
                <w:b/>
                <w:bCs/>
                <w:sz w:val="20"/>
                <w:szCs w:val="20"/>
                <w:lang w:val="fr-FR" w:eastAsia="en-US"/>
              </w:rPr>
              <w:t xml:space="preserve"> lexicales et syntaxiques</w:t>
            </w: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82"/>
        </w:trPr>
        <w:tc>
          <w:tcPr>
            <w:tcW w:w="2689" w:type="dxa"/>
          </w:tcPr>
          <w:p w:rsidR="00CD7D53" w:rsidRPr="00C843D2" w:rsidRDefault="00CD7D53" w:rsidP="009461AA">
            <w:pPr>
              <w:jc w:val="both"/>
              <w:rPr>
                <w:rFonts w:cs="Arial"/>
                <w:sz w:val="20"/>
                <w:szCs w:val="20"/>
                <w:lang w:val="fr-FR" w:eastAsia="en-US"/>
              </w:rPr>
            </w:pPr>
          </w:p>
        </w:tc>
        <w:tc>
          <w:tcPr>
            <w:tcW w:w="2976" w:type="dxa"/>
          </w:tcPr>
          <w:p w:rsidR="00CD7D53" w:rsidRPr="00C843D2" w:rsidRDefault="00CD7D53" w:rsidP="009461AA">
            <w:pPr>
              <w:rPr>
                <w:rFonts w:cs="Arial"/>
                <w:sz w:val="20"/>
                <w:szCs w:val="20"/>
                <w:lang w:val="fr-FR" w:eastAsia="en-US"/>
              </w:rPr>
            </w:pPr>
            <w:r w:rsidRPr="00C843D2">
              <w:rPr>
                <w:rFonts w:cs="Arial"/>
                <w:sz w:val="20"/>
                <w:szCs w:val="20"/>
                <w:lang w:val="fr-FR" w:eastAsia="en-US"/>
              </w:rPr>
              <w:t xml:space="preserve">… </w:t>
            </w:r>
            <w:r w:rsidRPr="00C843D2">
              <w:rPr>
                <w:rFonts w:cs="Arial"/>
                <w:b/>
                <w:sz w:val="20"/>
                <w:szCs w:val="20"/>
                <w:lang w:val="fr-FR" w:eastAsia="en-US"/>
              </w:rPr>
              <w:t>et qui manifeste richesse et fluidité du style</w:t>
            </w:r>
          </w:p>
        </w:tc>
        <w:tc>
          <w:tcPr>
            <w:tcW w:w="709"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10%</w:t>
            </w:r>
          </w:p>
        </w:tc>
        <w:tc>
          <w:tcPr>
            <w:tcW w:w="4253" w:type="dxa"/>
            <w:vMerge/>
          </w:tcPr>
          <w:p w:rsidR="00CD7D53" w:rsidRPr="00C843D2" w:rsidRDefault="00CD7D53" w:rsidP="009461AA">
            <w:pPr>
              <w:jc w:val="both"/>
              <w:rPr>
                <w:rFonts w:cs="Arial"/>
                <w:sz w:val="20"/>
                <w:szCs w:val="20"/>
                <w:lang w:val="fr-FR" w:eastAsia="en-US"/>
              </w:rPr>
            </w:pPr>
          </w:p>
        </w:tc>
        <w:tc>
          <w:tcPr>
            <w:tcW w:w="780" w:type="dxa"/>
          </w:tcPr>
          <w:p w:rsidR="00CD7D53" w:rsidRPr="00C843D2" w:rsidRDefault="00CD7D53" w:rsidP="009461AA">
            <w:pPr>
              <w:jc w:val="both"/>
              <w:rPr>
                <w:rFonts w:cs="Arial"/>
                <w:sz w:val="20"/>
                <w:szCs w:val="20"/>
                <w:lang w:val="fr-FR" w:eastAsia="en-US"/>
              </w:rPr>
            </w:pPr>
          </w:p>
        </w:tc>
        <w:tc>
          <w:tcPr>
            <w:tcW w:w="2127"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Utilisation d’un barème par curseur</w:t>
            </w:r>
          </w:p>
          <w:p w:rsidR="00CD7D53" w:rsidRPr="00C843D2" w:rsidRDefault="00CD7D53" w:rsidP="009461AA">
            <w:pPr>
              <w:jc w:val="both"/>
              <w:rPr>
                <w:rFonts w:cs="Arial"/>
                <w:sz w:val="20"/>
                <w:szCs w:val="20"/>
                <w:lang w:val="fr-FR" w:eastAsia="en-US"/>
              </w:rPr>
            </w:pPr>
          </w:p>
        </w:tc>
        <w:tc>
          <w:tcPr>
            <w:tcW w:w="1214" w:type="dxa"/>
          </w:tcPr>
          <w:p w:rsidR="00CD7D53" w:rsidRPr="00C843D2" w:rsidRDefault="00CD7D53" w:rsidP="009461AA">
            <w:pPr>
              <w:jc w:val="both"/>
              <w:rPr>
                <w:rFonts w:cs="Arial"/>
                <w:sz w:val="20"/>
                <w:szCs w:val="20"/>
                <w:lang w:val="fr-FR" w:eastAsia="en-US"/>
              </w:rPr>
            </w:pPr>
            <w:r w:rsidRPr="00C843D2">
              <w:rPr>
                <w:rFonts w:cs="Arial"/>
                <w:sz w:val="20"/>
                <w:szCs w:val="20"/>
                <w:lang w:val="fr-FR" w:eastAsia="en-US"/>
              </w:rPr>
              <w:t>5</w:t>
            </w:r>
          </w:p>
        </w:tc>
      </w:tr>
      <w:tr w:rsidR="00CD7D53" w:rsidRPr="00E2070C" w:rsidTr="009461AA">
        <w:trPr>
          <w:trHeight w:val="282"/>
        </w:trPr>
        <w:tc>
          <w:tcPr>
            <w:tcW w:w="2689" w:type="dxa"/>
            <w:shd w:val="clear" w:color="auto" w:fill="EEECE1"/>
          </w:tcPr>
          <w:p w:rsidR="00CD7D53" w:rsidRPr="001B12D6" w:rsidRDefault="00CD7D53" w:rsidP="009461AA">
            <w:pPr>
              <w:jc w:val="both"/>
              <w:rPr>
                <w:rFonts w:cs="Arial"/>
                <w:b/>
                <w:sz w:val="20"/>
                <w:szCs w:val="20"/>
                <w:lang w:val="fr-FR" w:eastAsia="en-US"/>
              </w:rPr>
            </w:pPr>
            <w:r w:rsidRPr="001B12D6">
              <w:rPr>
                <w:rFonts w:cs="Arial"/>
                <w:b/>
                <w:sz w:val="20"/>
                <w:szCs w:val="20"/>
                <w:lang w:val="fr-FR" w:eastAsia="en-US"/>
              </w:rPr>
              <w:t>Total partie 3</w:t>
            </w:r>
          </w:p>
        </w:tc>
        <w:tc>
          <w:tcPr>
            <w:tcW w:w="2976" w:type="dxa"/>
            <w:shd w:val="clear" w:color="auto" w:fill="EEECE1"/>
          </w:tcPr>
          <w:p w:rsidR="00CD7D53" w:rsidRPr="00C843D2" w:rsidRDefault="00CD7D53" w:rsidP="009461AA">
            <w:pPr>
              <w:jc w:val="both"/>
              <w:rPr>
                <w:rFonts w:cs="Arial"/>
                <w:sz w:val="20"/>
                <w:szCs w:val="20"/>
                <w:lang w:val="fr-FR" w:eastAsia="en-US"/>
              </w:rPr>
            </w:pPr>
          </w:p>
        </w:tc>
        <w:tc>
          <w:tcPr>
            <w:tcW w:w="709" w:type="dxa"/>
            <w:shd w:val="clear" w:color="auto" w:fill="EEECE1"/>
          </w:tcPr>
          <w:p w:rsidR="00CD7D53" w:rsidRPr="00C843D2" w:rsidRDefault="00CD7D53" w:rsidP="009461AA">
            <w:pPr>
              <w:jc w:val="both"/>
              <w:rPr>
                <w:rFonts w:cs="Arial"/>
                <w:sz w:val="20"/>
                <w:szCs w:val="20"/>
                <w:lang w:val="fr-FR" w:eastAsia="en-US"/>
              </w:rPr>
            </w:pPr>
          </w:p>
        </w:tc>
        <w:tc>
          <w:tcPr>
            <w:tcW w:w="4253" w:type="dxa"/>
            <w:shd w:val="clear" w:color="auto" w:fill="EEECE1"/>
          </w:tcPr>
          <w:p w:rsidR="00CD7D53" w:rsidRPr="00C843D2" w:rsidRDefault="00CD7D53" w:rsidP="009461AA">
            <w:pPr>
              <w:jc w:val="both"/>
              <w:rPr>
                <w:rFonts w:cs="Arial"/>
                <w:sz w:val="20"/>
                <w:szCs w:val="20"/>
                <w:lang w:val="fr-FR" w:eastAsia="en-US"/>
              </w:rPr>
            </w:pPr>
          </w:p>
        </w:tc>
        <w:tc>
          <w:tcPr>
            <w:tcW w:w="780" w:type="dxa"/>
            <w:shd w:val="clear" w:color="auto" w:fill="EEECE1"/>
          </w:tcPr>
          <w:p w:rsidR="00CD7D53" w:rsidRPr="00C843D2" w:rsidRDefault="00CD7D53" w:rsidP="009461AA">
            <w:pPr>
              <w:jc w:val="both"/>
              <w:rPr>
                <w:rFonts w:cs="Arial"/>
                <w:sz w:val="20"/>
                <w:szCs w:val="20"/>
                <w:lang w:val="fr-FR" w:eastAsia="en-US"/>
              </w:rPr>
            </w:pPr>
          </w:p>
        </w:tc>
        <w:tc>
          <w:tcPr>
            <w:tcW w:w="2127" w:type="dxa"/>
            <w:shd w:val="clear" w:color="auto" w:fill="EEECE1"/>
          </w:tcPr>
          <w:p w:rsidR="00CD7D53" w:rsidRPr="00C843D2" w:rsidRDefault="00CD7D53" w:rsidP="009461AA">
            <w:pPr>
              <w:jc w:val="both"/>
              <w:rPr>
                <w:rFonts w:cs="Arial"/>
                <w:sz w:val="20"/>
                <w:szCs w:val="20"/>
                <w:lang w:val="fr-FR" w:eastAsia="en-US"/>
              </w:rPr>
            </w:pPr>
          </w:p>
        </w:tc>
        <w:tc>
          <w:tcPr>
            <w:tcW w:w="1214" w:type="dxa"/>
            <w:shd w:val="clear" w:color="auto" w:fill="EEECE1"/>
          </w:tcPr>
          <w:p w:rsidR="00CD7D53" w:rsidRPr="001B12D6" w:rsidRDefault="00CD7D53" w:rsidP="009461AA">
            <w:pPr>
              <w:jc w:val="both"/>
              <w:rPr>
                <w:rFonts w:cs="Arial"/>
                <w:b/>
                <w:sz w:val="20"/>
                <w:szCs w:val="20"/>
                <w:lang w:val="fr-FR" w:eastAsia="en-US"/>
              </w:rPr>
            </w:pPr>
            <w:r w:rsidRPr="001B12D6">
              <w:rPr>
                <w:rFonts w:cs="Arial"/>
                <w:b/>
                <w:sz w:val="20"/>
                <w:szCs w:val="20"/>
                <w:lang w:val="fr-FR" w:eastAsia="en-US"/>
              </w:rPr>
              <w:t>50</w:t>
            </w:r>
          </w:p>
        </w:tc>
      </w:tr>
      <w:tr w:rsidR="00CD7D53" w:rsidRPr="00E2070C" w:rsidTr="009461AA">
        <w:trPr>
          <w:trHeight w:val="282"/>
        </w:trPr>
        <w:tc>
          <w:tcPr>
            <w:tcW w:w="2689" w:type="dxa"/>
            <w:shd w:val="clear" w:color="auto" w:fill="E7E6E6"/>
          </w:tcPr>
          <w:p w:rsidR="00CD7D53" w:rsidRPr="00C843D2" w:rsidRDefault="00CD7D53" w:rsidP="009461AA">
            <w:pPr>
              <w:jc w:val="both"/>
              <w:rPr>
                <w:rFonts w:cs="Arial"/>
                <w:b/>
                <w:sz w:val="20"/>
                <w:szCs w:val="20"/>
                <w:lang w:val="fr-FR" w:eastAsia="en-US"/>
              </w:rPr>
            </w:pPr>
            <w:r w:rsidRPr="00C843D2">
              <w:rPr>
                <w:rFonts w:cs="Arial"/>
                <w:b/>
                <w:sz w:val="20"/>
                <w:szCs w:val="20"/>
                <w:lang w:val="fr-FR" w:eastAsia="en-US"/>
              </w:rPr>
              <w:t>Total général</w:t>
            </w:r>
          </w:p>
        </w:tc>
        <w:tc>
          <w:tcPr>
            <w:tcW w:w="2976" w:type="dxa"/>
            <w:shd w:val="clear" w:color="auto" w:fill="E7E6E6"/>
          </w:tcPr>
          <w:p w:rsidR="00CD7D53" w:rsidRPr="00C843D2" w:rsidRDefault="00CD7D53" w:rsidP="009461AA">
            <w:pPr>
              <w:jc w:val="both"/>
              <w:rPr>
                <w:rFonts w:cs="Arial"/>
                <w:b/>
                <w:sz w:val="20"/>
                <w:szCs w:val="20"/>
                <w:lang w:val="fr-FR" w:eastAsia="en-US"/>
              </w:rPr>
            </w:pPr>
          </w:p>
        </w:tc>
        <w:tc>
          <w:tcPr>
            <w:tcW w:w="709" w:type="dxa"/>
            <w:shd w:val="clear" w:color="auto" w:fill="E7E6E6"/>
          </w:tcPr>
          <w:p w:rsidR="00CD7D53" w:rsidRPr="00C843D2" w:rsidRDefault="00CD7D53" w:rsidP="009461AA">
            <w:pPr>
              <w:jc w:val="both"/>
              <w:rPr>
                <w:rFonts w:cs="Arial"/>
                <w:b/>
                <w:sz w:val="20"/>
                <w:szCs w:val="20"/>
                <w:lang w:val="fr-FR" w:eastAsia="en-US"/>
              </w:rPr>
            </w:pPr>
          </w:p>
        </w:tc>
        <w:tc>
          <w:tcPr>
            <w:tcW w:w="4253" w:type="dxa"/>
            <w:shd w:val="clear" w:color="auto" w:fill="E7E6E6"/>
          </w:tcPr>
          <w:p w:rsidR="00CD7D53" w:rsidRPr="00C843D2" w:rsidRDefault="00CD7D53" w:rsidP="009461AA">
            <w:pPr>
              <w:jc w:val="both"/>
              <w:rPr>
                <w:rFonts w:cs="Arial"/>
                <w:b/>
                <w:sz w:val="20"/>
                <w:szCs w:val="20"/>
                <w:lang w:val="fr-FR" w:eastAsia="en-US"/>
              </w:rPr>
            </w:pPr>
          </w:p>
        </w:tc>
        <w:tc>
          <w:tcPr>
            <w:tcW w:w="780" w:type="dxa"/>
            <w:shd w:val="clear" w:color="auto" w:fill="E7E6E6"/>
          </w:tcPr>
          <w:p w:rsidR="00CD7D53" w:rsidRPr="00C843D2" w:rsidRDefault="00CD7D53" w:rsidP="009461AA">
            <w:pPr>
              <w:jc w:val="both"/>
              <w:rPr>
                <w:rFonts w:cs="Arial"/>
                <w:b/>
                <w:sz w:val="20"/>
                <w:szCs w:val="20"/>
                <w:lang w:val="fr-FR" w:eastAsia="en-US"/>
              </w:rPr>
            </w:pPr>
          </w:p>
        </w:tc>
        <w:tc>
          <w:tcPr>
            <w:tcW w:w="2127" w:type="dxa"/>
            <w:shd w:val="clear" w:color="auto" w:fill="E7E6E6"/>
          </w:tcPr>
          <w:p w:rsidR="00CD7D53" w:rsidRPr="00C843D2" w:rsidRDefault="00CD7D53" w:rsidP="009461AA">
            <w:pPr>
              <w:jc w:val="both"/>
              <w:rPr>
                <w:rFonts w:cs="Arial"/>
                <w:b/>
                <w:sz w:val="20"/>
                <w:szCs w:val="20"/>
                <w:lang w:val="fr-FR" w:eastAsia="en-US"/>
              </w:rPr>
            </w:pPr>
          </w:p>
        </w:tc>
        <w:tc>
          <w:tcPr>
            <w:tcW w:w="1214" w:type="dxa"/>
            <w:shd w:val="clear" w:color="auto" w:fill="E7E6E6"/>
          </w:tcPr>
          <w:p w:rsidR="00CD7D53" w:rsidRPr="00C843D2" w:rsidRDefault="00CD7D53" w:rsidP="009461AA">
            <w:pPr>
              <w:jc w:val="both"/>
              <w:rPr>
                <w:rFonts w:cs="Arial"/>
                <w:b/>
                <w:sz w:val="20"/>
                <w:szCs w:val="20"/>
                <w:lang w:val="fr-FR" w:eastAsia="en-US"/>
              </w:rPr>
            </w:pPr>
            <w:r w:rsidRPr="00C843D2">
              <w:rPr>
                <w:rFonts w:cs="Arial"/>
                <w:b/>
                <w:sz w:val="20"/>
                <w:szCs w:val="20"/>
                <w:lang w:val="fr-FR" w:eastAsia="en-US"/>
              </w:rPr>
              <w:t>100</w:t>
            </w:r>
          </w:p>
        </w:tc>
      </w:tr>
    </w:tbl>
    <w:p w:rsidR="00CD7D53" w:rsidRDefault="00CD7D53" w:rsidP="00CD7D53">
      <w:pPr>
        <w:tabs>
          <w:tab w:val="center" w:pos="4819"/>
          <w:tab w:val="right" w:pos="9638"/>
        </w:tabs>
        <w:rPr>
          <w:rFonts w:cs="Arial"/>
          <w:b/>
          <w:color w:val="224AA2"/>
          <w:spacing w:val="-1"/>
          <w:sz w:val="28"/>
          <w:lang w:val="en-GB" w:eastAsia="fi-FI"/>
        </w:rPr>
      </w:pPr>
    </w:p>
    <w:p w:rsidR="00C2504F" w:rsidRPr="00CD7D53" w:rsidRDefault="00C2504F" w:rsidP="00C2504F">
      <w:pPr>
        <w:rPr>
          <w:sz w:val="20"/>
          <w:szCs w:val="20"/>
          <w:lang w:val="fr-BE"/>
        </w:rPr>
      </w:pPr>
      <w:r w:rsidRPr="00CD7D53">
        <w:rPr>
          <w:sz w:val="20"/>
          <w:szCs w:val="20"/>
          <w:lang w:val="fr-BE"/>
        </w:rPr>
        <w:t>*</w:t>
      </w:r>
      <w:r>
        <w:rPr>
          <w:sz w:val="20"/>
          <w:szCs w:val="20"/>
          <w:lang w:val="fr-BE"/>
        </w:rPr>
        <w:t xml:space="preserve"> </w:t>
      </w:r>
      <w:r w:rsidRPr="00CD7D53">
        <w:rPr>
          <w:sz w:val="20"/>
          <w:szCs w:val="20"/>
          <w:lang w:val="fr-BE"/>
        </w:rPr>
        <w:t>La pondération des deux compétences dans la compréhension écrite peut varier d'un examen à l'autre,</w:t>
      </w:r>
    </w:p>
    <w:p w:rsidR="00C2504F" w:rsidRPr="00CD7D53" w:rsidRDefault="00C2504F" w:rsidP="00C2504F">
      <w:pPr>
        <w:rPr>
          <w:sz w:val="20"/>
          <w:szCs w:val="20"/>
          <w:lang w:val="fr-BE"/>
        </w:rPr>
      </w:pPr>
      <w:proofErr w:type="gramStart"/>
      <w:r w:rsidRPr="00CD7D53">
        <w:rPr>
          <w:sz w:val="20"/>
          <w:szCs w:val="20"/>
          <w:lang w:val="fr-BE"/>
        </w:rPr>
        <w:t>selon</w:t>
      </w:r>
      <w:proofErr w:type="gramEnd"/>
      <w:r w:rsidRPr="00CD7D53">
        <w:rPr>
          <w:sz w:val="20"/>
          <w:szCs w:val="20"/>
          <w:lang w:val="fr-BE"/>
        </w:rPr>
        <w:t xml:space="preserve"> la nature des textes. Il est toutefois indispensable de toujours s'assurer que l’évaluation de la lecture</w:t>
      </w:r>
    </w:p>
    <w:p w:rsidR="00C2504F" w:rsidRPr="00CD7D53" w:rsidRDefault="00C2504F" w:rsidP="00C2504F">
      <w:pPr>
        <w:rPr>
          <w:sz w:val="20"/>
          <w:szCs w:val="20"/>
          <w:lang w:val="fr-BE"/>
        </w:rPr>
      </w:pPr>
      <w:proofErr w:type="gramStart"/>
      <w:r w:rsidRPr="00CD7D53">
        <w:rPr>
          <w:sz w:val="20"/>
          <w:szCs w:val="20"/>
          <w:lang w:val="fr-BE"/>
        </w:rPr>
        <w:t>prend</w:t>
      </w:r>
      <w:proofErr w:type="gramEnd"/>
      <w:r w:rsidRPr="00CD7D53">
        <w:rPr>
          <w:sz w:val="20"/>
          <w:szCs w:val="20"/>
          <w:lang w:val="fr-BE"/>
        </w:rPr>
        <w:t xml:space="preserve"> en compte à la fois la compréhension (globale/littérale) et l'analyse.</w:t>
      </w:r>
    </w:p>
    <w:p w:rsidR="00C71B0C" w:rsidRPr="00CD7D53" w:rsidRDefault="00C71B0C" w:rsidP="00C71B0C">
      <w:pPr>
        <w:rPr>
          <w:sz w:val="20"/>
          <w:szCs w:val="20"/>
          <w:lang w:val="fr-BE"/>
        </w:rPr>
      </w:pPr>
      <w:r w:rsidRPr="00C71B0C">
        <w:rPr>
          <w:sz w:val="20"/>
          <w:szCs w:val="20"/>
          <w:lang w:val="fr-BE"/>
        </w:rPr>
        <w:t>* *</w:t>
      </w:r>
      <w:r>
        <w:rPr>
          <w:sz w:val="20"/>
          <w:szCs w:val="20"/>
          <w:lang w:val="fr-BE"/>
        </w:rPr>
        <w:t xml:space="preserve"> </w:t>
      </w:r>
      <w:r w:rsidR="005448FE" w:rsidRPr="00C71B0C">
        <w:rPr>
          <w:sz w:val="20"/>
          <w:szCs w:val="20"/>
          <w:lang w:val="fr-BE"/>
        </w:rPr>
        <w:t xml:space="preserve">En raison de la nature individuelle de </w:t>
      </w:r>
      <w:r w:rsidR="005448FE">
        <w:rPr>
          <w:sz w:val="20"/>
          <w:szCs w:val="20"/>
          <w:lang w:val="fr-BE"/>
        </w:rPr>
        <w:t>chaque épreuve</w:t>
      </w:r>
      <w:r w:rsidR="005448FE" w:rsidRPr="00C71B0C">
        <w:rPr>
          <w:sz w:val="20"/>
          <w:szCs w:val="20"/>
          <w:lang w:val="fr-BE"/>
        </w:rPr>
        <w:t>, c'est ici que vous devez insérer les numéros</w:t>
      </w:r>
      <w:r w:rsidR="005448FE">
        <w:rPr>
          <w:sz w:val="20"/>
          <w:szCs w:val="20"/>
          <w:lang w:val="fr-BE"/>
        </w:rPr>
        <w:t xml:space="preserve"> </w:t>
      </w:r>
      <w:r w:rsidR="005448FE" w:rsidRPr="00C71B0C">
        <w:rPr>
          <w:sz w:val="20"/>
          <w:szCs w:val="20"/>
          <w:lang w:val="fr-BE"/>
        </w:rPr>
        <w:t>spécifiques à</w:t>
      </w:r>
      <w:r w:rsidR="005448FE">
        <w:rPr>
          <w:sz w:val="20"/>
          <w:szCs w:val="20"/>
          <w:lang w:val="fr-BE"/>
        </w:rPr>
        <w:t xml:space="preserve"> l’épreuve</w:t>
      </w:r>
      <w:r w:rsidR="005448FE" w:rsidRPr="00C71B0C">
        <w:rPr>
          <w:sz w:val="20"/>
          <w:szCs w:val="20"/>
          <w:lang w:val="fr-BE"/>
        </w:rPr>
        <w:t>, par exemple 1, 3a, 4, etc.</w:t>
      </w:r>
      <w:bookmarkStart w:id="3" w:name="_GoBack"/>
      <w:bookmarkEnd w:id="3"/>
    </w:p>
    <w:p w:rsidR="00C2504F" w:rsidRPr="00C2504F" w:rsidRDefault="00C2504F" w:rsidP="00C2504F">
      <w:pPr>
        <w:tabs>
          <w:tab w:val="center" w:pos="4819"/>
          <w:tab w:val="right" w:pos="11199"/>
        </w:tabs>
        <w:rPr>
          <w:rFonts w:cs="Arial"/>
          <w:b/>
          <w:color w:val="224AA2"/>
          <w:spacing w:val="-1"/>
          <w:sz w:val="28"/>
          <w:lang w:val="fr-BE" w:eastAsia="fi-FI"/>
        </w:rPr>
      </w:pPr>
    </w:p>
    <w:p w:rsidR="00CD7D53" w:rsidRPr="00C2504F" w:rsidRDefault="00CD7D53" w:rsidP="00CD7D53">
      <w:pPr>
        <w:tabs>
          <w:tab w:val="center" w:pos="4819"/>
          <w:tab w:val="right" w:pos="9638"/>
        </w:tabs>
        <w:rPr>
          <w:rFonts w:cs="Arial"/>
          <w:b/>
          <w:color w:val="224AA2"/>
          <w:spacing w:val="-1"/>
          <w:sz w:val="28"/>
          <w:lang w:val="fr-BE" w:eastAsia="fi-FI"/>
        </w:rPr>
      </w:pPr>
    </w:p>
    <w:p w:rsidR="00CD7D53" w:rsidRPr="00C2504F" w:rsidRDefault="00CD7D53" w:rsidP="00CD7D53">
      <w:pPr>
        <w:spacing w:after="200" w:line="276" w:lineRule="auto"/>
        <w:rPr>
          <w:rFonts w:cs="Arial"/>
          <w:b/>
          <w:color w:val="224AA2"/>
          <w:spacing w:val="-1"/>
          <w:sz w:val="28"/>
          <w:lang w:val="fr-BE" w:eastAsia="fi-FI"/>
        </w:rPr>
        <w:sectPr w:rsidR="00CD7D53" w:rsidRPr="00C2504F" w:rsidSect="00C45773">
          <w:pgSz w:w="16840" w:h="11900" w:orient="landscape"/>
          <w:pgMar w:top="1417" w:right="1417" w:bottom="1417" w:left="1417" w:header="708" w:footer="708" w:gutter="0"/>
          <w:cols w:space="708"/>
          <w:rtlGutter/>
          <w:docGrid w:linePitch="360"/>
        </w:sectPr>
      </w:pPr>
    </w:p>
    <w:p w:rsidR="00CD7D53" w:rsidRPr="00C45773" w:rsidRDefault="00CD7D53" w:rsidP="00CD7D53">
      <w:pPr>
        <w:tabs>
          <w:tab w:val="center" w:pos="4819"/>
          <w:tab w:val="right" w:pos="9638"/>
        </w:tabs>
        <w:rPr>
          <w:rFonts w:cs="Arial"/>
          <w:b/>
          <w:color w:val="224AA2"/>
          <w:spacing w:val="-1"/>
          <w:sz w:val="28"/>
          <w:lang w:val="fr-BE" w:eastAsia="fi-FI"/>
        </w:rPr>
      </w:pPr>
      <w:r>
        <w:rPr>
          <w:noProof/>
          <w:lang w:val="fr-FR"/>
        </w:rPr>
        <w:drawing>
          <wp:anchor distT="0" distB="0" distL="114300" distR="114300" simplePos="0" relativeHeight="251659264" behindDoc="0" locked="0" layoutInCell="1" allowOverlap="1" wp14:anchorId="0BB1390D" wp14:editId="28E6561B">
            <wp:simplePos x="0" y="0"/>
            <wp:positionH relativeFrom="column">
              <wp:posOffset>50800</wp:posOffset>
            </wp:positionH>
            <wp:positionV relativeFrom="page">
              <wp:posOffset>254000</wp:posOffset>
            </wp:positionV>
            <wp:extent cx="2383790" cy="10242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790" cy="1024255"/>
                    </a:xfrm>
                    <a:prstGeom prst="rect">
                      <a:avLst/>
                    </a:prstGeom>
                    <a:noFill/>
                  </pic:spPr>
                </pic:pic>
              </a:graphicData>
            </a:graphic>
            <wp14:sizeRelH relativeFrom="page">
              <wp14:pctWidth>0</wp14:pctWidth>
            </wp14:sizeRelH>
            <wp14:sizeRelV relativeFrom="page">
              <wp14:pctHeight>0</wp14:pctHeight>
            </wp14:sizeRelV>
          </wp:anchor>
        </w:drawing>
      </w:r>
      <w:r w:rsidRPr="00C45773">
        <w:rPr>
          <w:rFonts w:cs="Arial"/>
          <w:b/>
          <w:color w:val="224AA2"/>
          <w:spacing w:val="-1"/>
          <w:sz w:val="28"/>
          <w:lang w:val="fr-BE" w:eastAsia="fi-FI"/>
        </w:rPr>
        <w:t>BACCALAUREAT EUROPEEN</w:t>
      </w:r>
    </w:p>
    <w:p w:rsidR="00CD7D53" w:rsidRPr="00C45773" w:rsidRDefault="00CD7D53" w:rsidP="00CD7D53">
      <w:pPr>
        <w:rPr>
          <w:rFonts w:ascii="Garamond" w:hAnsi="Garamond"/>
          <w:lang w:val="fr-BE" w:eastAsia="fi-FI"/>
        </w:rPr>
      </w:pPr>
    </w:p>
    <w:p w:rsidR="00CD7D53" w:rsidRPr="00C45773" w:rsidRDefault="00CD7D53" w:rsidP="00CD7D53">
      <w:pPr>
        <w:rPr>
          <w:rFonts w:ascii="Garamond" w:hAnsi="Garamond"/>
          <w:lang w:val="fr-BE" w:eastAsia="fi-FI"/>
        </w:rPr>
      </w:pPr>
    </w:p>
    <w:p w:rsidR="00CD7D53" w:rsidRPr="00C45773" w:rsidRDefault="00CD7D53" w:rsidP="00CD7D53">
      <w:pPr>
        <w:rPr>
          <w:rFonts w:ascii="Garamond" w:hAnsi="Garamond"/>
          <w:lang w:val="fr-BE" w:eastAsia="fi-FI"/>
        </w:rPr>
      </w:pPr>
    </w:p>
    <w:p w:rsidR="00CD7D53" w:rsidRPr="00C45773" w:rsidRDefault="00CD7D53" w:rsidP="00CD7D53">
      <w:pPr>
        <w:rPr>
          <w:rFonts w:ascii="Garamond" w:hAnsi="Garamond"/>
          <w:lang w:val="fr-BE" w:eastAsia="fi-FI"/>
        </w:rPr>
      </w:pPr>
    </w:p>
    <w:p w:rsidR="00CD7D53" w:rsidRPr="00C45773" w:rsidRDefault="00CD7D53" w:rsidP="00CD7D53">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ind w:left="2268" w:right="1726"/>
        <w:jc w:val="center"/>
        <w:rPr>
          <w:rFonts w:cs="Arial"/>
          <w:b/>
          <w:sz w:val="44"/>
          <w:lang w:val="fr-BE" w:eastAsia="fi-FI"/>
        </w:rPr>
      </w:pPr>
      <w:r w:rsidRPr="00C45773">
        <w:rPr>
          <w:rFonts w:cs="Arial"/>
          <w:b/>
          <w:sz w:val="44"/>
          <w:lang w:val="fr-BE" w:eastAsia="fi-FI"/>
        </w:rPr>
        <w:t>FRANCAIS LANGUE II</w:t>
      </w:r>
    </w:p>
    <w:p w:rsidR="00CD7D53" w:rsidRPr="00C45773" w:rsidRDefault="00CD7D53" w:rsidP="00CD7D53">
      <w:pPr>
        <w:framePr w:w="9943" w:hSpace="181" w:wrap="around" w:vAnchor="text" w:hAnchor="page" w:x="950" w:y="537"/>
        <w:pBdr>
          <w:top w:val="single" w:sz="6" w:space="8" w:color="000000"/>
          <w:left w:val="single" w:sz="6" w:space="12" w:color="000000"/>
          <w:bottom w:val="single" w:sz="6" w:space="8" w:color="000000"/>
          <w:right w:val="single" w:sz="6" w:space="12" w:color="000000"/>
        </w:pBdr>
        <w:shd w:val="solid" w:color="C0C0C0" w:fill="FFFFFF"/>
        <w:ind w:left="2268" w:right="1726"/>
        <w:jc w:val="center"/>
        <w:rPr>
          <w:rFonts w:cs="Arial"/>
          <w:b/>
          <w:sz w:val="44"/>
          <w:lang w:val="fr-BE" w:eastAsia="fi-FI"/>
        </w:rPr>
      </w:pPr>
      <w:r w:rsidRPr="00C45773">
        <w:rPr>
          <w:rFonts w:cs="Arial"/>
          <w:b/>
          <w:sz w:val="44"/>
          <w:lang w:val="fr-BE" w:eastAsia="fi-FI"/>
        </w:rPr>
        <w:t>APPROFONDISSEMENT</w:t>
      </w:r>
    </w:p>
    <w:p w:rsidR="00CD7D53" w:rsidRPr="00511A87" w:rsidRDefault="00CD7D53" w:rsidP="00CD7D53">
      <w:pPr>
        <w:pStyle w:val="Style4"/>
        <w:rPr>
          <w:color w:val="FFFFFF" w:themeColor="background1"/>
        </w:rPr>
      </w:pPr>
      <w:bookmarkStart w:id="4" w:name="_Toc71188177"/>
      <w:bookmarkStart w:id="5" w:name="_Toc71188196"/>
      <w:r w:rsidRPr="00511A87">
        <w:rPr>
          <w:color w:val="FFFFFF" w:themeColor="background1"/>
        </w:rPr>
        <w:t>Exemples pour l’épreuve écrite et l’épreuve orale en FR, DE et EN</w:t>
      </w:r>
      <w:bookmarkEnd w:id="4"/>
      <w:bookmarkEnd w:id="5"/>
    </w:p>
    <w:p w:rsidR="00CD7D53" w:rsidRPr="00FA5A1D" w:rsidRDefault="00CD7D53" w:rsidP="00CD7D53">
      <w:pPr>
        <w:spacing w:line="360" w:lineRule="auto"/>
        <w:jc w:val="center"/>
        <w:rPr>
          <w:rFonts w:cs="Arial"/>
          <w:b/>
          <w:sz w:val="28"/>
          <w:szCs w:val="28"/>
          <w:lang w:val="fr-BE" w:eastAsia="fi-FI"/>
        </w:rPr>
      </w:pPr>
    </w:p>
    <w:p w:rsidR="00CD7D53" w:rsidRPr="00FA5A1D" w:rsidRDefault="00CD7D53" w:rsidP="00CD7D53">
      <w:pPr>
        <w:spacing w:line="360" w:lineRule="auto"/>
        <w:jc w:val="center"/>
        <w:rPr>
          <w:rFonts w:cs="Arial"/>
          <w:b/>
          <w:sz w:val="28"/>
          <w:szCs w:val="28"/>
          <w:lang w:val="fr-BE" w:eastAsia="fi-FI"/>
        </w:rPr>
      </w:pPr>
    </w:p>
    <w:p w:rsidR="00CD7D53" w:rsidRPr="00FA5A1D" w:rsidRDefault="00CD7D53" w:rsidP="00CD7D53">
      <w:pPr>
        <w:spacing w:line="360" w:lineRule="auto"/>
        <w:jc w:val="center"/>
        <w:rPr>
          <w:rFonts w:cs="Arial"/>
          <w:b/>
          <w:sz w:val="28"/>
          <w:szCs w:val="28"/>
          <w:lang w:val="fr-BE" w:eastAsia="fi-FI"/>
        </w:rPr>
      </w:pPr>
    </w:p>
    <w:p w:rsidR="00CD7D53" w:rsidRPr="00FB5D4E" w:rsidRDefault="00CD7D53" w:rsidP="00CD7D53">
      <w:pPr>
        <w:jc w:val="center"/>
        <w:rPr>
          <w:rFonts w:cs="Arial"/>
          <w:b/>
          <w:sz w:val="28"/>
          <w:szCs w:val="23"/>
          <w:lang w:val="fr-FR"/>
        </w:rPr>
      </w:pPr>
    </w:p>
    <w:p w:rsidR="00CD7D53" w:rsidRPr="00FB5D4E" w:rsidRDefault="00CD7D53" w:rsidP="00CD7D53">
      <w:pPr>
        <w:jc w:val="center"/>
        <w:rPr>
          <w:rFonts w:cs="Arial"/>
          <w:b/>
          <w:sz w:val="28"/>
          <w:szCs w:val="23"/>
          <w:lang w:val="fr-FR"/>
        </w:rPr>
      </w:pPr>
      <w:r w:rsidRPr="00FB5D4E">
        <w:rPr>
          <w:rFonts w:cs="Arial"/>
          <w:b/>
          <w:sz w:val="28"/>
          <w:szCs w:val="23"/>
          <w:lang w:val="fr-FR"/>
        </w:rPr>
        <w:t>DATE :</w:t>
      </w:r>
      <w:r w:rsidRPr="00FB5D4E">
        <w:rPr>
          <w:rFonts w:cs="Arial"/>
          <w:sz w:val="28"/>
          <w:szCs w:val="23"/>
          <w:lang w:val="fr-FR"/>
        </w:rPr>
        <w:t xml:space="preserve"> </w:t>
      </w:r>
      <w:r>
        <w:rPr>
          <w:rFonts w:cs="Arial"/>
          <w:sz w:val="28"/>
          <w:szCs w:val="23"/>
          <w:lang w:val="fr-FR"/>
        </w:rPr>
        <w:t xml:space="preserve"> JUIN 2021</w:t>
      </w:r>
    </w:p>
    <w:p w:rsidR="00CD7D53" w:rsidRPr="00FB5D4E" w:rsidRDefault="00CD7D53" w:rsidP="00CD7D53">
      <w:pPr>
        <w:tabs>
          <w:tab w:val="left" w:pos="5760"/>
        </w:tabs>
        <w:spacing w:line="360" w:lineRule="auto"/>
        <w:rPr>
          <w:rFonts w:cs="Arial"/>
          <w:szCs w:val="23"/>
          <w:lang w:val="fr-FR"/>
        </w:rPr>
      </w:pPr>
    </w:p>
    <w:p w:rsidR="00CD7D53" w:rsidRPr="00FB5D4E" w:rsidRDefault="00CD7D53" w:rsidP="00CD7D53">
      <w:pPr>
        <w:tabs>
          <w:tab w:val="left" w:pos="5760"/>
        </w:tabs>
        <w:spacing w:line="360" w:lineRule="auto"/>
        <w:ind w:left="5664" w:hanging="5664"/>
        <w:rPr>
          <w:rFonts w:cs="Arial"/>
          <w:sz w:val="28"/>
          <w:szCs w:val="23"/>
          <w:lang w:val="fr-FR"/>
        </w:rPr>
      </w:pPr>
      <w:r w:rsidRPr="00FB5D4E">
        <w:rPr>
          <w:rFonts w:cs="Arial"/>
          <w:b/>
          <w:sz w:val="28"/>
          <w:szCs w:val="23"/>
          <w:lang w:val="fr-FR"/>
        </w:rPr>
        <w:t>DURÉE DE L’EXAMEN :</w:t>
      </w:r>
      <w:r w:rsidRPr="00FB5D4E">
        <w:rPr>
          <w:rFonts w:cs="Arial"/>
          <w:sz w:val="28"/>
          <w:szCs w:val="23"/>
          <w:lang w:val="fr-FR"/>
        </w:rPr>
        <w:tab/>
        <w:t>4 HEURES (240 MINUTES)</w:t>
      </w:r>
    </w:p>
    <w:p w:rsidR="00CD7D53" w:rsidRPr="00FB5D4E" w:rsidRDefault="00CD7D53" w:rsidP="00CD7D53">
      <w:pPr>
        <w:tabs>
          <w:tab w:val="left" w:pos="5760"/>
        </w:tabs>
        <w:spacing w:line="360" w:lineRule="auto"/>
        <w:rPr>
          <w:rFonts w:cs="Arial"/>
          <w:szCs w:val="23"/>
          <w:lang w:val="fr-FR"/>
        </w:rPr>
      </w:pPr>
    </w:p>
    <w:p w:rsidR="00CD7D53" w:rsidRPr="00FB5D4E" w:rsidRDefault="00CD7D53" w:rsidP="00CD7D53">
      <w:pPr>
        <w:tabs>
          <w:tab w:val="left" w:pos="5760"/>
        </w:tabs>
        <w:spacing w:line="360" w:lineRule="auto"/>
        <w:rPr>
          <w:rFonts w:cs="Arial"/>
          <w:szCs w:val="23"/>
          <w:lang w:val="fr-FR"/>
        </w:rPr>
      </w:pPr>
    </w:p>
    <w:p w:rsidR="00CD7D53" w:rsidRPr="00FB5D4E" w:rsidRDefault="00CD7D53" w:rsidP="00CD7D53">
      <w:pPr>
        <w:tabs>
          <w:tab w:val="left" w:pos="5760"/>
        </w:tabs>
        <w:spacing w:line="360" w:lineRule="auto"/>
        <w:rPr>
          <w:rFonts w:cs="Arial"/>
          <w:szCs w:val="23"/>
          <w:lang w:val="fr-FR"/>
        </w:rPr>
      </w:pPr>
    </w:p>
    <w:p w:rsidR="00CD7D53" w:rsidRPr="00FB5D4E" w:rsidRDefault="00CD7D53" w:rsidP="00CD7D53">
      <w:pPr>
        <w:tabs>
          <w:tab w:val="left" w:pos="5760"/>
        </w:tabs>
        <w:spacing w:line="360" w:lineRule="auto"/>
        <w:rPr>
          <w:rFonts w:cs="Arial"/>
          <w:sz w:val="28"/>
          <w:szCs w:val="23"/>
          <w:lang w:val="fr-FR"/>
        </w:rPr>
      </w:pPr>
      <w:r w:rsidRPr="00FB5D4E">
        <w:rPr>
          <w:rFonts w:cs="Arial"/>
          <w:b/>
          <w:sz w:val="28"/>
          <w:szCs w:val="23"/>
          <w:lang w:val="fr-FR"/>
        </w:rPr>
        <w:t>MATÉRIEL AUTORISÉ :</w:t>
      </w:r>
      <w:r w:rsidRPr="00FB5D4E">
        <w:rPr>
          <w:rFonts w:cs="Arial"/>
          <w:sz w:val="28"/>
          <w:szCs w:val="23"/>
          <w:lang w:val="fr-FR"/>
        </w:rPr>
        <w:tab/>
        <w:t>AUCUN</w:t>
      </w:r>
    </w:p>
    <w:p w:rsidR="00CD7D53" w:rsidRPr="00FA5A1D" w:rsidRDefault="00CD7D53" w:rsidP="00CD7D53">
      <w:pPr>
        <w:tabs>
          <w:tab w:val="left" w:pos="5760"/>
        </w:tabs>
        <w:spacing w:line="360" w:lineRule="auto"/>
        <w:jc w:val="both"/>
        <w:rPr>
          <w:rFonts w:cs="Arial"/>
          <w:b/>
          <w:sz w:val="28"/>
          <w:szCs w:val="23"/>
          <w:lang w:val="fr-BE"/>
        </w:rPr>
      </w:pPr>
      <w:r w:rsidRPr="00FA5A1D">
        <w:rPr>
          <w:rFonts w:cs="Arial"/>
          <w:b/>
          <w:sz w:val="28"/>
          <w:szCs w:val="23"/>
          <w:lang w:val="fr-BE"/>
        </w:rPr>
        <w:t xml:space="preserve">REMARQUES PARTICULIÈRES : </w:t>
      </w:r>
      <w:r w:rsidRPr="00FA5A1D">
        <w:rPr>
          <w:rFonts w:cs="Calibri"/>
          <w:b/>
          <w:sz w:val="28"/>
          <w:szCs w:val="28"/>
          <w:lang w:val="fr-BE"/>
        </w:rPr>
        <w:t>Vous traiterez les trois parties</w:t>
      </w:r>
      <w:r w:rsidRPr="00FA5A1D">
        <w:rPr>
          <w:rFonts w:cs="Calibri"/>
          <w:sz w:val="28"/>
          <w:szCs w:val="28"/>
          <w:lang w:val="fr-BE"/>
        </w:rPr>
        <w:t xml:space="preserve">. </w:t>
      </w:r>
    </w:p>
    <w:p w:rsidR="00CD7D53" w:rsidRPr="00FA5A1D" w:rsidRDefault="00CD7D53" w:rsidP="00CD7D53">
      <w:pPr>
        <w:rPr>
          <w:rFonts w:cs="Calibri"/>
          <w:sz w:val="28"/>
          <w:szCs w:val="28"/>
          <w:lang w:val="fr-BE"/>
        </w:rPr>
      </w:pPr>
      <w:r w:rsidRPr="00FA5A1D">
        <w:rPr>
          <w:rFonts w:cs="Calibri"/>
          <w:sz w:val="28"/>
          <w:szCs w:val="28"/>
          <w:lang w:val="fr-BE"/>
        </w:rPr>
        <w:t xml:space="preserve">Partie 1 : Compréhension écrite : vous traiterez le sujet. </w:t>
      </w:r>
    </w:p>
    <w:p w:rsidR="00CD7D53" w:rsidRPr="00FA5A1D" w:rsidRDefault="00CD7D53" w:rsidP="00CD7D53">
      <w:pPr>
        <w:rPr>
          <w:rFonts w:cs="Calibri"/>
          <w:sz w:val="28"/>
          <w:szCs w:val="28"/>
          <w:lang w:val="fr-BE"/>
        </w:rPr>
      </w:pPr>
      <w:r w:rsidRPr="00FA5A1D">
        <w:rPr>
          <w:rFonts w:cs="Calibri"/>
          <w:sz w:val="28"/>
          <w:szCs w:val="28"/>
          <w:lang w:val="fr-BE"/>
        </w:rPr>
        <w:t>Partie 2 : Production écrite : vous traiterez le sujet.</w:t>
      </w:r>
    </w:p>
    <w:p w:rsidR="00CD7D53" w:rsidRPr="00FA5A1D" w:rsidRDefault="00CD7D53" w:rsidP="00CD7D53">
      <w:pPr>
        <w:suppressLineNumbers/>
        <w:tabs>
          <w:tab w:val="left" w:pos="1560"/>
        </w:tabs>
        <w:jc w:val="both"/>
        <w:rPr>
          <w:rFonts w:cs="Arial"/>
          <w:bCs/>
          <w:color w:val="000000"/>
          <w:sz w:val="28"/>
          <w:szCs w:val="28"/>
          <w:lang w:val="fr-BE"/>
        </w:rPr>
      </w:pPr>
      <w:r w:rsidRPr="00FA5A1D">
        <w:rPr>
          <w:rFonts w:cs="Arial"/>
          <w:bCs/>
          <w:color w:val="000000"/>
          <w:sz w:val="28"/>
          <w:szCs w:val="28"/>
          <w:lang w:val="fr-BE"/>
        </w:rPr>
        <w:t>Partie 3 : Compréhension d’une œuvre littéraire : vous traiterez le sujet.</w:t>
      </w:r>
    </w:p>
    <w:p w:rsidR="00CD7D53" w:rsidRPr="00FA5A1D" w:rsidRDefault="00CD7D53" w:rsidP="00CD7D53">
      <w:pPr>
        <w:suppressLineNumbers/>
        <w:tabs>
          <w:tab w:val="left" w:pos="1560"/>
        </w:tabs>
        <w:jc w:val="both"/>
        <w:rPr>
          <w:rFonts w:cs="Arial"/>
          <w:bCs/>
          <w:color w:val="000000"/>
          <w:sz w:val="28"/>
          <w:szCs w:val="28"/>
          <w:lang w:val="fr-BE"/>
        </w:rPr>
      </w:pPr>
    </w:p>
    <w:p w:rsidR="00CD7D53" w:rsidRPr="00FA5A1D" w:rsidRDefault="00CD7D53" w:rsidP="00CD7D53">
      <w:pPr>
        <w:suppressLineNumbers/>
        <w:tabs>
          <w:tab w:val="left" w:pos="1560"/>
        </w:tabs>
        <w:jc w:val="both"/>
        <w:rPr>
          <w:rFonts w:cs="Arial"/>
          <w:bCs/>
          <w:color w:val="000000"/>
          <w:sz w:val="28"/>
          <w:szCs w:val="28"/>
          <w:lang w:val="fr-BE"/>
        </w:rPr>
      </w:pPr>
    </w:p>
    <w:p w:rsidR="00CD7D53" w:rsidRPr="00FA5A1D" w:rsidRDefault="00CD7D53" w:rsidP="00CD7D53">
      <w:pPr>
        <w:suppressLineNumbers/>
        <w:jc w:val="both"/>
        <w:outlineLvl w:val="0"/>
        <w:rPr>
          <w:rFonts w:cs="Arial"/>
          <w:color w:val="FF0000"/>
          <w:sz w:val="28"/>
          <w:szCs w:val="28"/>
          <w:lang w:val="fr-BE" w:eastAsia="fi-FI"/>
        </w:rPr>
      </w:pPr>
      <w:bookmarkStart w:id="6" w:name="_Toc71188178"/>
      <w:proofErr w:type="gramStart"/>
      <w:r w:rsidRPr="00FA5A1D">
        <w:rPr>
          <w:rFonts w:cs="Arial"/>
          <w:b/>
          <w:bCs/>
          <w:color w:val="FF0000"/>
          <w:sz w:val="28"/>
          <w:szCs w:val="28"/>
          <w:lang w:val="fr-BE"/>
        </w:rPr>
        <w:t>IM</w:t>
      </w:r>
      <w:r w:rsidRPr="00FA5A1D">
        <w:rPr>
          <w:rFonts w:cs="Arial"/>
          <w:b/>
          <w:color w:val="FF0000"/>
          <w:sz w:val="28"/>
          <w:szCs w:val="28"/>
          <w:lang w:val="fr-BE"/>
        </w:rPr>
        <w:t>PORTANT</w:t>
      </w:r>
      <w:r w:rsidRPr="00FA5A1D">
        <w:rPr>
          <w:rFonts w:cs="Arial"/>
          <w:color w:val="FF0000"/>
          <w:sz w:val="28"/>
          <w:szCs w:val="28"/>
          <w:lang w:val="fr-BE"/>
        </w:rPr>
        <w:t>:</w:t>
      </w:r>
      <w:bookmarkEnd w:id="6"/>
      <w:proofErr w:type="gramEnd"/>
      <w:r w:rsidRPr="00FA5A1D">
        <w:rPr>
          <w:rFonts w:cs="Arial"/>
          <w:color w:val="FF0000"/>
          <w:sz w:val="28"/>
          <w:szCs w:val="28"/>
          <w:lang w:val="fr-BE"/>
        </w:rPr>
        <w:t xml:space="preserve"> </w:t>
      </w:r>
    </w:p>
    <w:p w:rsidR="00CD7D53" w:rsidRPr="00FA5A1D" w:rsidRDefault="00CD7D53" w:rsidP="00CD7D53">
      <w:pPr>
        <w:suppressLineNumbers/>
        <w:jc w:val="both"/>
        <w:outlineLvl w:val="0"/>
        <w:rPr>
          <w:rFonts w:cs="Arial"/>
          <w:color w:val="FF0000"/>
          <w:sz w:val="28"/>
          <w:szCs w:val="28"/>
          <w:lang w:val="fr-BE"/>
        </w:rPr>
      </w:pPr>
      <w:bookmarkStart w:id="7" w:name="_Toc71188179"/>
      <w:r w:rsidRPr="00FA5A1D">
        <w:rPr>
          <w:rFonts w:cs="Arial"/>
          <w:color w:val="FF0000"/>
          <w:sz w:val="28"/>
          <w:szCs w:val="28"/>
          <w:lang w:val="fr-BE"/>
        </w:rPr>
        <w:t xml:space="preserve">La partie 1 est à traiter sur le </w:t>
      </w:r>
      <w:r w:rsidRPr="00FA5A1D">
        <w:rPr>
          <w:rFonts w:cs="Arial"/>
          <w:b/>
          <w:color w:val="FF0000"/>
          <w:sz w:val="28"/>
          <w:szCs w:val="28"/>
          <w:lang w:val="fr-BE"/>
        </w:rPr>
        <w:t>feuillet de réponse</w:t>
      </w:r>
      <w:r w:rsidRPr="00FA5A1D">
        <w:rPr>
          <w:rFonts w:cs="Arial"/>
          <w:color w:val="FF0000"/>
          <w:sz w:val="28"/>
          <w:szCs w:val="28"/>
          <w:lang w:val="fr-BE"/>
        </w:rPr>
        <w:t xml:space="preserve"> jaune.</w:t>
      </w:r>
      <w:bookmarkEnd w:id="7"/>
      <w:r w:rsidRPr="00FA5A1D">
        <w:rPr>
          <w:rFonts w:cs="Arial"/>
          <w:color w:val="FF0000"/>
          <w:sz w:val="28"/>
          <w:szCs w:val="28"/>
          <w:lang w:val="fr-BE"/>
        </w:rPr>
        <w:t xml:space="preserve"> </w:t>
      </w:r>
    </w:p>
    <w:p w:rsidR="00CD7D53" w:rsidRPr="00FA5A1D" w:rsidRDefault="00CD7D53" w:rsidP="00CD7D53">
      <w:pPr>
        <w:suppressLineNumbers/>
        <w:jc w:val="both"/>
        <w:outlineLvl w:val="0"/>
        <w:rPr>
          <w:rFonts w:cs="Arial"/>
          <w:color w:val="FF0000"/>
          <w:sz w:val="28"/>
          <w:szCs w:val="28"/>
          <w:lang w:val="fr-BE"/>
        </w:rPr>
      </w:pPr>
      <w:bookmarkStart w:id="8" w:name="_Toc71188180"/>
      <w:r w:rsidRPr="00FA5A1D">
        <w:rPr>
          <w:rFonts w:cs="Arial"/>
          <w:color w:val="FF0000"/>
          <w:sz w:val="28"/>
          <w:szCs w:val="28"/>
          <w:lang w:val="fr-BE"/>
        </w:rPr>
        <w:t>Les parties 2 et 3 sont à traiter sur le papier fourni par l’école.</w:t>
      </w:r>
      <w:bookmarkEnd w:id="8"/>
    </w:p>
    <w:p w:rsidR="00CD7D53" w:rsidRPr="00FA5A1D" w:rsidRDefault="00CD7D53" w:rsidP="00CD7D53">
      <w:pPr>
        <w:spacing w:line="360" w:lineRule="auto"/>
        <w:jc w:val="center"/>
        <w:rPr>
          <w:rFonts w:cs="Arial"/>
          <w:sz w:val="28"/>
          <w:szCs w:val="28"/>
          <w:lang w:val="fr-BE" w:eastAsia="fi-FI"/>
        </w:rPr>
      </w:pPr>
    </w:p>
    <w:p w:rsidR="00CD7D53" w:rsidRPr="00FA5A1D" w:rsidRDefault="00CD7D53" w:rsidP="00CD7D53">
      <w:pPr>
        <w:spacing w:line="360" w:lineRule="auto"/>
        <w:jc w:val="center"/>
        <w:rPr>
          <w:rFonts w:cs="Arial"/>
          <w:sz w:val="28"/>
          <w:lang w:val="fr-BE" w:eastAsia="fi-FI"/>
        </w:rPr>
      </w:pPr>
    </w:p>
    <w:p w:rsidR="00CD7D53" w:rsidRPr="00FA5A1D" w:rsidRDefault="00CD7D53" w:rsidP="00CD7D53">
      <w:pPr>
        <w:spacing w:line="360" w:lineRule="auto"/>
        <w:rPr>
          <w:rFonts w:cs="Arial"/>
          <w:sz w:val="28"/>
          <w:lang w:val="fr-BE" w:eastAsia="fi-FI"/>
        </w:rPr>
      </w:pPr>
    </w:p>
    <w:p w:rsidR="00CD7D53" w:rsidRPr="00FA5A1D" w:rsidRDefault="00CD7D53" w:rsidP="00CD7D53">
      <w:pPr>
        <w:rPr>
          <w:rFonts w:cs="Arial"/>
          <w:sz w:val="28"/>
          <w:lang w:val="fr-BE" w:eastAsia="fi-FI"/>
        </w:rPr>
      </w:pPr>
      <w:r w:rsidRPr="00FA5A1D">
        <w:rPr>
          <w:rFonts w:cs="Arial"/>
          <w:sz w:val="28"/>
          <w:lang w:val="fr-BE" w:eastAsia="fi-FI"/>
        </w:rPr>
        <w:br w:type="page"/>
      </w:r>
    </w:p>
    <w:p w:rsidR="00CD7D53" w:rsidRPr="00FA5A1D" w:rsidRDefault="00CD7D53" w:rsidP="00CD7D53">
      <w:pPr>
        <w:suppressLineNumbers/>
        <w:autoSpaceDE w:val="0"/>
        <w:autoSpaceDN w:val="0"/>
        <w:adjustRightInd w:val="0"/>
        <w:spacing w:before="120" w:after="120"/>
        <w:jc w:val="center"/>
        <w:rPr>
          <w:rFonts w:cs="Arial"/>
          <w:b/>
          <w:bCs/>
          <w:smallCaps/>
          <w:sz w:val="32"/>
          <w:lang w:val="fr-BE"/>
        </w:rPr>
      </w:pPr>
      <w:r w:rsidRPr="00FA5A1D">
        <w:rPr>
          <w:rFonts w:cs="Arial"/>
          <w:b/>
          <w:bCs/>
          <w:smallCaps/>
          <w:sz w:val="32"/>
          <w:lang w:val="fr-BE"/>
        </w:rPr>
        <w:t>Partie 1</w:t>
      </w:r>
    </w:p>
    <w:p w:rsidR="00CD7D53" w:rsidRPr="00FA5A1D" w:rsidRDefault="00CD7D53" w:rsidP="00CD7D53">
      <w:pPr>
        <w:suppressLineNumbers/>
        <w:autoSpaceDE w:val="0"/>
        <w:autoSpaceDN w:val="0"/>
        <w:adjustRightInd w:val="0"/>
        <w:spacing w:before="120" w:after="120"/>
        <w:jc w:val="center"/>
        <w:rPr>
          <w:rFonts w:cs="Arial"/>
          <w:b/>
          <w:bCs/>
          <w:smallCaps/>
          <w:sz w:val="32"/>
          <w:lang w:val="fr-BE"/>
        </w:rPr>
      </w:pPr>
      <w:r w:rsidRPr="00FA5A1D">
        <w:rPr>
          <w:rFonts w:cs="Arial"/>
          <w:b/>
          <w:bCs/>
          <w:smallCaps/>
          <w:sz w:val="32"/>
          <w:lang w:val="fr-BE"/>
        </w:rPr>
        <w:t xml:space="preserve">COMPRÉHENSION ÉCRITE </w:t>
      </w:r>
    </w:p>
    <w:p w:rsidR="00CD7D53" w:rsidRPr="00FA5A1D" w:rsidRDefault="00CD7D53" w:rsidP="00CD7D53">
      <w:pPr>
        <w:suppressLineNumbers/>
        <w:pBdr>
          <w:bottom w:val="single" w:sz="4" w:space="1" w:color="auto"/>
        </w:pBdr>
        <w:autoSpaceDE w:val="0"/>
        <w:autoSpaceDN w:val="0"/>
        <w:adjustRightInd w:val="0"/>
        <w:spacing w:before="120" w:after="120"/>
        <w:ind w:left="90"/>
        <w:jc w:val="center"/>
        <w:rPr>
          <w:rFonts w:cs="Arial"/>
          <w:b/>
          <w:bCs/>
          <w:smallCaps/>
          <w:sz w:val="32"/>
          <w:lang w:val="fr-BE"/>
        </w:rPr>
      </w:pPr>
      <w:r w:rsidRPr="00FA5A1D">
        <w:rPr>
          <w:rFonts w:cs="Arial"/>
          <w:b/>
          <w:bCs/>
          <w:smallCaps/>
          <w:sz w:val="32"/>
          <w:lang w:val="fr-BE"/>
        </w:rPr>
        <w:t>20 points</w:t>
      </w:r>
    </w:p>
    <w:p w:rsidR="00CD7D53" w:rsidRPr="00FA5A1D" w:rsidRDefault="00CD7D53" w:rsidP="00CD7D53">
      <w:pPr>
        <w:tabs>
          <w:tab w:val="left" w:pos="5760"/>
        </w:tabs>
        <w:spacing w:line="360" w:lineRule="auto"/>
        <w:rPr>
          <w:rFonts w:cs="Arial"/>
          <w:sz w:val="28"/>
          <w:szCs w:val="28"/>
          <w:lang w:val="fr-BE" w:eastAsia="fi-FI"/>
        </w:rPr>
      </w:pPr>
    </w:p>
    <w:p w:rsidR="00CD7D53" w:rsidRPr="00FA5A1D" w:rsidRDefault="00CD7D53" w:rsidP="00CD7D53">
      <w:pPr>
        <w:jc w:val="both"/>
        <w:rPr>
          <w:lang w:val="fr-BE"/>
        </w:rPr>
      </w:pPr>
      <w:r w:rsidRPr="00FA5A1D">
        <w:rPr>
          <w:b/>
          <w:lang w:val="fr-BE"/>
        </w:rPr>
        <w:t>« Urbanité, diversité, altérité : la devise de la cité idéale ? »</w:t>
      </w:r>
      <w:r w:rsidRPr="00FA5A1D">
        <w:rPr>
          <w:lang w:val="fr-BE"/>
        </w:rPr>
        <w:t xml:space="preserve">, </w:t>
      </w:r>
      <w:r w:rsidRPr="00FA5A1D">
        <w:rPr>
          <w:i/>
          <w:lang w:val="fr-BE"/>
        </w:rPr>
        <w:t>Télérama</w:t>
      </w:r>
      <w:r w:rsidRPr="00FA5A1D">
        <w:rPr>
          <w:lang w:val="fr-BE"/>
        </w:rPr>
        <w:t xml:space="preserve">, juin 2015. </w:t>
      </w:r>
    </w:p>
    <w:p w:rsidR="00CD7D53" w:rsidRPr="00FA5A1D" w:rsidRDefault="00CD7D53" w:rsidP="00CD7D53">
      <w:pPr>
        <w:jc w:val="both"/>
        <w:rPr>
          <w:rFonts w:ascii="Times New Roman" w:hAnsi="Times New Roman"/>
          <w:lang w:val="fr-BE"/>
        </w:rPr>
      </w:pPr>
    </w:p>
    <w:p w:rsidR="00CD7D53" w:rsidRPr="00FA5A1D" w:rsidRDefault="00CD7D53" w:rsidP="00CD7D53">
      <w:pPr>
        <w:jc w:val="both"/>
        <w:rPr>
          <w:rFonts w:ascii="Times New Roman" w:hAnsi="Times New Roman"/>
          <w:i/>
          <w:lang w:val="fr-BE"/>
        </w:rPr>
        <w:sectPr w:rsidR="00CD7D53" w:rsidRPr="00FA5A1D" w:rsidSect="004C15BE">
          <w:pgSz w:w="11900" w:h="16840"/>
          <w:pgMar w:top="1417" w:right="1417" w:bottom="1417" w:left="1417" w:header="708" w:footer="708" w:gutter="0"/>
          <w:cols w:space="708"/>
          <w:rtlGutter/>
          <w:docGrid w:linePitch="360"/>
        </w:sectPr>
      </w:pPr>
    </w:p>
    <w:p w:rsidR="00CD7D53" w:rsidRPr="00FA5A1D" w:rsidRDefault="00CD7D53" w:rsidP="00CD7D53">
      <w:pPr>
        <w:jc w:val="both"/>
        <w:rPr>
          <w:i/>
          <w:lang w:val="fr-BE"/>
        </w:rPr>
      </w:pPr>
      <w:r w:rsidRPr="00FA5A1D">
        <w:rPr>
          <w:i/>
          <w:lang w:val="fr-BE"/>
        </w:rPr>
        <w:t xml:space="preserve">Toujours plus haute, plus grande et uniforme. Pour le philosophe Thierry </w:t>
      </w:r>
      <w:proofErr w:type="spellStart"/>
      <w:r w:rsidRPr="00FA5A1D">
        <w:rPr>
          <w:i/>
          <w:lang w:val="fr-BE"/>
        </w:rPr>
        <w:t>Paquot</w:t>
      </w:r>
      <w:proofErr w:type="spellEnd"/>
      <w:r w:rsidRPr="00FA5A1D">
        <w:rPr>
          <w:i/>
          <w:lang w:val="fr-BE"/>
        </w:rPr>
        <w:t>, la cité est mal pensée. Nos politiques urbaines, elles, sont désastreuses. Et l'homme dans tout ça ?</w:t>
      </w:r>
    </w:p>
    <w:p w:rsidR="00CD7D53" w:rsidRPr="00FA5A1D" w:rsidRDefault="00CD7D53" w:rsidP="00CD7D53">
      <w:pPr>
        <w:jc w:val="both"/>
        <w:rPr>
          <w:b/>
          <w:lang w:val="fr-BE"/>
        </w:rPr>
      </w:pPr>
      <w:r w:rsidRPr="00FA5A1D">
        <w:rPr>
          <w:b/>
          <w:lang w:val="fr-BE"/>
        </w:rPr>
        <w:t>Depuis les années 1950, notre pays connaît une profonde transformation des villes et de leur périphérie, pas toujours pour le meilleur…</w:t>
      </w:r>
    </w:p>
    <w:p w:rsidR="00CD7D53" w:rsidRPr="00FA5A1D" w:rsidRDefault="00CD7D53" w:rsidP="00CD7D53">
      <w:pPr>
        <w:jc w:val="both"/>
        <w:rPr>
          <w:lang w:val="fr-BE"/>
        </w:rPr>
      </w:pPr>
      <w:r w:rsidRPr="00FA5A1D">
        <w:rPr>
          <w:lang w:val="fr-BE"/>
        </w:rPr>
        <w:t>La France a cette particularité d'avoir confié l'aménagement du territoire et l'urbanisme à des ingénieurs convaincus de leur science et à des décideurs qui savent mieux que quiconque à quoi doit ressembler notre bonheur. Ces derniers ont heureusement abandonné l'idée de nous parquer dans des grands ensembles, mais ils continuent de croire aux vertus des gratte-ciel, des centres commerciaux et, plus que jamais, des « grands projets ». Qu'ils soient de droite ou de gauche, tous sont persuadés qu'il faut des autoroutes, des barrages, des aéroports, des lignes à grande vitesse et des métropoles multimillionnaires.…</w:t>
      </w:r>
    </w:p>
    <w:p w:rsidR="00CD7D53" w:rsidRPr="00FA5A1D" w:rsidRDefault="00CD7D53" w:rsidP="00CD7D53">
      <w:pPr>
        <w:jc w:val="both"/>
        <w:rPr>
          <w:b/>
          <w:lang w:val="fr-BE"/>
        </w:rPr>
      </w:pPr>
      <w:r w:rsidRPr="00FA5A1D">
        <w:rPr>
          <w:b/>
          <w:lang w:val="fr-BE"/>
        </w:rPr>
        <w:t xml:space="preserve">(…) Vous ne semblez pas apprécier non plus </w:t>
      </w:r>
      <w:proofErr w:type="gramStart"/>
      <w:r w:rsidRPr="00FA5A1D">
        <w:rPr>
          <w:b/>
          <w:lang w:val="fr-BE"/>
        </w:rPr>
        <w:t>les gratte-ciel</w:t>
      </w:r>
      <w:proofErr w:type="gramEnd"/>
      <w:r w:rsidRPr="00FA5A1D">
        <w:rPr>
          <w:b/>
          <w:lang w:val="fr-BE"/>
        </w:rPr>
        <w:t>, si chers à nos élus parisiens…</w:t>
      </w:r>
    </w:p>
    <w:p w:rsidR="00CD7D53" w:rsidRPr="00FA5A1D" w:rsidRDefault="00CD7D53" w:rsidP="00CD7D53">
      <w:pPr>
        <w:jc w:val="both"/>
        <w:rPr>
          <w:lang w:val="fr-BE"/>
        </w:rPr>
      </w:pPr>
      <w:r w:rsidRPr="00FA5A1D">
        <w:rPr>
          <w:lang w:val="fr-BE"/>
        </w:rPr>
        <w:t xml:space="preserve">Vous voulez parler de ces impasses verticales tributaires de l'ascenseur, le moyen de transport le plus coûteux du monde ? La tour est objectivement une absurdité : vorace en énergie, hors de prix à construire, à sécuriser et à entretenir, concentrationnaire pour ses occupants… Beaucoup de gens le disent depuis longtemps, avec des arguments solides, mais leurs voix ne passent pas. Ce qui passe, c'est la grand-messe du « signal » dans la ville et les mots magiques de création d'emplois. Lesquels ? Combien ? Les réponses varient : pour la tour Triangle, une fois, on nous en a </w:t>
      </w:r>
      <w:proofErr w:type="gramStart"/>
      <w:r w:rsidRPr="00FA5A1D">
        <w:rPr>
          <w:lang w:val="fr-BE"/>
        </w:rPr>
        <w:t>promis</w:t>
      </w:r>
      <w:proofErr w:type="gramEnd"/>
      <w:r w:rsidRPr="00FA5A1D">
        <w:rPr>
          <w:lang w:val="fr-BE"/>
        </w:rPr>
        <w:t xml:space="preserve"> cinq mille ; une autre, trois mille… En fait, ils n'en savent rien. J'ai siégé, il y a une dizaine d'années, dans le jury de la tour Unibail à la Défense, un projet censé être livré en 2016. A tous les architectes hyper connus – Perrault, Herzog et de </w:t>
      </w:r>
      <w:proofErr w:type="spellStart"/>
      <w:r w:rsidRPr="00FA5A1D">
        <w:rPr>
          <w:lang w:val="fr-BE"/>
        </w:rPr>
        <w:t>Meuron</w:t>
      </w:r>
      <w:proofErr w:type="spellEnd"/>
      <w:r w:rsidRPr="00FA5A1D">
        <w:rPr>
          <w:lang w:val="fr-BE"/>
        </w:rPr>
        <w:t xml:space="preserve">, </w:t>
      </w:r>
      <w:proofErr w:type="spellStart"/>
      <w:r w:rsidRPr="00FA5A1D">
        <w:rPr>
          <w:lang w:val="fr-BE"/>
        </w:rPr>
        <w:t>Fuksas</w:t>
      </w:r>
      <w:proofErr w:type="spellEnd"/>
      <w:r w:rsidRPr="00FA5A1D">
        <w:rPr>
          <w:lang w:val="fr-BE"/>
        </w:rPr>
        <w:t xml:space="preserve">, Nouvel, Rem </w:t>
      </w:r>
      <w:proofErr w:type="spellStart"/>
      <w:r w:rsidRPr="00FA5A1D">
        <w:rPr>
          <w:lang w:val="fr-BE"/>
        </w:rPr>
        <w:t>Koolhaas</w:t>
      </w:r>
      <w:proofErr w:type="spellEnd"/>
      <w:r w:rsidRPr="00FA5A1D">
        <w:rPr>
          <w:lang w:val="fr-BE"/>
        </w:rPr>
        <w:t xml:space="preserve"> – qui concouraient, j'ai posé la même question : à quoi ressemblera le travail de bureau en 2016 ? Ce n'était pas leur problème… Les plus cyniques ont répondu : « Nous, on livre un plateau ; ils font ce qu'ils veulent… » C'est idiot ! Déjà à l'époque (et c'est aujourd'hui encore plus flagrant), toutes les entreprises délocalisaient leurs archives ou leur comptabilité, sous-traitaient au Maroc, au Sénégal, et surtout pensaient de plus en plus télétravail, espace partagé… Eux, non. Leur seule obsession : faire « leur geste » sans se préoccuper du contenu...</w:t>
      </w:r>
    </w:p>
    <w:p w:rsidR="00CD7D53" w:rsidRPr="00FA5A1D" w:rsidRDefault="00CD7D53" w:rsidP="00CD7D53">
      <w:pPr>
        <w:jc w:val="both"/>
        <w:rPr>
          <w:b/>
          <w:lang w:val="fr-BE"/>
        </w:rPr>
      </w:pPr>
      <w:r w:rsidRPr="00FA5A1D">
        <w:rPr>
          <w:b/>
          <w:lang w:val="fr-BE"/>
        </w:rPr>
        <w:t>Une ville, écrivez-vous, n'est pas que la somme des constructions : c'est un projet social et politique…</w:t>
      </w:r>
    </w:p>
    <w:p w:rsidR="00CD7D53" w:rsidRPr="00FA5A1D" w:rsidRDefault="00CD7D53" w:rsidP="00CD7D53">
      <w:pPr>
        <w:jc w:val="both"/>
        <w:rPr>
          <w:lang w:val="fr-BE"/>
        </w:rPr>
      </w:pPr>
      <w:r w:rsidRPr="00FA5A1D">
        <w:rPr>
          <w:lang w:val="fr-BE"/>
        </w:rPr>
        <w:t>Voilà un moment que j'essaye de définir ce qu'est la ville. A mon sens, même petite, elle doit combiner trois qualités : l'urbanité, la diversité et l'altérité. La diversité se manifeste par la variété des activités, la pluralité des âges, des langues, des origines géographiques, des sexes, des cultes, etc. Plus un regroupement humain est composite, plus il assure à « l'esprit des villes » son déploiement. L'altérité, elle, est la qualité de ce qui est vraiment autre, et donc « inconnaissable » (notez qu</w:t>
      </w:r>
      <w:proofErr w:type="gramStart"/>
      <w:r w:rsidRPr="00FA5A1D">
        <w:rPr>
          <w:lang w:val="fr-BE"/>
        </w:rPr>
        <w:t>'«</w:t>
      </w:r>
      <w:proofErr w:type="gramEnd"/>
      <w:r w:rsidRPr="00FA5A1D">
        <w:rPr>
          <w:lang w:val="fr-BE"/>
        </w:rPr>
        <w:t xml:space="preserve"> inconnaissance » n'existe pas en français, qui préfère méconnaissance, laissant entendre qu'après un peu de patience et d'informations on peut connaître ce qu'on méconnaît) : jamais un homme ne saura ce qu'est le plaisir pour une femme et réciproquement ; jamais un musulman ne saura ce qu'est la prière pour un chrétien et réciproquement, etc. Accepter cette altérité, c'est pratiquer une hospitalité ouverte, sans critère sélectif, faire confiance à autrui, faire vivre la tolérance. Si l'un de ces éléments – urbanité, diversité, altérité – vient à manquer, tout l'édifice disparaît. Paris est de moins en moins une ville puisqu'elle est sociologiquement de plus en plus homogène. Elle répond au critère d'altérité parce qu'elle est pleine de touristes, mais pas à celui de la diversité.</w:t>
      </w:r>
    </w:p>
    <w:p w:rsidR="00CD7D53" w:rsidRPr="00FA5A1D" w:rsidRDefault="00CD7D53" w:rsidP="00CD7D53">
      <w:pPr>
        <w:jc w:val="both"/>
        <w:rPr>
          <w:b/>
          <w:lang w:val="fr-BE"/>
        </w:rPr>
      </w:pPr>
      <w:r w:rsidRPr="00FA5A1D">
        <w:rPr>
          <w:b/>
          <w:lang w:val="fr-BE"/>
        </w:rPr>
        <w:t>(…)  Seriez-vous nostalgique ?</w:t>
      </w:r>
    </w:p>
    <w:p w:rsidR="00CD7D53" w:rsidRPr="00FA5A1D" w:rsidRDefault="00CD7D53" w:rsidP="00CD7D53">
      <w:pPr>
        <w:jc w:val="both"/>
        <w:rPr>
          <w:lang w:val="fr-BE"/>
        </w:rPr>
      </w:pPr>
      <w:r w:rsidRPr="00FA5A1D">
        <w:rPr>
          <w:lang w:val="fr-BE"/>
        </w:rPr>
        <w:t xml:space="preserve">Non, je n'idéalise certainement pas la ville du passé. Depuis que j'associe ma réflexion philosophique sur la ville à une approche environnementale, je comprends de mieux en mieux les liens qui unissent urbanité, altérité et diversité. Si l'on touche à un élément, toute la « chaîne urbaine » – comme on parle de « chaîne alimentaire » – est bousculée. Quand j'ai sorti mon pamphlet contre les tours, les journalistes me disaient : « Alors, vous êtes pour l'étalement urbain ! » Non, pour moi les tours et l'étalement, c'est la même histoire, la même politique : </w:t>
      </w:r>
      <w:proofErr w:type="gramStart"/>
      <w:r w:rsidRPr="00FA5A1D">
        <w:rPr>
          <w:lang w:val="fr-BE"/>
        </w:rPr>
        <w:t>les gratte-ciel</w:t>
      </w:r>
      <w:proofErr w:type="gramEnd"/>
      <w:r w:rsidRPr="00FA5A1D">
        <w:rPr>
          <w:lang w:val="fr-BE"/>
        </w:rPr>
        <w:t xml:space="preserve"> du centre d'affaires, par leur présence écrasante suscitent le besoin de banlieues pavillonnaires, et les autoroutes et centres commerciaux qui vont avec...Il faut vraiment faire un pas de côté, penser différemment, plancher sur de nouvelles organisations territoriales.</w:t>
      </w:r>
    </w:p>
    <w:p w:rsidR="00CD7D53" w:rsidRPr="00FA5A1D" w:rsidRDefault="00CD7D53" w:rsidP="00CD7D53">
      <w:pPr>
        <w:jc w:val="both"/>
        <w:rPr>
          <w:b/>
          <w:lang w:val="fr-BE"/>
        </w:rPr>
      </w:pPr>
      <w:r w:rsidRPr="00FA5A1D">
        <w:rPr>
          <w:b/>
          <w:lang w:val="fr-BE"/>
        </w:rPr>
        <w:t>Quelle place, alors, pour la nature ?</w:t>
      </w:r>
    </w:p>
    <w:p w:rsidR="00CD7D53" w:rsidRPr="00FA5A1D" w:rsidRDefault="00CD7D53" w:rsidP="00CD7D53">
      <w:pPr>
        <w:jc w:val="both"/>
        <w:rPr>
          <w:lang w:val="fr-BE"/>
        </w:rPr>
      </w:pPr>
      <w:r w:rsidRPr="00FA5A1D">
        <w:rPr>
          <w:lang w:val="fr-BE"/>
        </w:rPr>
        <w:t xml:space="preserve">Hélas, l'arbre, le ruisseau ou le renard ne parlent pas français comme nous. Comment leur donner la parole ? En 1949, dans son </w:t>
      </w:r>
      <w:r w:rsidRPr="00FA5A1D">
        <w:rPr>
          <w:i/>
          <w:lang w:val="fr-BE"/>
        </w:rPr>
        <w:t>Almanach d'un comté des sables</w:t>
      </w:r>
      <w:r w:rsidRPr="00FA5A1D">
        <w:rPr>
          <w:lang w:val="fr-BE"/>
        </w:rPr>
        <w:t xml:space="preserve">, l'un des pères de l'écologie américaine, Aldo Leopold, l'a fait. Dans l'un de ses chapitres, intitulé « Penser comme une montagne », il invite les gens, avant de construire une remontée mécanique, un sanatorium ou un hôtel avec vue imprenable, à demander, très sérieusement : « Montagne, </w:t>
      </w:r>
      <w:proofErr w:type="spellStart"/>
      <w:r w:rsidRPr="00FA5A1D">
        <w:rPr>
          <w:lang w:val="fr-BE"/>
        </w:rPr>
        <w:t>veux-tu</w:t>
      </w:r>
      <w:proofErr w:type="spellEnd"/>
      <w:r w:rsidRPr="00FA5A1D">
        <w:rPr>
          <w:lang w:val="fr-BE"/>
        </w:rPr>
        <w:t xml:space="preserve"> ? » Cette empathie avec les éléments est la seule manière d'appréhender, physiquement et moralement, toutes les conséquences du projet que l'on concocte : les impacts des travaux sur la faune et la flore, les effets de l'imperméabilisation des sols sur la nappe phréatique, la transformation irrévocable du paysage, la disparition à jamais de la chanson du ruisseau qui caracole de caillou en caillou... Des questions essentielles que tout élu, tout aménageur devrait impérativement se poser. On n'y est pas encore…</w:t>
      </w:r>
    </w:p>
    <w:p w:rsidR="00CD7D53" w:rsidRPr="00FA5A1D" w:rsidRDefault="00CD7D53" w:rsidP="00CD7D53">
      <w:pPr>
        <w:jc w:val="both"/>
        <w:rPr>
          <w:lang w:val="fr-BE"/>
        </w:rPr>
        <w:sectPr w:rsidR="00CD7D53" w:rsidRPr="00FA5A1D" w:rsidSect="004C15BE">
          <w:type w:val="continuous"/>
          <w:pgSz w:w="11900" w:h="16840"/>
          <w:pgMar w:top="1418" w:right="1418" w:bottom="1418" w:left="1418" w:header="709" w:footer="709" w:gutter="0"/>
          <w:lnNumType w:countBy="5" w:restart="newSection"/>
          <w:cols w:space="708"/>
          <w:docGrid w:linePitch="360"/>
        </w:sectPr>
      </w:pPr>
    </w:p>
    <w:p w:rsidR="00CD7D53" w:rsidRPr="00FA5A1D" w:rsidRDefault="00CD7D53" w:rsidP="00CD7D53">
      <w:pPr>
        <w:jc w:val="both"/>
        <w:rPr>
          <w:rFonts w:ascii="Times New Roman" w:hAnsi="Times New Roman"/>
          <w:lang w:val="fr-BE"/>
        </w:rPr>
      </w:pPr>
    </w:p>
    <w:p w:rsidR="00CD7D53" w:rsidRPr="00FA5A1D" w:rsidRDefault="00CD7D53" w:rsidP="00CD7D53">
      <w:pPr>
        <w:jc w:val="both"/>
        <w:rPr>
          <w:rFonts w:ascii="Times New Roman" w:hAnsi="Times New Roman"/>
          <w:lang w:val="fr-BE"/>
        </w:rPr>
      </w:pPr>
    </w:p>
    <w:p w:rsidR="00CD7D53" w:rsidRPr="00FA5A1D" w:rsidRDefault="00CD7D53" w:rsidP="00CD7D53">
      <w:pPr>
        <w:jc w:val="both"/>
        <w:rPr>
          <w:b/>
          <w:lang w:val="fr-BE"/>
        </w:rPr>
      </w:pPr>
      <w:r w:rsidRPr="00FA5A1D">
        <w:rPr>
          <w:b/>
          <w:lang w:val="fr-BE"/>
        </w:rPr>
        <w:t xml:space="preserve">Extrait d’un entretien avec Thierry </w:t>
      </w:r>
      <w:proofErr w:type="spellStart"/>
      <w:r w:rsidRPr="00FA5A1D">
        <w:rPr>
          <w:b/>
          <w:lang w:val="fr-BE"/>
        </w:rPr>
        <w:t>Paquot</w:t>
      </w:r>
      <w:proofErr w:type="spellEnd"/>
      <w:r w:rsidRPr="00FA5A1D">
        <w:rPr>
          <w:b/>
          <w:lang w:val="fr-BE"/>
        </w:rPr>
        <w:t xml:space="preserve">, propos recueillis par Luc </w:t>
      </w:r>
      <w:proofErr w:type="spellStart"/>
      <w:r w:rsidRPr="00FA5A1D">
        <w:rPr>
          <w:b/>
          <w:lang w:val="fr-BE"/>
        </w:rPr>
        <w:t>Lechatelier</w:t>
      </w:r>
      <w:proofErr w:type="spellEnd"/>
      <w:r w:rsidRPr="00FA5A1D">
        <w:rPr>
          <w:b/>
          <w:lang w:val="fr-BE"/>
        </w:rPr>
        <w:t xml:space="preserve">, </w:t>
      </w:r>
      <w:r w:rsidRPr="00FA5A1D">
        <w:rPr>
          <w:b/>
          <w:i/>
          <w:lang w:val="fr-BE"/>
        </w:rPr>
        <w:t xml:space="preserve">Télérama </w:t>
      </w:r>
      <w:r w:rsidRPr="00FA5A1D">
        <w:rPr>
          <w:b/>
          <w:lang w:val="fr-BE"/>
        </w:rPr>
        <w:t>n°3412, 03 juin 2015, pages 55 à 57.</w:t>
      </w:r>
    </w:p>
    <w:p w:rsidR="00CD7D53" w:rsidRPr="00FA5A1D" w:rsidRDefault="00CD7D53" w:rsidP="00CD7D53">
      <w:pPr>
        <w:jc w:val="both"/>
        <w:rPr>
          <w:lang w:val="fr-BE"/>
        </w:rPr>
      </w:pPr>
    </w:p>
    <w:p w:rsidR="00CD7D53" w:rsidRPr="00FA5A1D" w:rsidRDefault="00CD7D53" w:rsidP="00CD7D53">
      <w:pPr>
        <w:jc w:val="right"/>
        <w:rPr>
          <w:lang w:val="fr-BE"/>
        </w:rPr>
      </w:pPr>
      <w:r w:rsidRPr="00FA5A1D">
        <w:rPr>
          <w:lang w:val="fr-BE"/>
        </w:rPr>
        <w:t>(932 mots)</w:t>
      </w:r>
    </w:p>
    <w:p w:rsidR="00CD7D53" w:rsidRPr="00FA5A1D" w:rsidRDefault="00CD7D53" w:rsidP="00CD7D53">
      <w:pPr>
        <w:rPr>
          <w:rFonts w:ascii="Times New Roman" w:hAnsi="Times New Roman"/>
          <w:lang w:val="fr-BE"/>
        </w:rPr>
      </w:pPr>
      <w:r w:rsidRPr="00FA5A1D">
        <w:rPr>
          <w:rFonts w:ascii="Times New Roman" w:hAnsi="Times New Roman"/>
          <w:lang w:val="fr-BE"/>
        </w:rPr>
        <w:br w:type="page"/>
      </w:r>
    </w:p>
    <w:p w:rsidR="00CD7D53" w:rsidRPr="00FA5A1D" w:rsidRDefault="00CD7D53" w:rsidP="00CD7D53">
      <w:pPr>
        <w:spacing w:after="200" w:line="276" w:lineRule="auto"/>
        <w:jc w:val="center"/>
        <w:outlineLvl w:val="0"/>
        <w:rPr>
          <w:rFonts w:cs="Arial"/>
          <w:b/>
          <w:sz w:val="28"/>
          <w:szCs w:val="28"/>
          <w:lang w:val="fr-BE"/>
        </w:rPr>
      </w:pPr>
    </w:p>
    <w:p w:rsidR="00CD7D53" w:rsidRPr="00FA5A1D" w:rsidRDefault="00CD7D53" w:rsidP="00CD7D53">
      <w:pPr>
        <w:suppressLineNumbers/>
        <w:autoSpaceDE w:val="0"/>
        <w:autoSpaceDN w:val="0"/>
        <w:adjustRightInd w:val="0"/>
        <w:spacing w:before="120" w:after="120"/>
        <w:jc w:val="center"/>
        <w:rPr>
          <w:rFonts w:cs="Arial"/>
          <w:b/>
          <w:bCs/>
          <w:smallCaps/>
          <w:sz w:val="32"/>
          <w:lang w:val="fr-BE"/>
        </w:rPr>
      </w:pPr>
      <w:r w:rsidRPr="00FA5A1D">
        <w:rPr>
          <w:rFonts w:cs="Arial"/>
          <w:b/>
          <w:bCs/>
          <w:smallCaps/>
          <w:sz w:val="32"/>
          <w:lang w:val="fr-BE"/>
        </w:rPr>
        <w:t>Partie 2</w:t>
      </w:r>
    </w:p>
    <w:p w:rsidR="00CD7D53" w:rsidRPr="00FA5A1D" w:rsidRDefault="00CD7D53" w:rsidP="00CD7D53">
      <w:pPr>
        <w:suppressLineNumbers/>
        <w:autoSpaceDE w:val="0"/>
        <w:autoSpaceDN w:val="0"/>
        <w:adjustRightInd w:val="0"/>
        <w:spacing w:before="120" w:after="120"/>
        <w:jc w:val="center"/>
        <w:rPr>
          <w:rFonts w:cs="Arial"/>
          <w:b/>
          <w:bCs/>
          <w:smallCaps/>
          <w:sz w:val="32"/>
          <w:lang w:val="fr-BE"/>
        </w:rPr>
      </w:pPr>
      <w:r w:rsidRPr="00FA5A1D">
        <w:rPr>
          <w:rFonts w:cs="Arial"/>
          <w:b/>
          <w:bCs/>
          <w:smallCaps/>
          <w:sz w:val="32"/>
          <w:lang w:val="fr-BE"/>
        </w:rPr>
        <w:t xml:space="preserve">PRODUCTION ÉCRITE </w:t>
      </w:r>
    </w:p>
    <w:p w:rsidR="00CD7D53" w:rsidRPr="00FA5A1D" w:rsidRDefault="00CD7D53" w:rsidP="00CD7D53">
      <w:pPr>
        <w:spacing w:before="120"/>
        <w:jc w:val="center"/>
        <w:rPr>
          <w:rFonts w:cs="Arial"/>
          <w:b/>
          <w:bCs/>
          <w:smallCaps/>
          <w:sz w:val="32"/>
          <w:lang w:val="fr-BE"/>
        </w:rPr>
      </w:pPr>
      <w:r w:rsidRPr="00FA5A1D">
        <w:rPr>
          <w:rFonts w:cs="Arial"/>
          <w:b/>
          <w:bCs/>
          <w:smallCaps/>
          <w:sz w:val="32"/>
          <w:lang w:val="fr-BE"/>
        </w:rPr>
        <w:t>30 points</w:t>
      </w:r>
    </w:p>
    <w:p w:rsidR="00CD7D53" w:rsidRPr="00FA5A1D" w:rsidRDefault="00CD7D53" w:rsidP="00CD7D53">
      <w:pPr>
        <w:spacing w:before="120"/>
        <w:jc w:val="center"/>
        <w:rPr>
          <w:rFonts w:cs="Arial"/>
          <w:lang w:val="fr-BE"/>
        </w:rPr>
      </w:pPr>
      <w:r w:rsidRPr="00FA5A1D">
        <w:rPr>
          <w:rFonts w:cs="Arial"/>
          <w:b/>
          <w:bCs/>
          <w:smallCaps/>
          <w:sz w:val="32"/>
          <w:lang w:val="fr-BE"/>
        </w:rPr>
        <w:t>__________________________________________________</w:t>
      </w:r>
    </w:p>
    <w:p w:rsidR="00CD7D53" w:rsidRPr="00FA5A1D" w:rsidRDefault="00CD7D53" w:rsidP="00CD7D53">
      <w:pPr>
        <w:spacing w:before="120"/>
        <w:jc w:val="center"/>
        <w:rPr>
          <w:rFonts w:cs="Arial"/>
          <w:lang w:val="fr-BE"/>
        </w:rPr>
      </w:pPr>
    </w:p>
    <w:p w:rsidR="00CD7D53" w:rsidRPr="00FA5A1D" w:rsidRDefault="00CD7D53" w:rsidP="00CD7D53">
      <w:pPr>
        <w:spacing w:before="120"/>
        <w:jc w:val="center"/>
        <w:rPr>
          <w:rFonts w:cs="Arial"/>
          <w:b/>
          <w:lang w:val="fr-BE"/>
        </w:rPr>
      </w:pPr>
      <w:r w:rsidRPr="00FA5A1D">
        <w:rPr>
          <w:rFonts w:cs="Arial"/>
          <w:b/>
          <w:lang w:val="fr-BE"/>
        </w:rPr>
        <w:t>MÉDITATION GRISÂTRE</w:t>
      </w:r>
    </w:p>
    <w:p w:rsidR="00CD7D53" w:rsidRPr="00FA5A1D" w:rsidRDefault="00CD7D53" w:rsidP="00CD7D53">
      <w:pPr>
        <w:spacing w:before="120"/>
        <w:jc w:val="center"/>
        <w:rPr>
          <w:rFonts w:cs="Arial"/>
          <w:lang w:val="fr-BE"/>
        </w:rPr>
      </w:pPr>
    </w:p>
    <w:p w:rsidR="00CD7D53" w:rsidRPr="00FA5A1D" w:rsidRDefault="00CD7D53" w:rsidP="00CD7D53">
      <w:pPr>
        <w:ind w:left="708"/>
        <w:rPr>
          <w:rFonts w:cs="Arial"/>
          <w:lang w:val="fr-BE"/>
        </w:rPr>
      </w:pPr>
      <w:r w:rsidRPr="00FA5A1D">
        <w:rPr>
          <w:rFonts w:cs="Arial"/>
          <w:lang w:val="fr-BE"/>
        </w:rPr>
        <w:t>Sous le ciel pluvieux noyé de brumes sales,</w:t>
      </w:r>
    </w:p>
    <w:p w:rsidR="00CD7D53" w:rsidRPr="00FA5A1D" w:rsidRDefault="00CD7D53" w:rsidP="00CD7D53">
      <w:pPr>
        <w:ind w:left="708"/>
        <w:rPr>
          <w:rFonts w:cs="Arial"/>
          <w:lang w:val="fr-BE"/>
        </w:rPr>
      </w:pPr>
      <w:r w:rsidRPr="00FA5A1D">
        <w:rPr>
          <w:rFonts w:cs="Arial"/>
          <w:lang w:val="fr-BE"/>
        </w:rPr>
        <w:t>Devant l’Océan blême, assis sur un îlot</w:t>
      </w:r>
    </w:p>
    <w:p w:rsidR="00CD7D53" w:rsidRPr="00FA5A1D" w:rsidRDefault="00CD7D53" w:rsidP="00CD7D53">
      <w:pPr>
        <w:ind w:left="708"/>
        <w:rPr>
          <w:rFonts w:cs="Arial"/>
          <w:lang w:val="fr-BE"/>
        </w:rPr>
      </w:pPr>
      <w:r w:rsidRPr="00FA5A1D">
        <w:rPr>
          <w:rFonts w:cs="Arial"/>
          <w:lang w:val="fr-BE"/>
        </w:rPr>
        <w:t>Seul, loin de tout, je songe au clapotis du flot,</w:t>
      </w:r>
    </w:p>
    <w:p w:rsidR="00CD7D53" w:rsidRPr="00FA5A1D" w:rsidRDefault="00CD7D53" w:rsidP="00CD7D53">
      <w:pPr>
        <w:ind w:left="708"/>
        <w:rPr>
          <w:rFonts w:cs="Arial"/>
          <w:lang w:val="fr-BE"/>
        </w:rPr>
      </w:pPr>
      <w:r w:rsidRPr="00FA5A1D">
        <w:rPr>
          <w:rFonts w:cs="Arial"/>
          <w:lang w:val="fr-BE"/>
        </w:rPr>
        <w:t>Dans le concert hurlant des mourantes rafales.</w:t>
      </w:r>
    </w:p>
    <w:p w:rsidR="00CD7D53" w:rsidRPr="00FA5A1D" w:rsidRDefault="00CD7D53" w:rsidP="00CD7D53">
      <w:pPr>
        <w:ind w:left="708"/>
        <w:rPr>
          <w:rFonts w:cs="Arial"/>
          <w:lang w:val="fr-BE"/>
        </w:rPr>
      </w:pPr>
    </w:p>
    <w:p w:rsidR="00CD7D53" w:rsidRPr="00FA5A1D" w:rsidRDefault="00CD7D53" w:rsidP="00CD7D53">
      <w:pPr>
        <w:ind w:left="708"/>
        <w:rPr>
          <w:rFonts w:cs="Arial"/>
          <w:lang w:val="fr-BE"/>
        </w:rPr>
      </w:pPr>
      <w:r w:rsidRPr="00FA5A1D">
        <w:rPr>
          <w:rFonts w:cs="Arial"/>
          <w:lang w:val="fr-BE"/>
        </w:rPr>
        <w:t>Crinière échevelée ainsi que des cavales,</w:t>
      </w:r>
    </w:p>
    <w:p w:rsidR="00CD7D53" w:rsidRPr="00FA5A1D" w:rsidRDefault="00CD7D53" w:rsidP="00CD7D53">
      <w:pPr>
        <w:ind w:left="708"/>
        <w:rPr>
          <w:rFonts w:cs="Arial"/>
          <w:lang w:val="fr-BE"/>
        </w:rPr>
      </w:pPr>
      <w:r w:rsidRPr="00FA5A1D">
        <w:rPr>
          <w:rFonts w:cs="Arial"/>
          <w:lang w:val="fr-BE"/>
        </w:rPr>
        <w:t>Les vagues se tordant arrivent au galop</w:t>
      </w:r>
    </w:p>
    <w:p w:rsidR="00CD7D53" w:rsidRPr="00FA5A1D" w:rsidRDefault="00CD7D53" w:rsidP="00CD7D53">
      <w:pPr>
        <w:ind w:left="708"/>
        <w:rPr>
          <w:rFonts w:cs="Arial"/>
          <w:lang w:val="fr-BE"/>
        </w:rPr>
      </w:pPr>
      <w:r w:rsidRPr="00FA5A1D">
        <w:rPr>
          <w:rFonts w:cs="Arial"/>
          <w:lang w:val="fr-BE"/>
        </w:rPr>
        <w:t>Et croulent à mes pieds avec de longs sanglots</w:t>
      </w:r>
    </w:p>
    <w:p w:rsidR="00CD7D53" w:rsidRPr="00FA5A1D" w:rsidRDefault="00CD7D53" w:rsidP="00CD7D53">
      <w:pPr>
        <w:ind w:left="708"/>
        <w:rPr>
          <w:rFonts w:cs="Arial"/>
          <w:lang w:val="fr-BE"/>
        </w:rPr>
      </w:pPr>
      <w:r w:rsidRPr="00FA5A1D">
        <w:rPr>
          <w:rFonts w:cs="Arial"/>
          <w:lang w:val="fr-BE"/>
        </w:rPr>
        <w:t>Qu’importent la tourmente aux haleines brutales.</w:t>
      </w:r>
    </w:p>
    <w:p w:rsidR="00CD7D53" w:rsidRPr="00FA5A1D" w:rsidRDefault="00CD7D53" w:rsidP="00CD7D53">
      <w:pPr>
        <w:ind w:left="708"/>
        <w:rPr>
          <w:rFonts w:cs="Arial"/>
          <w:lang w:val="fr-BE"/>
        </w:rPr>
      </w:pPr>
    </w:p>
    <w:p w:rsidR="00CD7D53" w:rsidRPr="00FA5A1D" w:rsidRDefault="00CD7D53" w:rsidP="00CD7D53">
      <w:pPr>
        <w:ind w:left="708"/>
        <w:rPr>
          <w:rFonts w:cs="Arial"/>
          <w:lang w:val="fr-BE"/>
        </w:rPr>
      </w:pPr>
      <w:r w:rsidRPr="00FA5A1D">
        <w:rPr>
          <w:rFonts w:cs="Arial"/>
          <w:lang w:val="fr-BE"/>
        </w:rPr>
        <w:t>Partout le grand ciel gris, le brouillard et la mer,</w:t>
      </w:r>
    </w:p>
    <w:p w:rsidR="00CD7D53" w:rsidRPr="00FA5A1D" w:rsidRDefault="00CD7D53" w:rsidP="00CD7D53">
      <w:pPr>
        <w:ind w:left="708"/>
        <w:rPr>
          <w:rFonts w:cs="Arial"/>
          <w:lang w:val="fr-BE"/>
        </w:rPr>
      </w:pPr>
      <w:r w:rsidRPr="00FA5A1D">
        <w:rPr>
          <w:rFonts w:cs="Arial"/>
          <w:lang w:val="fr-BE"/>
        </w:rPr>
        <w:t>Rien que l’affolement des vents balayant l’air</w:t>
      </w:r>
    </w:p>
    <w:p w:rsidR="00CD7D53" w:rsidRPr="00FA5A1D" w:rsidRDefault="00CD7D53" w:rsidP="00CD7D53">
      <w:pPr>
        <w:ind w:left="708"/>
        <w:rPr>
          <w:rFonts w:cs="Arial"/>
          <w:lang w:val="fr-BE"/>
        </w:rPr>
      </w:pPr>
      <w:r w:rsidRPr="00FA5A1D">
        <w:rPr>
          <w:rFonts w:cs="Arial"/>
          <w:lang w:val="fr-BE"/>
        </w:rPr>
        <w:t>Plus d’heures, plus d’humains, et solitaire, morne,</w:t>
      </w:r>
    </w:p>
    <w:p w:rsidR="00CD7D53" w:rsidRPr="00FA5A1D" w:rsidRDefault="00CD7D53" w:rsidP="00CD7D53">
      <w:pPr>
        <w:ind w:left="708"/>
        <w:rPr>
          <w:rFonts w:cs="Arial"/>
          <w:lang w:val="fr-BE"/>
        </w:rPr>
      </w:pPr>
    </w:p>
    <w:p w:rsidR="00CD7D53" w:rsidRPr="00FA5A1D" w:rsidRDefault="00CD7D53" w:rsidP="00CD7D53">
      <w:pPr>
        <w:ind w:left="708"/>
        <w:rPr>
          <w:rFonts w:cs="Arial"/>
          <w:lang w:val="fr-BE"/>
        </w:rPr>
      </w:pPr>
      <w:r w:rsidRPr="00FA5A1D">
        <w:rPr>
          <w:rFonts w:cs="Arial"/>
          <w:lang w:val="fr-BE"/>
        </w:rPr>
        <w:t>Je reste là, perdu dans l’horizon lointain</w:t>
      </w:r>
    </w:p>
    <w:p w:rsidR="00CD7D53" w:rsidRPr="00FA5A1D" w:rsidRDefault="00CD7D53" w:rsidP="00CD7D53">
      <w:pPr>
        <w:ind w:left="708"/>
        <w:rPr>
          <w:rFonts w:cs="Arial"/>
          <w:lang w:val="fr-BE"/>
        </w:rPr>
      </w:pPr>
      <w:r w:rsidRPr="00FA5A1D">
        <w:rPr>
          <w:rFonts w:cs="Arial"/>
          <w:lang w:val="fr-BE"/>
        </w:rPr>
        <w:t>Et songe que l’espace est sans borne, sans borne,</w:t>
      </w:r>
    </w:p>
    <w:p w:rsidR="00CD7D53" w:rsidRPr="00FA5A1D" w:rsidRDefault="00CD7D53" w:rsidP="00CD7D53">
      <w:pPr>
        <w:ind w:left="708"/>
        <w:rPr>
          <w:rFonts w:cs="Arial"/>
          <w:lang w:val="fr-BE"/>
        </w:rPr>
      </w:pPr>
      <w:r w:rsidRPr="00FA5A1D">
        <w:rPr>
          <w:rFonts w:cs="Arial"/>
          <w:lang w:val="fr-BE"/>
        </w:rPr>
        <w:t>Et que le Temps n’aura jamais… jamais de fin.</w:t>
      </w:r>
    </w:p>
    <w:p w:rsidR="00CD7D53" w:rsidRPr="00FA5A1D" w:rsidRDefault="00CD7D53" w:rsidP="00CD7D53">
      <w:pPr>
        <w:ind w:left="708"/>
        <w:rPr>
          <w:rFonts w:cs="Arial"/>
          <w:lang w:val="fr-BE"/>
        </w:rPr>
      </w:pPr>
    </w:p>
    <w:p w:rsidR="00CD7D53" w:rsidRPr="000A3720" w:rsidRDefault="00CD7D53" w:rsidP="00CD7D53">
      <w:pPr>
        <w:spacing w:before="240"/>
        <w:jc w:val="right"/>
        <w:rPr>
          <w:rFonts w:cs="Arial"/>
        </w:rPr>
      </w:pPr>
      <w:r w:rsidRPr="000A3720">
        <w:rPr>
          <w:rFonts w:cs="Arial"/>
        </w:rPr>
        <w:t xml:space="preserve">Jules </w:t>
      </w:r>
      <w:proofErr w:type="spellStart"/>
      <w:r w:rsidRPr="000A3720">
        <w:rPr>
          <w:rFonts w:cs="Arial"/>
        </w:rPr>
        <w:t>Laforgue</w:t>
      </w:r>
      <w:proofErr w:type="spellEnd"/>
      <w:r w:rsidRPr="000A3720">
        <w:rPr>
          <w:rFonts w:cs="Arial"/>
        </w:rPr>
        <w:t xml:space="preserve">, </w:t>
      </w:r>
      <w:r w:rsidRPr="000A3720">
        <w:rPr>
          <w:rFonts w:cs="Arial"/>
          <w:i/>
        </w:rPr>
        <w:t xml:space="preserve">Premiers </w:t>
      </w:r>
      <w:proofErr w:type="spellStart"/>
      <w:r w:rsidRPr="000A3720">
        <w:rPr>
          <w:rFonts w:cs="Arial"/>
          <w:i/>
        </w:rPr>
        <w:t>poèmes</w:t>
      </w:r>
      <w:proofErr w:type="spellEnd"/>
      <w:r w:rsidRPr="000A3720">
        <w:rPr>
          <w:rFonts w:cs="Arial"/>
        </w:rPr>
        <w:t>, 1880.</w:t>
      </w:r>
    </w:p>
    <w:p w:rsidR="00CD7D53" w:rsidRPr="000A3720" w:rsidRDefault="00CD7D53" w:rsidP="00CD7D53">
      <w:pPr>
        <w:spacing w:before="240"/>
        <w:jc w:val="right"/>
        <w:rPr>
          <w:rFonts w:cs="Arial"/>
        </w:rPr>
      </w:pPr>
    </w:p>
    <w:p w:rsidR="00CD7D53" w:rsidRPr="000A3720" w:rsidRDefault="00CD7D53" w:rsidP="00CD7D53">
      <w:pPr>
        <w:spacing w:before="240"/>
        <w:jc w:val="right"/>
        <w:rPr>
          <w:rFonts w:cs="Arial"/>
        </w:rPr>
      </w:pPr>
    </w:p>
    <w:p w:rsidR="00CD7D53" w:rsidRPr="000A3720" w:rsidRDefault="00CD7D53" w:rsidP="00CD7D53">
      <w:pPr>
        <w:numPr>
          <w:ilvl w:val="0"/>
          <w:numId w:val="4"/>
        </w:numPr>
        <w:spacing w:before="120"/>
        <w:jc w:val="both"/>
        <w:rPr>
          <w:rFonts w:cs="Arial"/>
        </w:rPr>
      </w:pPr>
      <w:r w:rsidRPr="00FA5A1D">
        <w:rPr>
          <w:rFonts w:cs="Arial"/>
          <w:lang w:val="fr-BE"/>
        </w:rPr>
        <w:t xml:space="preserve">Quels éléments composent le paysage ? Quelle est l’importance de l’élément aquatique ? Que pouvez-vous en déduire concernant la signification du texte ? </w:t>
      </w:r>
      <w:r w:rsidRPr="000A3720">
        <w:rPr>
          <w:rFonts w:cs="Arial"/>
        </w:rPr>
        <w:t xml:space="preserve">(6 </w:t>
      </w:r>
      <w:proofErr w:type="spellStart"/>
      <w:r w:rsidRPr="000A3720">
        <w:rPr>
          <w:rFonts w:cs="Arial"/>
        </w:rPr>
        <w:t>points</w:t>
      </w:r>
      <w:proofErr w:type="spellEnd"/>
      <w:r w:rsidRPr="000A3720">
        <w:rPr>
          <w:rFonts w:cs="Arial"/>
        </w:rPr>
        <w:t>)</w:t>
      </w:r>
    </w:p>
    <w:p w:rsidR="00CD7D53" w:rsidRPr="000A3720" w:rsidRDefault="00CD7D53" w:rsidP="00CD7D53">
      <w:pPr>
        <w:numPr>
          <w:ilvl w:val="0"/>
          <w:numId w:val="4"/>
        </w:numPr>
        <w:spacing w:before="120"/>
        <w:jc w:val="both"/>
        <w:rPr>
          <w:rFonts w:cs="Arial"/>
        </w:rPr>
      </w:pPr>
      <w:r w:rsidRPr="00FA5A1D">
        <w:rPr>
          <w:rFonts w:cs="Arial"/>
          <w:lang w:val="fr-BE"/>
        </w:rPr>
        <w:t xml:space="preserve">Relevez, classez et étudiez les éléments qui rapprochent ce poème d’un tableau (intéressez-vous en particulier aux effets de cadrage, de volumes, de couleurs…) </w:t>
      </w:r>
      <w:r w:rsidRPr="000A3720">
        <w:rPr>
          <w:rFonts w:cs="Arial"/>
        </w:rPr>
        <w:t xml:space="preserve">(10 </w:t>
      </w:r>
      <w:proofErr w:type="spellStart"/>
      <w:r w:rsidRPr="000A3720">
        <w:rPr>
          <w:rFonts w:cs="Arial"/>
        </w:rPr>
        <w:t>points</w:t>
      </w:r>
      <w:proofErr w:type="spellEnd"/>
      <w:r w:rsidRPr="000A3720">
        <w:rPr>
          <w:rFonts w:cs="Arial"/>
        </w:rPr>
        <w:t>)</w:t>
      </w:r>
    </w:p>
    <w:p w:rsidR="00CD7D53" w:rsidRPr="000A3720" w:rsidRDefault="00CD7D53" w:rsidP="00CD7D53">
      <w:pPr>
        <w:numPr>
          <w:ilvl w:val="0"/>
          <w:numId w:val="4"/>
        </w:numPr>
        <w:spacing w:before="120"/>
        <w:jc w:val="both"/>
        <w:rPr>
          <w:rFonts w:cs="Arial"/>
        </w:rPr>
      </w:pPr>
      <w:r w:rsidRPr="00FA5A1D">
        <w:rPr>
          <w:rFonts w:cs="Arial"/>
          <w:lang w:val="fr-BE"/>
        </w:rPr>
        <w:t xml:space="preserve">Définissez les sentiments du locuteur. Quelle est la tonalité dominante du texte ? Justifiez votre réponse en relevant des indices caractéristiques de cette tonalité. </w:t>
      </w:r>
      <w:r w:rsidRPr="000A3720">
        <w:rPr>
          <w:rFonts w:cs="Arial"/>
        </w:rPr>
        <w:t xml:space="preserve">(8 </w:t>
      </w:r>
      <w:proofErr w:type="spellStart"/>
      <w:r w:rsidRPr="000A3720">
        <w:rPr>
          <w:rFonts w:cs="Arial"/>
        </w:rPr>
        <w:t>points</w:t>
      </w:r>
      <w:proofErr w:type="spellEnd"/>
      <w:r w:rsidRPr="000A3720">
        <w:rPr>
          <w:rFonts w:cs="Arial"/>
        </w:rPr>
        <w:t>)</w:t>
      </w:r>
    </w:p>
    <w:p w:rsidR="00CD7D53" w:rsidRPr="000A3720" w:rsidRDefault="00CD7D53" w:rsidP="00CD7D53">
      <w:pPr>
        <w:numPr>
          <w:ilvl w:val="0"/>
          <w:numId w:val="4"/>
        </w:numPr>
        <w:spacing w:before="120"/>
        <w:jc w:val="both"/>
        <w:rPr>
          <w:rFonts w:cs="Arial"/>
        </w:rPr>
      </w:pPr>
      <w:r w:rsidRPr="00FA5A1D">
        <w:rPr>
          <w:rFonts w:cs="Arial"/>
          <w:lang w:val="fr-BE"/>
        </w:rPr>
        <w:t xml:space="preserve">Expliquez le titre. Justifiez le mot « méditation » d’après l’ensemble du texte. </w:t>
      </w:r>
      <w:r w:rsidRPr="000A3720">
        <w:rPr>
          <w:rFonts w:cs="Arial"/>
        </w:rPr>
        <w:t xml:space="preserve">(6 </w:t>
      </w:r>
      <w:proofErr w:type="spellStart"/>
      <w:r w:rsidRPr="000A3720">
        <w:rPr>
          <w:rFonts w:cs="Arial"/>
        </w:rPr>
        <w:t>points</w:t>
      </w:r>
      <w:proofErr w:type="spellEnd"/>
      <w:r w:rsidRPr="000A3720">
        <w:rPr>
          <w:rFonts w:cs="Arial"/>
        </w:rPr>
        <w:t>)</w:t>
      </w:r>
    </w:p>
    <w:p w:rsidR="00CD7D53" w:rsidRPr="00035CDE" w:rsidRDefault="00CD7D53" w:rsidP="00CD7D53">
      <w:pPr>
        <w:rPr>
          <w:rFonts w:cs="Arial"/>
        </w:rPr>
      </w:pPr>
      <w:r>
        <w:rPr>
          <w:rFonts w:cs="Arial"/>
        </w:rPr>
        <w:br w:type="page"/>
      </w:r>
    </w:p>
    <w:p w:rsidR="00CD7D53" w:rsidRPr="000A3720" w:rsidRDefault="00CD7D53" w:rsidP="00CD7D53">
      <w:pPr>
        <w:suppressLineNumbers/>
        <w:autoSpaceDE w:val="0"/>
        <w:autoSpaceDN w:val="0"/>
        <w:adjustRightInd w:val="0"/>
        <w:spacing w:before="120" w:after="120"/>
        <w:jc w:val="center"/>
        <w:rPr>
          <w:rFonts w:cs="Arial"/>
          <w:b/>
          <w:bCs/>
          <w:smallCaps/>
          <w:sz w:val="32"/>
        </w:rPr>
      </w:pPr>
      <w:r w:rsidRPr="000A3720">
        <w:rPr>
          <w:rFonts w:cs="Arial"/>
          <w:b/>
          <w:bCs/>
          <w:smallCaps/>
          <w:sz w:val="32"/>
        </w:rPr>
        <w:t>Partie 3</w:t>
      </w:r>
    </w:p>
    <w:p w:rsidR="00CD7D53" w:rsidRPr="000A3720" w:rsidRDefault="00CD7D53" w:rsidP="00CD7D53">
      <w:pPr>
        <w:suppressLineNumbers/>
        <w:autoSpaceDE w:val="0"/>
        <w:autoSpaceDN w:val="0"/>
        <w:adjustRightInd w:val="0"/>
        <w:spacing w:before="120" w:after="120"/>
        <w:jc w:val="center"/>
        <w:rPr>
          <w:rFonts w:cs="Arial"/>
          <w:b/>
          <w:bCs/>
          <w:smallCaps/>
          <w:sz w:val="32"/>
        </w:rPr>
      </w:pPr>
      <w:r w:rsidRPr="000A3720">
        <w:rPr>
          <w:rFonts w:cs="Arial"/>
          <w:b/>
          <w:bCs/>
          <w:smallCaps/>
          <w:sz w:val="32"/>
        </w:rPr>
        <w:t>COMPREHENSION LITTERAIRE</w:t>
      </w:r>
    </w:p>
    <w:p w:rsidR="00CD7D53" w:rsidRPr="000A3720" w:rsidRDefault="00CD7D53" w:rsidP="00CD7D53">
      <w:pPr>
        <w:spacing w:before="120"/>
        <w:jc w:val="center"/>
        <w:rPr>
          <w:rFonts w:cs="Arial"/>
          <w:b/>
          <w:bCs/>
          <w:smallCaps/>
          <w:sz w:val="32"/>
        </w:rPr>
      </w:pPr>
      <w:r w:rsidRPr="000A3720">
        <w:rPr>
          <w:rFonts w:cs="Arial"/>
          <w:b/>
          <w:bCs/>
          <w:smallCaps/>
          <w:sz w:val="32"/>
        </w:rPr>
        <w:t>50 </w:t>
      </w:r>
      <w:proofErr w:type="spellStart"/>
      <w:r w:rsidRPr="000A3720">
        <w:rPr>
          <w:rFonts w:cs="Arial"/>
          <w:b/>
          <w:bCs/>
          <w:smallCaps/>
          <w:sz w:val="32"/>
        </w:rPr>
        <w:t>points</w:t>
      </w:r>
      <w:proofErr w:type="spellEnd"/>
    </w:p>
    <w:p w:rsidR="00CD7D53" w:rsidRPr="000A3720" w:rsidRDefault="00CD7D53" w:rsidP="00CD7D53">
      <w:pPr>
        <w:spacing w:line="256" w:lineRule="auto"/>
        <w:jc w:val="both"/>
        <w:rPr>
          <w:rFonts w:cs="Arial"/>
        </w:rPr>
      </w:pPr>
    </w:p>
    <w:p w:rsidR="00CD7D53" w:rsidRPr="000A3720" w:rsidRDefault="00CD7D53" w:rsidP="00CD7D53">
      <w:pPr>
        <w:tabs>
          <w:tab w:val="left" w:pos="900"/>
        </w:tabs>
        <w:ind w:right="-286"/>
        <w:jc w:val="both"/>
        <w:rPr>
          <w:rFonts w:cs="Arial"/>
          <w:b/>
          <w:bCs/>
        </w:rPr>
      </w:pPr>
    </w:p>
    <w:p w:rsidR="00CD7D53" w:rsidRPr="00FA5A1D" w:rsidRDefault="00CD7D53" w:rsidP="00CD7D53">
      <w:pPr>
        <w:jc w:val="both"/>
        <w:rPr>
          <w:rFonts w:cs="Arial"/>
          <w:i/>
          <w:lang w:val="fr-BE"/>
        </w:rPr>
      </w:pPr>
      <w:r w:rsidRPr="00FA5A1D">
        <w:rPr>
          <w:rFonts w:cs="Arial"/>
          <w:lang w:val="fr-BE"/>
        </w:rPr>
        <w:t xml:space="preserve">Laurent Gaudé a dit lors d’un entretien : </w:t>
      </w:r>
      <w:r w:rsidRPr="00FA5A1D">
        <w:rPr>
          <w:rFonts w:cs="Arial"/>
          <w:i/>
          <w:lang w:val="fr-BE"/>
        </w:rPr>
        <w:t>« Je crois à la présence des morts. J'ai perdu des personnes que j'aimais. Elles sont parfois plus présentes que les vivants ».</w:t>
      </w:r>
    </w:p>
    <w:p w:rsidR="00CD7D53" w:rsidRPr="00FA5A1D" w:rsidRDefault="00CD7D53" w:rsidP="00CD7D53">
      <w:pPr>
        <w:rPr>
          <w:rFonts w:cs="Arial"/>
          <w:b/>
          <w:lang w:val="fr-BE"/>
        </w:rPr>
      </w:pPr>
      <w:r w:rsidRPr="00FA5A1D">
        <w:rPr>
          <w:rFonts w:cs="Arial"/>
          <w:b/>
          <w:lang w:val="fr-BE"/>
        </w:rPr>
        <w:t xml:space="preserve">En quoi cette citation éclaire-t-elle votre lecture de </w:t>
      </w:r>
      <w:r w:rsidRPr="00FA5A1D">
        <w:rPr>
          <w:rFonts w:cs="Arial"/>
          <w:b/>
          <w:i/>
          <w:lang w:val="fr-BE"/>
        </w:rPr>
        <w:t>La Mort du roi Tsongor </w:t>
      </w:r>
      <w:r w:rsidRPr="00FA5A1D">
        <w:rPr>
          <w:rFonts w:cs="Arial"/>
          <w:b/>
          <w:lang w:val="fr-BE"/>
        </w:rPr>
        <w:t>?</w:t>
      </w:r>
    </w:p>
    <w:p w:rsidR="00CD7D53" w:rsidRPr="00FA5A1D" w:rsidRDefault="00CD7D53" w:rsidP="00CD7D53">
      <w:pPr>
        <w:rPr>
          <w:rFonts w:cs="Arial"/>
          <w:lang w:val="fr-BE"/>
        </w:rPr>
      </w:pPr>
    </w:p>
    <w:p w:rsidR="00CD7D53" w:rsidRPr="000A3720" w:rsidRDefault="00CD7D53" w:rsidP="00CD7D53">
      <w:pPr>
        <w:spacing w:line="256" w:lineRule="auto"/>
        <w:jc w:val="both"/>
        <w:rPr>
          <w:rFonts w:cs="Arial"/>
          <w:lang w:val="fr-FR"/>
        </w:rPr>
      </w:pPr>
      <w:r w:rsidRPr="000A3720">
        <w:rPr>
          <w:rFonts w:cs="Arial"/>
          <w:lang w:val="fr-FR"/>
        </w:rPr>
        <w:t>Dans un développement structuré, vous répondrez à cette question en vous appuyant sur des exemples précis tirés de l’œuvre au programme.</w:t>
      </w:r>
    </w:p>
    <w:p w:rsidR="00CD7D53" w:rsidRPr="000A3720" w:rsidRDefault="00CD7D53" w:rsidP="00CD7D53">
      <w:pPr>
        <w:spacing w:line="256" w:lineRule="auto"/>
        <w:jc w:val="both"/>
        <w:rPr>
          <w:rFonts w:cs="Arial"/>
          <w:lang w:val="fr-FR"/>
        </w:rPr>
      </w:pPr>
    </w:p>
    <w:p w:rsidR="00CD7D53" w:rsidRPr="000A3720" w:rsidRDefault="00CD7D53" w:rsidP="00CD7D53">
      <w:pPr>
        <w:spacing w:line="256" w:lineRule="auto"/>
        <w:jc w:val="both"/>
        <w:rPr>
          <w:rFonts w:cs="Arial"/>
          <w:lang w:val="fr-FR"/>
        </w:rPr>
      </w:pPr>
    </w:p>
    <w:p w:rsidR="00CD7D53" w:rsidRPr="000A3720" w:rsidRDefault="00CD7D53" w:rsidP="00CD7D53">
      <w:pPr>
        <w:spacing w:line="256" w:lineRule="auto"/>
        <w:jc w:val="both"/>
        <w:rPr>
          <w:rFonts w:cs="Arial"/>
          <w:lang w:val="fr-FR"/>
        </w:rPr>
      </w:pPr>
    </w:p>
    <w:p w:rsidR="00CD7D53" w:rsidRPr="000A3720" w:rsidRDefault="00CD7D53" w:rsidP="00CD7D53">
      <w:pPr>
        <w:spacing w:line="256" w:lineRule="auto"/>
        <w:jc w:val="both"/>
        <w:rPr>
          <w:rFonts w:cs="Arial"/>
          <w:lang w:val="fr-FR"/>
        </w:rPr>
      </w:pPr>
      <w:r w:rsidRPr="000A3720">
        <w:rPr>
          <w:rFonts w:cs="Arial"/>
          <w:lang w:val="fr-FR"/>
        </w:rPr>
        <w:t>Votre production comportera 1000 mots (+/- 10%).</w:t>
      </w:r>
    </w:p>
    <w:p w:rsidR="00CD7D53" w:rsidRPr="00FA5A1D" w:rsidRDefault="00CD7D53" w:rsidP="00CD7D53">
      <w:pPr>
        <w:spacing w:line="256" w:lineRule="auto"/>
        <w:jc w:val="both"/>
        <w:rPr>
          <w:rFonts w:cs="Arial"/>
          <w:lang w:val="fr-BE"/>
        </w:rPr>
      </w:pPr>
    </w:p>
    <w:p w:rsidR="00CD7D53" w:rsidRPr="00FA5A1D" w:rsidRDefault="00CD7D53" w:rsidP="00CD7D53">
      <w:pPr>
        <w:rPr>
          <w:lang w:val="fr-BE"/>
        </w:rPr>
      </w:pPr>
    </w:p>
    <w:p w:rsidR="00CD7D53" w:rsidRPr="00FA5A1D" w:rsidRDefault="00CD7D53" w:rsidP="00CD7D53">
      <w:pPr>
        <w:rPr>
          <w:rFonts w:ascii="Times New Roman" w:hAnsi="Times New Roman"/>
          <w:lang w:val="fr-BE"/>
        </w:rPr>
      </w:pPr>
      <w:r w:rsidRPr="00FA5A1D">
        <w:rPr>
          <w:rFonts w:ascii="Times New Roman" w:hAnsi="Times New Roman"/>
          <w:lang w:val="fr-BE"/>
        </w:rPr>
        <w:br w:type="page"/>
      </w:r>
    </w:p>
    <w:p w:rsidR="00C71B0C" w:rsidRPr="00FB5D4E" w:rsidRDefault="00C71B0C" w:rsidP="00C71B0C">
      <w:pPr>
        <w:framePr w:w="5529" w:hSpace="181" w:wrap="around" w:vAnchor="text" w:hAnchor="page" w:x="3315" w:y="-591"/>
        <w:suppressLineNumbers/>
        <w:pBdr>
          <w:top w:val="single" w:sz="6" w:space="8" w:color="000000"/>
          <w:left w:val="single" w:sz="6" w:space="12" w:color="000000"/>
          <w:bottom w:val="single" w:sz="6" w:space="8" w:color="000000"/>
          <w:right w:val="single" w:sz="6" w:space="12" w:color="000000"/>
        </w:pBdr>
        <w:shd w:val="solid" w:color="C0C0C0" w:fill="FFFFFF"/>
        <w:jc w:val="center"/>
        <w:rPr>
          <w:rFonts w:cs="Arial"/>
          <w:b/>
          <w:sz w:val="28"/>
          <w:szCs w:val="28"/>
          <w:lang w:val="fr-FR"/>
        </w:rPr>
      </w:pPr>
      <w:r w:rsidRPr="00FB5D4E">
        <w:rPr>
          <w:rFonts w:cs="Arial"/>
          <w:b/>
          <w:sz w:val="28"/>
          <w:szCs w:val="28"/>
          <w:lang w:val="fr-FR"/>
        </w:rPr>
        <w:t>FRANÇAIS LANGUE II</w:t>
      </w:r>
    </w:p>
    <w:p w:rsidR="00C71B0C" w:rsidRPr="00FB5D4E" w:rsidRDefault="00C71B0C" w:rsidP="00C71B0C">
      <w:pPr>
        <w:framePr w:w="5529" w:hSpace="181" w:wrap="around" w:vAnchor="text" w:hAnchor="page" w:x="3315" w:y="-591"/>
        <w:suppressLineNumbers/>
        <w:pBdr>
          <w:top w:val="single" w:sz="6" w:space="8" w:color="000000"/>
          <w:left w:val="single" w:sz="6" w:space="12" w:color="000000"/>
          <w:bottom w:val="single" w:sz="6" w:space="8" w:color="000000"/>
          <w:right w:val="single" w:sz="6" w:space="12" w:color="000000"/>
        </w:pBdr>
        <w:shd w:val="solid" w:color="C0C0C0" w:fill="FFFFFF"/>
        <w:jc w:val="center"/>
        <w:rPr>
          <w:rFonts w:cs="Arial"/>
          <w:b/>
          <w:bCs/>
          <w:caps/>
          <w:sz w:val="28"/>
          <w:szCs w:val="28"/>
          <w:lang w:val="fr-FR"/>
        </w:rPr>
      </w:pPr>
      <w:r w:rsidRPr="00FB5D4E">
        <w:rPr>
          <w:rFonts w:cs="Arial"/>
          <w:b/>
          <w:bCs/>
          <w:caps/>
          <w:sz w:val="28"/>
          <w:szCs w:val="28"/>
          <w:lang w:val="fr-FR"/>
        </w:rPr>
        <w:t>Approfondissement</w:t>
      </w:r>
    </w:p>
    <w:p w:rsidR="00C71B0C" w:rsidRPr="00FB5D4E" w:rsidRDefault="00C71B0C" w:rsidP="00C71B0C">
      <w:pPr>
        <w:framePr w:w="5529" w:hSpace="181" w:wrap="around" w:vAnchor="text" w:hAnchor="page" w:x="3315" w:y="-591"/>
        <w:suppressLineNumbers/>
        <w:pBdr>
          <w:top w:val="single" w:sz="6" w:space="8" w:color="000000"/>
          <w:left w:val="single" w:sz="6" w:space="12" w:color="000000"/>
          <w:bottom w:val="single" w:sz="6" w:space="8" w:color="000000"/>
          <w:right w:val="single" w:sz="6" w:space="12" w:color="000000"/>
        </w:pBdr>
        <w:shd w:val="solid" w:color="C0C0C0" w:fill="FFFFFF"/>
        <w:jc w:val="center"/>
        <w:rPr>
          <w:rFonts w:cs="Arial"/>
          <w:b/>
          <w:sz w:val="28"/>
          <w:szCs w:val="28"/>
          <w:lang w:val="fr-FR"/>
        </w:rPr>
      </w:pPr>
      <w:r w:rsidRPr="00FB5D4E">
        <w:rPr>
          <w:rFonts w:cs="Arial"/>
          <w:b/>
          <w:sz w:val="28"/>
          <w:szCs w:val="28"/>
          <w:lang w:val="fr-FR"/>
        </w:rPr>
        <w:t xml:space="preserve"> (Feuillet réponse)</w:t>
      </w:r>
    </w:p>
    <w:p w:rsidR="00CD7D53" w:rsidRPr="00FA5A1D" w:rsidRDefault="00CD7D53" w:rsidP="00CD7D53">
      <w:pPr>
        <w:jc w:val="both"/>
        <w:rPr>
          <w:rFonts w:ascii="Times New Roman" w:hAnsi="Times New Roman"/>
          <w:lang w:val="fr-BE"/>
        </w:rPr>
      </w:pPr>
    </w:p>
    <w:p w:rsidR="00CD7D53" w:rsidRDefault="00CD7D53" w:rsidP="00CD7D53">
      <w:pPr>
        <w:jc w:val="center"/>
        <w:outlineLvl w:val="0"/>
        <w:rPr>
          <w:rFonts w:cs="Arial"/>
          <w:b/>
          <w:u w:val="single"/>
          <w:lang w:val="fr-FR"/>
        </w:rPr>
      </w:pPr>
    </w:p>
    <w:p w:rsidR="00CD7D53" w:rsidRPr="00AF7964" w:rsidRDefault="00CD7D53" w:rsidP="00CD7D53">
      <w:pPr>
        <w:jc w:val="center"/>
        <w:outlineLvl w:val="0"/>
        <w:rPr>
          <w:rFonts w:cs="Arial"/>
          <w:b/>
          <w:lang w:val="fr-FR"/>
        </w:rPr>
      </w:pPr>
    </w:p>
    <w:p w:rsidR="00CD7D53" w:rsidRPr="00FB5D4E" w:rsidRDefault="00CD7D53" w:rsidP="00CD7D53">
      <w:pPr>
        <w:pBdr>
          <w:top w:val="single" w:sz="4" w:space="1" w:color="auto"/>
          <w:left w:val="single" w:sz="4" w:space="1" w:color="auto"/>
          <w:bottom w:val="single" w:sz="4" w:space="1" w:color="auto"/>
          <w:right w:val="single" w:sz="4" w:space="1" w:color="auto"/>
        </w:pBdr>
        <w:jc w:val="center"/>
        <w:outlineLvl w:val="0"/>
        <w:rPr>
          <w:rFonts w:cs="Arial"/>
          <w:b/>
          <w:lang w:val="fr-FR"/>
        </w:rPr>
      </w:pPr>
      <w:bookmarkStart w:id="9" w:name="_Toc71188181"/>
      <w:r w:rsidRPr="00FB5D4E">
        <w:rPr>
          <w:rFonts w:cs="Arial"/>
          <w:b/>
          <w:lang w:val="fr-FR"/>
        </w:rPr>
        <w:t>Première partie –</w:t>
      </w:r>
      <w:bookmarkEnd w:id="9"/>
      <w:r w:rsidRPr="00FB5D4E">
        <w:rPr>
          <w:rFonts w:cs="Arial"/>
          <w:b/>
          <w:lang w:val="fr-FR"/>
        </w:rPr>
        <w:t xml:space="preserve"> </w:t>
      </w:r>
    </w:p>
    <w:p w:rsidR="00CD7D53" w:rsidRDefault="00CD7D53" w:rsidP="00CD7D53">
      <w:pPr>
        <w:pBdr>
          <w:top w:val="single" w:sz="4" w:space="1" w:color="auto"/>
          <w:left w:val="single" w:sz="4" w:space="1" w:color="auto"/>
          <w:bottom w:val="single" w:sz="4" w:space="1" w:color="auto"/>
          <w:right w:val="single" w:sz="4" w:space="1" w:color="auto"/>
        </w:pBdr>
        <w:jc w:val="center"/>
        <w:rPr>
          <w:rFonts w:cs="Arial"/>
          <w:b/>
          <w:bCs/>
          <w:color w:val="000000"/>
          <w:lang w:val="fr-FR"/>
        </w:rPr>
      </w:pPr>
      <w:r w:rsidRPr="00FB5D4E">
        <w:rPr>
          <w:rFonts w:cs="Arial"/>
          <w:b/>
          <w:bCs/>
          <w:color w:val="000000"/>
          <w:lang w:val="fr-FR"/>
        </w:rPr>
        <w:t>Compréhension écrite</w:t>
      </w:r>
    </w:p>
    <w:p w:rsidR="00CD7D53" w:rsidRPr="00FB5D4E" w:rsidRDefault="00CD7D53" w:rsidP="00CD7D53">
      <w:pPr>
        <w:pBdr>
          <w:top w:val="single" w:sz="4" w:space="1" w:color="auto"/>
          <w:left w:val="single" w:sz="4" w:space="1" w:color="auto"/>
          <w:bottom w:val="single" w:sz="4" w:space="1" w:color="auto"/>
          <w:right w:val="single" w:sz="4" w:space="1" w:color="auto"/>
        </w:pBdr>
        <w:jc w:val="center"/>
        <w:rPr>
          <w:rFonts w:cs="Arial"/>
          <w:b/>
          <w:lang w:val="fr-FR"/>
        </w:rPr>
      </w:pPr>
      <w:r w:rsidRPr="00FB5D4E">
        <w:rPr>
          <w:rFonts w:cs="Arial"/>
          <w:b/>
          <w:lang w:val="fr-FR"/>
        </w:rPr>
        <w:t>20 Points</w:t>
      </w:r>
    </w:p>
    <w:p w:rsidR="00CD7D53" w:rsidRPr="00FB5D4E" w:rsidRDefault="00CD7D53" w:rsidP="00CD7D53">
      <w:pPr>
        <w:jc w:val="center"/>
        <w:rPr>
          <w:rFonts w:cs="Arial"/>
          <w:b/>
          <w:lang w:val="fr-FR"/>
        </w:rPr>
      </w:pPr>
    </w:p>
    <w:p w:rsidR="00CD7D53" w:rsidRPr="00FA5A1D" w:rsidRDefault="00CD7D53" w:rsidP="00CD7D53">
      <w:pPr>
        <w:jc w:val="both"/>
        <w:rPr>
          <w:lang w:val="fr-BE"/>
        </w:rPr>
      </w:pPr>
    </w:p>
    <w:p w:rsidR="00CD7D53" w:rsidRPr="00FA5A1D" w:rsidRDefault="00CD7D53" w:rsidP="00CD7D53">
      <w:pPr>
        <w:jc w:val="both"/>
        <w:rPr>
          <w:b/>
          <w:lang w:val="fr-BE"/>
        </w:rPr>
      </w:pPr>
      <w:r w:rsidRPr="00FA5A1D">
        <w:rPr>
          <w:b/>
          <w:lang w:val="fr-BE"/>
        </w:rPr>
        <w:t>1. Quel autre titre conviendrait pour cet entretien ? Cochez la bonne réponse. (2 points)</w:t>
      </w:r>
    </w:p>
    <w:p w:rsidR="00CD7D53" w:rsidRPr="00FA5A1D" w:rsidRDefault="00CD7D53" w:rsidP="00CD7D53">
      <w:pPr>
        <w:jc w:val="both"/>
        <w:rPr>
          <w:b/>
          <w:lang w:val="fr-BE"/>
        </w:rPr>
      </w:pPr>
    </w:p>
    <w:p w:rsidR="00CD7D53" w:rsidRPr="00FA5A1D" w:rsidRDefault="00CD7D53" w:rsidP="00CD7D53">
      <w:pPr>
        <w:ind w:left="1416"/>
        <w:jc w:val="both"/>
        <w:rPr>
          <w:lang w:val="fr-BE"/>
        </w:rPr>
      </w:pPr>
      <w:r w:rsidRPr="00FB5D4E">
        <w:rPr>
          <w:b/>
        </w:rPr>
        <w:sym w:font="Wingdings" w:char="F06D"/>
      </w:r>
      <w:r w:rsidRPr="00FA5A1D">
        <w:rPr>
          <w:lang w:val="fr-BE"/>
        </w:rPr>
        <w:t xml:space="preserve"> La ville du futur, c’est la ville verticale. </w:t>
      </w:r>
    </w:p>
    <w:p w:rsidR="00CD7D53" w:rsidRPr="00FA5A1D" w:rsidRDefault="00CD7D53" w:rsidP="00CD7D53">
      <w:pPr>
        <w:ind w:left="1416"/>
        <w:jc w:val="both"/>
        <w:rPr>
          <w:lang w:val="fr-BE"/>
        </w:rPr>
      </w:pPr>
      <w:r w:rsidRPr="00FB5D4E">
        <w:rPr>
          <w:b/>
        </w:rPr>
        <w:sym w:font="Wingdings" w:char="F06D"/>
      </w:r>
      <w:r w:rsidRPr="00FA5A1D">
        <w:rPr>
          <w:lang w:val="fr-BE"/>
        </w:rPr>
        <w:t xml:space="preserve"> L’avenir des villes est dans la démesure.</w:t>
      </w:r>
    </w:p>
    <w:p w:rsidR="00CD7D53" w:rsidRPr="00FA5A1D" w:rsidRDefault="00CD7D53" w:rsidP="00CD7D53">
      <w:pPr>
        <w:ind w:left="1416"/>
        <w:jc w:val="both"/>
        <w:rPr>
          <w:lang w:val="fr-BE"/>
        </w:rPr>
      </w:pPr>
      <w:r w:rsidRPr="00FB5D4E">
        <w:rPr>
          <w:b/>
        </w:rPr>
        <w:sym w:font="Wingdings" w:char="F06D"/>
      </w:r>
      <w:r w:rsidRPr="00FA5A1D">
        <w:rPr>
          <w:lang w:val="fr-BE"/>
        </w:rPr>
        <w:t xml:space="preserve"> Vers une nouvelle organisation des territoires.</w:t>
      </w:r>
    </w:p>
    <w:p w:rsidR="00CD7D53" w:rsidRPr="00FA5A1D" w:rsidRDefault="00CD7D53" w:rsidP="00CD7D53">
      <w:pPr>
        <w:ind w:left="1416"/>
        <w:jc w:val="both"/>
        <w:rPr>
          <w:lang w:val="fr-BE"/>
        </w:rPr>
      </w:pPr>
      <w:r w:rsidRPr="00FB5D4E">
        <w:rPr>
          <w:b/>
        </w:rPr>
        <w:sym w:font="Wingdings" w:char="F06D"/>
      </w:r>
      <w:r w:rsidRPr="00FA5A1D">
        <w:rPr>
          <w:lang w:val="fr-BE"/>
        </w:rPr>
        <w:t xml:space="preserve"> La ville à la campagne !</w:t>
      </w:r>
    </w:p>
    <w:p w:rsidR="00CD7D53" w:rsidRPr="00FA5A1D" w:rsidRDefault="00CD7D53" w:rsidP="00CD7D53">
      <w:pPr>
        <w:jc w:val="both"/>
        <w:rPr>
          <w:lang w:val="fr-BE"/>
        </w:rPr>
      </w:pPr>
    </w:p>
    <w:p w:rsidR="00CD7D53" w:rsidRPr="00FA5A1D" w:rsidRDefault="00CD7D53" w:rsidP="00CD7D53">
      <w:pPr>
        <w:jc w:val="both"/>
        <w:rPr>
          <w:lang w:val="fr-BE"/>
        </w:rPr>
      </w:pPr>
    </w:p>
    <w:p w:rsidR="00CD7D53" w:rsidRPr="00147B72" w:rsidRDefault="00CD7D53" w:rsidP="00CD7D53">
      <w:pPr>
        <w:jc w:val="both"/>
        <w:rPr>
          <w:b/>
        </w:rPr>
      </w:pPr>
      <w:r w:rsidRPr="00FA5A1D">
        <w:rPr>
          <w:b/>
          <w:lang w:val="fr-BE"/>
        </w:rPr>
        <w:t>2.</w:t>
      </w:r>
      <w:r w:rsidRPr="00FA5A1D">
        <w:rPr>
          <w:lang w:val="fr-BE"/>
        </w:rPr>
        <w:t xml:space="preserve"> </w:t>
      </w:r>
      <w:r w:rsidRPr="00FA5A1D">
        <w:rPr>
          <w:b/>
          <w:lang w:val="fr-BE"/>
        </w:rPr>
        <w:t xml:space="preserve">Vrai ou faux ? Cochez la bonne réponse et justifiez à l’aide d’une phrase du texte. </w:t>
      </w:r>
      <w:r w:rsidRPr="00FB5D4E">
        <w:rPr>
          <w:b/>
        </w:rPr>
        <w:t xml:space="preserve">(5 </w:t>
      </w:r>
      <w:proofErr w:type="spellStart"/>
      <w:r w:rsidRPr="00FB5D4E">
        <w:rPr>
          <w:b/>
        </w:rPr>
        <w:t>points</w:t>
      </w:r>
      <w:proofErr w:type="spellEnd"/>
      <w:r w:rsidRPr="00147B7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1162"/>
        <w:gridCol w:w="1171"/>
      </w:tblGrid>
      <w:tr w:rsidR="00CD7D53" w:rsidRPr="00FB5D4E" w:rsidTr="009461AA">
        <w:tc>
          <w:tcPr>
            <w:tcW w:w="5919" w:type="dxa"/>
          </w:tcPr>
          <w:p w:rsidR="00CD7D53" w:rsidRPr="00FB5D4E" w:rsidRDefault="00CD7D53" w:rsidP="009461AA">
            <w:pPr>
              <w:jc w:val="center"/>
              <w:rPr>
                <w:b/>
              </w:rPr>
            </w:pPr>
          </w:p>
          <w:p w:rsidR="00CD7D53" w:rsidRPr="00FB5D4E" w:rsidRDefault="00CD7D53" w:rsidP="009461AA">
            <w:pPr>
              <w:jc w:val="center"/>
              <w:rPr>
                <w:b/>
              </w:rPr>
            </w:pPr>
            <w:r w:rsidRPr="00FB5D4E">
              <w:rPr>
                <w:b/>
              </w:rPr>
              <w:t>Affirmation</w:t>
            </w:r>
          </w:p>
        </w:tc>
        <w:tc>
          <w:tcPr>
            <w:tcW w:w="1702" w:type="dxa"/>
          </w:tcPr>
          <w:p w:rsidR="00CD7D53" w:rsidRPr="00FB5D4E" w:rsidRDefault="00CD7D53" w:rsidP="009461AA">
            <w:pPr>
              <w:jc w:val="center"/>
              <w:rPr>
                <w:b/>
              </w:rPr>
            </w:pPr>
          </w:p>
          <w:p w:rsidR="00CD7D53" w:rsidRPr="00FB5D4E" w:rsidRDefault="00CD7D53" w:rsidP="009461AA">
            <w:pPr>
              <w:jc w:val="center"/>
              <w:rPr>
                <w:b/>
              </w:rPr>
            </w:pPr>
            <w:proofErr w:type="spellStart"/>
            <w:r w:rsidRPr="00FB5D4E">
              <w:rPr>
                <w:b/>
              </w:rPr>
              <w:t>Vrai</w:t>
            </w:r>
            <w:proofErr w:type="spellEnd"/>
          </w:p>
          <w:p w:rsidR="00CD7D53" w:rsidRPr="00FB5D4E" w:rsidRDefault="00CD7D53" w:rsidP="009461AA">
            <w:pPr>
              <w:jc w:val="center"/>
              <w:rPr>
                <w:b/>
              </w:rPr>
            </w:pPr>
          </w:p>
        </w:tc>
        <w:tc>
          <w:tcPr>
            <w:tcW w:w="1605" w:type="dxa"/>
          </w:tcPr>
          <w:p w:rsidR="00CD7D53" w:rsidRPr="00FB5D4E" w:rsidRDefault="00CD7D53" w:rsidP="009461AA">
            <w:pPr>
              <w:jc w:val="center"/>
              <w:rPr>
                <w:b/>
              </w:rPr>
            </w:pPr>
          </w:p>
          <w:p w:rsidR="00CD7D53" w:rsidRPr="00FB5D4E" w:rsidRDefault="00CD7D53" w:rsidP="009461AA">
            <w:pPr>
              <w:jc w:val="center"/>
              <w:rPr>
                <w:b/>
              </w:rPr>
            </w:pPr>
            <w:proofErr w:type="spellStart"/>
            <w:r w:rsidRPr="00FB5D4E">
              <w:rPr>
                <w:b/>
              </w:rPr>
              <w:t>Faux</w:t>
            </w:r>
            <w:proofErr w:type="spellEnd"/>
          </w:p>
        </w:tc>
      </w:tr>
      <w:tr w:rsidR="00CD7D53" w:rsidRPr="00FB5D4E" w:rsidTr="009461AA">
        <w:tc>
          <w:tcPr>
            <w:tcW w:w="5919" w:type="dxa"/>
          </w:tcPr>
          <w:p w:rsidR="00CD7D53" w:rsidRPr="00FA5A1D" w:rsidRDefault="00CD7D53" w:rsidP="009461AA">
            <w:pPr>
              <w:jc w:val="both"/>
              <w:rPr>
                <w:b/>
                <w:lang w:val="fr-BE"/>
              </w:rPr>
            </w:pPr>
            <w:r w:rsidRPr="00FA5A1D">
              <w:rPr>
                <w:b/>
                <w:lang w:val="fr-BE"/>
              </w:rPr>
              <w:t>Les réseaux de transports sont négligés au profit de la construction de grands ensembles.</w:t>
            </w:r>
          </w:p>
          <w:p w:rsidR="00CD7D53" w:rsidRPr="00FB5D4E" w:rsidRDefault="00CD7D53" w:rsidP="009461AA">
            <w:pPr>
              <w:jc w:val="both"/>
            </w:pPr>
            <w:proofErr w:type="spellStart"/>
            <w:proofErr w:type="gramStart"/>
            <w:r w:rsidRPr="00FB5D4E">
              <w:rPr>
                <w:b/>
              </w:rPr>
              <w:t>Justification</w:t>
            </w:r>
            <w:proofErr w:type="spellEnd"/>
            <w:r w:rsidRPr="00FB5D4E">
              <w:rPr>
                <w:b/>
              </w:rPr>
              <w:t> </w:t>
            </w:r>
            <w:r w:rsidRPr="00FB5D4E">
              <w:t>:</w:t>
            </w:r>
            <w:proofErr w:type="gramEnd"/>
            <w:r w:rsidRPr="00FB5D4E">
              <w:t xml:space="preserve"> …………………………….……….…………..……………….…..</w:t>
            </w:r>
          </w:p>
          <w:p w:rsidR="00CD7D53" w:rsidRPr="00FB5D4E" w:rsidRDefault="00CD7D53" w:rsidP="009461AA">
            <w:pPr>
              <w:jc w:val="both"/>
            </w:pPr>
            <w:r w:rsidRPr="00FB5D4E">
              <w:t>………………………………..……………………...….………….</w:t>
            </w:r>
          </w:p>
          <w:p w:rsidR="00CD7D53" w:rsidRPr="00FB5D4E" w:rsidRDefault="00CD7D53" w:rsidP="009461AA">
            <w:pPr>
              <w:jc w:val="both"/>
            </w:pPr>
            <w:r w:rsidRPr="00FB5D4E">
              <w:t>……………………………………………..……….…...………….</w:t>
            </w:r>
          </w:p>
          <w:p w:rsidR="00CD7D53" w:rsidRPr="00FB5D4E" w:rsidRDefault="00CD7D53" w:rsidP="009461AA">
            <w:pPr>
              <w:jc w:val="both"/>
            </w:pPr>
            <w:r w:rsidRPr="00FB5D4E">
              <w:t>………………………………………………………...…………….</w:t>
            </w:r>
          </w:p>
        </w:tc>
        <w:tc>
          <w:tcPr>
            <w:tcW w:w="1702" w:type="dxa"/>
          </w:tcPr>
          <w:p w:rsidR="00CD7D53" w:rsidRPr="00FB5D4E" w:rsidRDefault="00CD7D53" w:rsidP="009461AA">
            <w:pPr>
              <w:jc w:val="both"/>
            </w:pPr>
          </w:p>
        </w:tc>
        <w:tc>
          <w:tcPr>
            <w:tcW w:w="1605" w:type="dxa"/>
          </w:tcPr>
          <w:p w:rsidR="00CD7D53" w:rsidRPr="00FB5D4E" w:rsidRDefault="00CD7D53" w:rsidP="009461AA">
            <w:pPr>
              <w:jc w:val="both"/>
            </w:pPr>
          </w:p>
        </w:tc>
      </w:tr>
      <w:tr w:rsidR="00CD7D53" w:rsidRPr="00FB5D4E" w:rsidTr="009461AA">
        <w:tc>
          <w:tcPr>
            <w:tcW w:w="5919" w:type="dxa"/>
          </w:tcPr>
          <w:p w:rsidR="00CD7D53" w:rsidRPr="00FA5A1D" w:rsidRDefault="00CD7D53" w:rsidP="009461AA">
            <w:pPr>
              <w:jc w:val="both"/>
              <w:rPr>
                <w:b/>
                <w:lang w:val="fr-BE"/>
              </w:rPr>
            </w:pPr>
            <w:r w:rsidRPr="00FA5A1D">
              <w:rPr>
                <w:b/>
                <w:lang w:val="fr-BE"/>
              </w:rPr>
              <w:t xml:space="preserve">La construction de gratte-ciel est soumise à la création de milliers de postes de travail. </w:t>
            </w:r>
          </w:p>
          <w:p w:rsidR="00CD7D53" w:rsidRPr="00FB5D4E" w:rsidRDefault="00CD7D53" w:rsidP="009461AA">
            <w:pPr>
              <w:jc w:val="both"/>
            </w:pPr>
            <w:proofErr w:type="spellStart"/>
            <w:proofErr w:type="gramStart"/>
            <w:r w:rsidRPr="00FB5D4E">
              <w:rPr>
                <w:b/>
              </w:rPr>
              <w:t>Justification</w:t>
            </w:r>
            <w:proofErr w:type="spellEnd"/>
            <w:r w:rsidRPr="00FB5D4E">
              <w:rPr>
                <w:b/>
              </w:rPr>
              <w:t> </w:t>
            </w:r>
            <w:r w:rsidRPr="00FB5D4E">
              <w:t>:</w:t>
            </w:r>
            <w:proofErr w:type="gramEnd"/>
            <w:r w:rsidRPr="00FB5D4E">
              <w:t xml:space="preserve"> …………………………….……….…………..……………….…..</w:t>
            </w:r>
          </w:p>
          <w:p w:rsidR="00CD7D53" w:rsidRPr="00FB5D4E" w:rsidRDefault="00CD7D53" w:rsidP="009461AA">
            <w:pPr>
              <w:jc w:val="both"/>
            </w:pPr>
            <w:r w:rsidRPr="00FB5D4E">
              <w:t>………………………………..……………………...….………….</w:t>
            </w:r>
          </w:p>
          <w:p w:rsidR="00CD7D53" w:rsidRPr="00FB5D4E" w:rsidRDefault="00CD7D53" w:rsidP="009461AA">
            <w:pPr>
              <w:jc w:val="both"/>
            </w:pPr>
            <w:r w:rsidRPr="00FB5D4E">
              <w:t>……………………………………………..……….…...………….</w:t>
            </w:r>
          </w:p>
          <w:p w:rsidR="00CD7D53" w:rsidRPr="00FB5D4E" w:rsidRDefault="00CD7D53" w:rsidP="009461AA">
            <w:pPr>
              <w:jc w:val="both"/>
              <w:rPr>
                <w:b/>
              </w:rPr>
            </w:pPr>
            <w:r w:rsidRPr="00FB5D4E">
              <w:t>………………………………………………………...…………….</w:t>
            </w:r>
          </w:p>
        </w:tc>
        <w:tc>
          <w:tcPr>
            <w:tcW w:w="1702" w:type="dxa"/>
          </w:tcPr>
          <w:p w:rsidR="00CD7D53" w:rsidRPr="00FB5D4E" w:rsidRDefault="00CD7D53" w:rsidP="009461AA">
            <w:pPr>
              <w:jc w:val="both"/>
            </w:pPr>
          </w:p>
        </w:tc>
        <w:tc>
          <w:tcPr>
            <w:tcW w:w="1605" w:type="dxa"/>
          </w:tcPr>
          <w:p w:rsidR="00CD7D53" w:rsidRPr="00FB5D4E" w:rsidRDefault="00CD7D53" w:rsidP="009461AA">
            <w:pPr>
              <w:jc w:val="both"/>
            </w:pPr>
          </w:p>
        </w:tc>
      </w:tr>
      <w:tr w:rsidR="00CD7D53" w:rsidRPr="00FB5D4E" w:rsidTr="009461AA">
        <w:tc>
          <w:tcPr>
            <w:tcW w:w="5919" w:type="dxa"/>
          </w:tcPr>
          <w:p w:rsidR="00CD7D53" w:rsidRPr="00FA5A1D" w:rsidRDefault="00CD7D53" w:rsidP="009461AA">
            <w:pPr>
              <w:jc w:val="both"/>
              <w:rPr>
                <w:b/>
                <w:lang w:val="fr-BE"/>
              </w:rPr>
            </w:pPr>
            <w:r w:rsidRPr="00FA5A1D">
              <w:rPr>
                <w:b/>
                <w:lang w:val="fr-BE"/>
              </w:rPr>
              <w:t>Les architectes privilégient la créativité esthétique au détriment de la fonctionnalité.</w:t>
            </w:r>
          </w:p>
          <w:p w:rsidR="00CD7D53" w:rsidRPr="00FB5D4E" w:rsidRDefault="00CD7D53" w:rsidP="009461AA">
            <w:pPr>
              <w:jc w:val="both"/>
            </w:pPr>
            <w:proofErr w:type="spellStart"/>
            <w:proofErr w:type="gramStart"/>
            <w:r w:rsidRPr="00FB5D4E">
              <w:rPr>
                <w:b/>
              </w:rPr>
              <w:t>Justification</w:t>
            </w:r>
            <w:proofErr w:type="spellEnd"/>
            <w:r w:rsidRPr="00FB5D4E">
              <w:rPr>
                <w:b/>
              </w:rPr>
              <w:t> </w:t>
            </w:r>
            <w:r w:rsidRPr="00FB5D4E">
              <w:t>:</w:t>
            </w:r>
            <w:proofErr w:type="gramEnd"/>
            <w:r w:rsidRPr="00FB5D4E">
              <w:t xml:space="preserve"> …………………………….……….…………..……………….…..</w:t>
            </w:r>
          </w:p>
          <w:p w:rsidR="00CD7D53" w:rsidRPr="00FB5D4E" w:rsidRDefault="00CD7D53" w:rsidP="009461AA">
            <w:pPr>
              <w:jc w:val="both"/>
            </w:pPr>
            <w:r w:rsidRPr="00FB5D4E">
              <w:t>………………………………..……………………...….………….</w:t>
            </w:r>
          </w:p>
          <w:p w:rsidR="00CD7D53" w:rsidRPr="00FB5D4E" w:rsidRDefault="00CD7D53" w:rsidP="009461AA">
            <w:pPr>
              <w:jc w:val="both"/>
            </w:pPr>
            <w:r w:rsidRPr="00FB5D4E">
              <w:t>……………………………………………..……….…...………….</w:t>
            </w:r>
          </w:p>
          <w:p w:rsidR="00CD7D53" w:rsidRPr="00FB5D4E" w:rsidRDefault="00CD7D53" w:rsidP="009461AA">
            <w:pPr>
              <w:jc w:val="both"/>
            </w:pPr>
            <w:r w:rsidRPr="00FB5D4E">
              <w:t>………………………………………………………...…………….</w:t>
            </w:r>
          </w:p>
        </w:tc>
        <w:tc>
          <w:tcPr>
            <w:tcW w:w="1702" w:type="dxa"/>
          </w:tcPr>
          <w:p w:rsidR="00CD7D53" w:rsidRPr="00FB5D4E" w:rsidRDefault="00CD7D53" w:rsidP="009461AA">
            <w:pPr>
              <w:jc w:val="both"/>
            </w:pPr>
          </w:p>
        </w:tc>
        <w:tc>
          <w:tcPr>
            <w:tcW w:w="1605" w:type="dxa"/>
          </w:tcPr>
          <w:p w:rsidR="00CD7D53" w:rsidRPr="00FB5D4E" w:rsidRDefault="00CD7D53" w:rsidP="009461AA">
            <w:pPr>
              <w:jc w:val="both"/>
            </w:pPr>
          </w:p>
        </w:tc>
      </w:tr>
      <w:tr w:rsidR="00CD7D53" w:rsidRPr="00FB5D4E" w:rsidTr="009461AA">
        <w:tc>
          <w:tcPr>
            <w:tcW w:w="5919" w:type="dxa"/>
          </w:tcPr>
          <w:p w:rsidR="00CD7D53" w:rsidRPr="00FA5A1D" w:rsidRDefault="00CD7D53" w:rsidP="009461AA">
            <w:pPr>
              <w:jc w:val="both"/>
              <w:rPr>
                <w:lang w:val="fr-BE"/>
              </w:rPr>
            </w:pPr>
            <w:r w:rsidRPr="00FA5A1D">
              <w:rPr>
                <w:b/>
                <w:lang w:val="fr-BE"/>
              </w:rPr>
              <w:t xml:space="preserve">Paris correspond au concept de ville, tel que l’entend Thierry </w:t>
            </w:r>
            <w:proofErr w:type="spellStart"/>
            <w:r w:rsidRPr="00FA5A1D">
              <w:rPr>
                <w:b/>
                <w:lang w:val="fr-BE"/>
              </w:rPr>
              <w:t>Paquot</w:t>
            </w:r>
            <w:proofErr w:type="spellEnd"/>
            <w:r w:rsidRPr="00FA5A1D">
              <w:rPr>
                <w:b/>
                <w:lang w:val="fr-BE"/>
              </w:rPr>
              <w:t>.</w:t>
            </w:r>
          </w:p>
          <w:p w:rsidR="00CD7D53" w:rsidRPr="00FB5D4E" w:rsidRDefault="00CD7D53" w:rsidP="009461AA">
            <w:pPr>
              <w:jc w:val="both"/>
            </w:pPr>
            <w:proofErr w:type="spellStart"/>
            <w:proofErr w:type="gramStart"/>
            <w:r w:rsidRPr="00FB5D4E">
              <w:rPr>
                <w:b/>
              </w:rPr>
              <w:t>Justification</w:t>
            </w:r>
            <w:proofErr w:type="spellEnd"/>
            <w:r w:rsidRPr="00FB5D4E">
              <w:rPr>
                <w:b/>
              </w:rPr>
              <w:t> </w:t>
            </w:r>
            <w:r w:rsidRPr="00FB5D4E">
              <w:t>:</w:t>
            </w:r>
            <w:proofErr w:type="gramEnd"/>
            <w:r w:rsidRPr="00FB5D4E">
              <w:t xml:space="preserve"> …………………………….……….…………..……………….…..</w:t>
            </w:r>
          </w:p>
          <w:p w:rsidR="00CD7D53" w:rsidRPr="00FB5D4E" w:rsidRDefault="00CD7D53" w:rsidP="009461AA">
            <w:pPr>
              <w:jc w:val="both"/>
            </w:pPr>
            <w:r w:rsidRPr="00FB5D4E">
              <w:t>………………………………..……………………...….………….</w:t>
            </w:r>
          </w:p>
          <w:p w:rsidR="00CD7D53" w:rsidRPr="00FB5D4E" w:rsidRDefault="00CD7D53" w:rsidP="009461AA">
            <w:pPr>
              <w:jc w:val="both"/>
            </w:pPr>
            <w:r w:rsidRPr="00FB5D4E">
              <w:t>……………………………………………..……….…...………….</w:t>
            </w:r>
          </w:p>
          <w:p w:rsidR="00CD7D53" w:rsidRPr="00FB5D4E" w:rsidRDefault="00CD7D53" w:rsidP="009461AA">
            <w:pPr>
              <w:jc w:val="both"/>
            </w:pPr>
            <w:r w:rsidRPr="00FB5D4E">
              <w:t>………………………………………………………...…………….</w:t>
            </w:r>
          </w:p>
        </w:tc>
        <w:tc>
          <w:tcPr>
            <w:tcW w:w="1702" w:type="dxa"/>
          </w:tcPr>
          <w:p w:rsidR="00CD7D53" w:rsidRPr="00FB5D4E" w:rsidRDefault="00CD7D53" w:rsidP="009461AA">
            <w:pPr>
              <w:jc w:val="both"/>
            </w:pPr>
          </w:p>
        </w:tc>
        <w:tc>
          <w:tcPr>
            <w:tcW w:w="1605" w:type="dxa"/>
          </w:tcPr>
          <w:p w:rsidR="00CD7D53" w:rsidRPr="00FB5D4E" w:rsidRDefault="00CD7D53" w:rsidP="009461AA">
            <w:pPr>
              <w:jc w:val="both"/>
            </w:pPr>
          </w:p>
        </w:tc>
      </w:tr>
      <w:tr w:rsidR="00CD7D53" w:rsidRPr="00FB5D4E" w:rsidTr="009461AA">
        <w:tc>
          <w:tcPr>
            <w:tcW w:w="5919" w:type="dxa"/>
          </w:tcPr>
          <w:p w:rsidR="00CD7D53" w:rsidRPr="00FA5A1D" w:rsidRDefault="00CD7D53" w:rsidP="009461AA">
            <w:pPr>
              <w:jc w:val="both"/>
              <w:rPr>
                <w:b/>
                <w:lang w:val="fr-BE"/>
              </w:rPr>
            </w:pPr>
            <w:r w:rsidRPr="00FA5A1D">
              <w:rPr>
                <w:b/>
                <w:lang w:val="fr-BE"/>
              </w:rPr>
              <w:t>L’architecte mesure aujourd’hui son impact sur les éléments naturels lorsqu’il conçoit un projet.</w:t>
            </w:r>
          </w:p>
          <w:p w:rsidR="00CD7D53" w:rsidRPr="00FB5D4E" w:rsidRDefault="00CD7D53" w:rsidP="009461AA">
            <w:pPr>
              <w:jc w:val="both"/>
            </w:pPr>
            <w:proofErr w:type="spellStart"/>
            <w:proofErr w:type="gramStart"/>
            <w:r w:rsidRPr="00FB5D4E">
              <w:rPr>
                <w:b/>
              </w:rPr>
              <w:t>Justification</w:t>
            </w:r>
            <w:proofErr w:type="spellEnd"/>
            <w:r w:rsidRPr="00FB5D4E">
              <w:rPr>
                <w:b/>
              </w:rPr>
              <w:t> </w:t>
            </w:r>
            <w:r w:rsidRPr="00FB5D4E">
              <w:t>:</w:t>
            </w:r>
            <w:proofErr w:type="gramEnd"/>
          </w:p>
          <w:p w:rsidR="00CD7D53" w:rsidRPr="00FB5D4E" w:rsidRDefault="00CD7D53" w:rsidP="009461AA">
            <w:pPr>
              <w:jc w:val="both"/>
            </w:pPr>
            <w:r w:rsidRPr="00FB5D4E">
              <w:t>…………………………….……….…………..……………….…..</w:t>
            </w:r>
          </w:p>
          <w:p w:rsidR="00CD7D53" w:rsidRPr="00FB5D4E" w:rsidRDefault="00CD7D53" w:rsidP="009461AA">
            <w:pPr>
              <w:jc w:val="both"/>
            </w:pPr>
            <w:r w:rsidRPr="00FB5D4E">
              <w:t>………………………………..……………………...….………….</w:t>
            </w:r>
          </w:p>
          <w:p w:rsidR="00CD7D53" w:rsidRPr="00FB5D4E" w:rsidRDefault="00CD7D53" w:rsidP="009461AA">
            <w:pPr>
              <w:jc w:val="both"/>
            </w:pPr>
            <w:r w:rsidRPr="00FB5D4E">
              <w:t>……………………………………………..……….…...………….</w:t>
            </w:r>
          </w:p>
          <w:p w:rsidR="00CD7D53" w:rsidRPr="00FB5D4E" w:rsidRDefault="00CD7D53" w:rsidP="009461AA">
            <w:pPr>
              <w:jc w:val="both"/>
              <w:rPr>
                <w:b/>
              </w:rPr>
            </w:pPr>
            <w:r w:rsidRPr="00FB5D4E">
              <w:t>………………………………………………………...…………….</w:t>
            </w:r>
          </w:p>
        </w:tc>
        <w:tc>
          <w:tcPr>
            <w:tcW w:w="1702" w:type="dxa"/>
          </w:tcPr>
          <w:p w:rsidR="00CD7D53" w:rsidRPr="00FB5D4E" w:rsidRDefault="00CD7D53" w:rsidP="009461AA">
            <w:pPr>
              <w:jc w:val="both"/>
            </w:pPr>
          </w:p>
        </w:tc>
        <w:tc>
          <w:tcPr>
            <w:tcW w:w="1605" w:type="dxa"/>
          </w:tcPr>
          <w:p w:rsidR="00CD7D53" w:rsidRPr="00FB5D4E" w:rsidRDefault="00CD7D53" w:rsidP="009461AA">
            <w:pPr>
              <w:jc w:val="both"/>
            </w:pPr>
          </w:p>
        </w:tc>
      </w:tr>
    </w:tbl>
    <w:p w:rsidR="00CD7D53" w:rsidRPr="00FB5D4E" w:rsidRDefault="00CD7D53" w:rsidP="00CD7D53">
      <w:pPr>
        <w:ind w:left="708"/>
      </w:pPr>
    </w:p>
    <w:p w:rsidR="00CD7D53" w:rsidRPr="00FB5D4E" w:rsidRDefault="00CD7D53" w:rsidP="00CD7D53">
      <w:pPr>
        <w:jc w:val="both"/>
        <w:rPr>
          <w:b/>
        </w:rPr>
      </w:pPr>
    </w:p>
    <w:p w:rsidR="00CD7D53" w:rsidRPr="00FA5A1D" w:rsidRDefault="00CD7D53" w:rsidP="00CD7D53">
      <w:pPr>
        <w:jc w:val="both"/>
        <w:rPr>
          <w:b/>
          <w:lang w:val="fr-BE"/>
        </w:rPr>
      </w:pPr>
      <w:r w:rsidRPr="00FA5A1D">
        <w:rPr>
          <w:rFonts w:eastAsia="MS MinNew Roman"/>
          <w:b/>
          <w:lang w:val="fr-BE"/>
        </w:rPr>
        <w:t>3) Dans les paragraphes 1 et 2, qui sont les principaux responsables de la transformation catastrophique de la ville depuis les années 50 ? (3 points)</w:t>
      </w:r>
    </w:p>
    <w:p w:rsidR="00CD7D53" w:rsidRPr="00FA5A1D" w:rsidRDefault="00CD7D53" w:rsidP="00CD7D53">
      <w:pPr>
        <w:ind w:left="1416"/>
        <w:jc w:val="both"/>
        <w:rPr>
          <w:lang w:val="fr-BE"/>
        </w:rPr>
      </w:pPr>
      <w:r w:rsidRPr="00FA5A1D">
        <w:rPr>
          <w:lang w:val="fr-BE"/>
        </w:rPr>
        <w:t>1. …………………………………………………</w:t>
      </w:r>
      <w:proofErr w:type="gramStart"/>
      <w:r w:rsidRPr="00FA5A1D">
        <w:rPr>
          <w:lang w:val="fr-BE"/>
        </w:rPr>
        <w:t>…….</w:t>
      </w:r>
      <w:proofErr w:type="gramEnd"/>
      <w:r w:rsidRPr="00FA5A1D">
        <w:rPr>
          <w:lang w:val="fr-BE"/>
        </w:rPr>
        <w:t>.</w:t>
      </w:r>
    </w:p>
    <w:p w:rsidR="00CD7D53" w:rsidRPr="00FA5A1D" w:rsidRDefault="00CD7D53" w:rsidP="00CD7D53">
      <w:pPr>
        <w:ind w:left="1416"/>
        <w:jc w:val="both"/>
        <w:rPr>
          <w:lang w:val="fr-BE"/>
        </w:rPr>
      </w:pPr>
      <w:r w:rsidRPr="00FA5A1D">
        <w:rPr>
          <w:lang w:val="fr-BE"/>
        </w:rPr>
        <w:t>2. …………………………………………………</w:t>
      </w:r>
      <w:proofErr w:type="gramStart"/>
      <w:r w:rsidRPr="00FA5A1D">
        <w:rPr>
          <w:lang w:val="fr-BE"/>
        </w:rPr>
        <w:t>…….</w:t>
      </w:r>
      <w:proofErr w:type="gramEnd"/>
      <w:r w:rsidRPr="00FA5A1D">
        <w:rPr>
          <w:lang w:val="fr-BE"/>
        </w:rPr>
        <w:t>.</w:t>
      </w:r>
    </w:p>
    <w:p w:rsidR="00CD7D53" w:rsidRPr="00FA5A1D" w:rsidRDefault="00CD7D53" w:rsidP="00CD7D53">
      <w:pPr>
        <w:ind w:left="1416"/>
        <w:jc w:val="both"/>
        <w:rPr>
          <w:lang w:val="fr-BE"/>
        </w:rPr>
      </w:pPr>
      <w:r w:rsidRPr="00FA5A1D">
        <w:rPr>
          <w:lang w:val="fr-BE"/>
        </w:rPr>
        <w:t>3. …………………………………………………</w:t>
      </w:r>
      <w:proofErr w:type="gramStart"/>
      <w:r w:rsidRPr="00FA5A1D">
        <w:rPr>
          <w:lang w:val="fr-BE"/>
        </w:rPr>
        <w:t>…….</w:t>
      </w:r>
      <w:proofErr w:type="gramEnd"/>
      <w:r w:rsidRPr="00FA5A1D">
        <w:rPr>
          <w:lang w:val="fr-BE"/>
        </w:rPr>
        <w:t>.</w:t>
      </w:r>
    </w:p>
    <w:p w:rsidR="00CD7D53" w:rsidRPr="00FA5A1D" w:rsidRDefault="00CD7D53" w:rsidP="00CD7D53">
      <w:pPr>
        <w:jc w:val="both"/>
        <w:rPr>
          <w:lang w:val="fr-BE"/>
        </w:rPr>
      </w:pPr>
    </w:p>
    <w:p w:rsidR="00CD7D53" w:rsidRPr="00FA5A1D" w:rsidRDefault="00CD7D53" w:rsidP="00CD7D53">
      <w:pPr>
        <w:jc w:val="both"/>
        <w:rPr>
          <w:b/>
          <w:lang w:val="fr-BE"/>
        </w:rPr>
      </w:pPr>
      <w:r w:rsidRPr="00FA5A1D">
        <w:rPr>
          <w:b/>
          <w:lang w:val="fr-BE"/>
        </w:rPr>
        <w:t>4) Vocabulaire</w:t>
      </w:r>
    </w:p>
    <w:p w:rsidR="00CD7D53" w:rsidRPr="00FA5A1D" w:rsidRDefault="00CD7D53" w:rsidP="00CD7D53">
      <w:pPr>
        <w:jc w:val="both"/>
        <w:rPr>
          <w:b/>
          <w:lang w:val="fr-BE"/>
        </w:rPr>
      </w:pPr>
      <w:proofErr w:type="gramStart"/>
      <w:r w:rsidRPr="00FA5A1D">
        <w:rPr>
          <w:lang w:val="fr-BE"/>
        </w:rPr>
        <w:t>a</w:t>
      </w:r>
      <w:proofErr w:type="gramEnd"/>
      <w:r w:rsidRPr="00FA5A1D">
        <w:rPr>
          <w:lang w:val="fr-BE"/>
        </w:rPr>
        <w:t xml:space="preserve"> – Entourez les deux antonymes du mot  </w:t>
      </w:r>
      <w:r w:rsidRPr="00FA5A1D">
        <w:rPr>
          <w:b/>
          <w:i/>
          <w:lang w:val="fr-BE"/>
        </w:rPr>
        <w:t>empathie </w:t>
      </w:r>
      <w:r w:rsidRPr="00FA5A1D">
        <w:rPr>
          <w:lang w:val="fr-BE"/>
        </w:rPr>
        <w:t xml:space="preserve"> (dernier paragraphe) </w:t>
      </w:r>
      <w:r w:rsidRPr="00FA5A1D">
        <w:rPr>
          <w:b/>
          <w:lang w:val="fr-BE"/>
        </w:rPr>
        <w:t>(2 points)</w:t>
      </w:r>
    </w:p>
    <w:p w:rsidR="00CD7D53" w:rsidRPr="00FA5A1D" w:rsidRDefault="00CD7D53" w:rsidP="00CD7D53">
      <w:pPr>
        <w:jc w:val="both"/>
        <w:rPr>
          <w:lang w:val="fr-BE"/>
        </w:rPr>
      </w:pPr>
    </w:p>
    <w:p w:rsidR="00CD7D53" w:rsidRPr="00FA5A1D" w:rsidRDefault="00CD7D53" w:rsidP="00CD7D53">
      <w:pPr>
        <w:jc w:val="both"/>
        <w:rPr>
          <w:lang w:val="fr-BE"/>
        </w:rPr>
      </w:pPr>
    </w:p>
    <w:p w:rsidR="00CD7D53" w:rsidRPr="00FA5A1D" w:rsidRDefault="00CD7D53" w:rsidP="00CD7D53">
      <w:pPr>
        <w:jc w:val="center"/>
        <w:rPr>
          <w:lang w:val="fr-BE"/>
        </w:rPr>
      </w:pPr>
      <w:proofErr w:type="gramStart"/>
      <w:r w:rsidRPr="00FA5A1D">
        <w:rPr>
          <w:lang w:val="fr-BE"/>
        </w:rPr>
        <w:t>sympathie</w:t>
      </w:r>
      <w:proofErr w:type="gramEnd"/>
      <w:r w:rsidRPr="00FA5A1D">
        <w:rPr>
          <w:lang w:val="fr-BE"/>
        </w:rPr>
        <w:tab/>
      </w:r>
      <w:r w:rsidRPr="00FA5A1D">
        <w:rPr>
          <w:lang w:val="fr-BE"/>
        </w:rPr>
        <w:tab/>
        <w:t>indifférence</w:t>
      </w:r>
      <w:r w:rsidRPr="00FA5A1D">
        <w:rPr>
          <w:lang w:val="fr-BE"/>
        </w:rPr>
        <w:tab/>
      </w:r>
      <w:r w:rsidRPr="00FA5A1D">
        <w:rPr>
          <w:lang w:val="fr-BE"/>
        </w:rPr>
        <w:tab/>
        <w:t>mépris</w:t>
      </w:r>
    </w:p>
    <w:p w:rsidR="00CD7D53" w:rsidRPr="00FA5A1D" w:rsidRDefault="00CD7D53" w:rsidP="00CD7D53">
      <w:pPr>
        <w:jc w:val="center"/>
        <w:rPr>
          <w:lang w:val="fr-BE"/>
        </w:rPr>
      </w:pPr>
    </w:p>
    <w:p w:rsidR="00CD7D53" w:rsidRPr="00FA5A1D" w:rsidRDefault="00CD7D53" w:rsidP="00CD7D53">
      <w:pPr>
        <w:jc w:val="center"/>
        <w:rPr>
          <w:lang w:val="fr-BE"/>
        </w:rPr>
      </w:pPr>
      <w:proofErr w:type="gramStart"/>
      <w:r w:rsidRPr="00FA5A1D">
        <w:rPr>
          <w:lang w:val="fr-BE"/>
        </w:rPr>
        <w:t>proximité</w:t>
      </w:r>
      <w:proofErr w:type="gramEnd"/>
      <w:r w:rsidRPr="00FA5A1D">
        <w:rPr>
          <w:lang w:val="fr-BE"/>
        </w:rPr>
        <w:tab/>
      </w:r>
      <w:r w:rsidRPr="00FA5A1D">
        <w:rPr>
          <w:lang w:val="fr-BE"/>
        </w:rPr>
        <w:tab/>
        <w:t>compassion</w:t>
      </w:r>
    </w:p>
    <w:p w:rsidR="00CD7D53" w:rsidRPr="00FA5A1D" w:rsidRDefault="00CD7D53" w:rsidP="00CD7D53">
      <w:pPr>
        <w:jc w:val="both"/>
        <w:rPr>
          <w:lang w:val="fr-BE"/>
        </w:rPr>
      </w:pPr>
    </w:p>
    <w:p w:rsidR="00CD7D53" w:rsidRPr="00FA5A1D" w:rsidRDefault="00CD7D53" w:rsidP="00CD7D53">
      <w:pPr>
        <w:jc w:val="both"/>
        <w:rPr>
          <w:lang w:val="fr-BE"/>
        </w:rPr>
      </w:pPr>
    </w:p>
    <w:p w:rsidR="00CD7D53" w:rsidRPr="00FA5A1D" w:rsidRDefault="00CD7D53" w:rsidP="00CD7D53">
      <w:pPr>
        <w:jc w:val="both"/>
        <w:rPr>
          <w:b/>
          <w:lang w:val="fr-BE"/>
        </w:rPr>
      </w:pPr>
      <w:proofErr w:type="gramStart"/>
      <w:r w:rsidRPr="00FA5A1D">
        <w:rPr>
          <w:b/>
          <w:lang w:val="fr-BE"/>
        </w:rPr>
        <w:t>b</w:t>
      </w:r>
      <w:proofErr w:type="gramEnd"/>
      <w:r w:rsidRPr="00FA5A1D">
        <w:rPr>
          <w:b/>
          <w:lang w:val="fr-BE"/>
        </w:rPr>
        <w:t>- Trouvez dans le texte les mots qui correspondent à la définition suivante : (5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2"/>
        <w:gridCol w:w="4514"/>
      </w:tblGrid>
      <w:tr w:rsidR="00CD7D53" w:rsidRPr="00C45773" w:rsidTr="009461AA">
        <w:trPr>
          <w:trHeight w:val="567"/>
        </w:trPr>
        <w:tc>
          <w:tcPr>
            <w:tcW w:w="4603" w:type="dxa"/>
          </w:tcPr>
          <w:p w:rsidR="00CD7D53" w:rsidRPr="00FA5A1D" w:rsidRDefault="00CD7D53" w:rsidP="009461AA">
            <w:pPr>
              <w:jc w:val="both"/>
              <w:rPr>
                <w:lang w:val="fr-BE"/>
              </w:rPr>
            </w:pPr>
            <w:proofErr w:type="gramStart"/>
            <w:r w:rsidRPr="00FA5A1D">
              <w:rPr>
                <w:lang w:val="fr-BE"/>
              </w:rPr>
              <w:t>enfermer</w:t>
            </w:r>
            <w:proofErr w:type="gramEnd"/>
            <w:r w:rsidRPr="00FA5A1D">
              <w:rPr>
                <w:lang w:val="fr-BE"/>
              </w:rPr>
              <w:t>, entasser comme des animaux</w:t>
            </w:r>
          </w:p>
        </w:tc>
        <w:tc>
          <w:tcPr>
            <w:tcW w:w="4603" w:type="dxa"/>
          </w:tcPr>
          <w:p w:rsidR="00CD7D53" w:rsidRPr="00FA5A1D" w:rsidRDefault="00CD7D53" w:rsidP="009461AA">
            <w:pPr>
              <w:jc w:val="both"/>
              <w:rPr>
                <w:lang w:val="fr-BE"/>
              </w:rPr>
            </w:pPr>
          </w:p>
        </w:tc>
      </w:tr>
      <w:tr w:rsidR="00CD7D53" w:rsidRPr="00FB5D4E" w:rsidTr="009461AA">
        <w:trPr>
          <w:trHeight w:val="567"/>
        </w:trPr>
        <w:tc>
          <w:tcPr>
            <w:tcW w:w="4603" w:type="dxa"/>
          </w:tcPr>
          <w:p w:rsidR="00CD7D53" w:rsidRPr="00C843D2" w:rsidRDefault="00CD7D53" w:rsidP="009461AA">
            <w:pPr>
              <w:jc w:val="both"/>
            </w:pPr>
            <w:proofErr w:type="spellStart"/>
            <w:r w:rsidRPr="00C843D2">
              <w:t>absence</w:t>
            </w:r>
            <w:proofErr w:type="spellEnd"/>
            <w:r w:rsidRPr="00C843D2">
              <w:t xml:space="preserve"> totale de </w:t>
            </w:r>
            <w:proofErr w:type="spellStart"/>
            <w:r w:rsidRPr="00C843D2">
              <w:t>logique</w:t>
            </w:r>
            <w:proofErr w:type="spellEnd"/>
            <w:r w:rsidRPr="00C843D2">
              <w:t> </w:t>
            </w:r>
          </w:p>
        </w:tc>
        <w:tc>
          <w:tcPr>
            <w:tcW w:w="4603" w:type="dxa"/>
          </w:tcPr>
          <w:p w:rsidR="00CD7D53" w:rsidRPr="00C843D2" w:rsidRDefault="00CD7D53" w:rsidP="009461AA">
            <w:pPr>
              <w:jc w:val="both"/>
            </w:pPr>
          </w:p>
        </w:tc>
      </w:tr>
      <w:tr w:rsidR="00CD7D53" w:rsidRPr="00C45773" w:rsidTr="009461AA">
        <w:trPr>
          <w:trHeight w:val="567"/>
        </w:trPr>
        <w:tc>
          <w:tcPr>
            <w:tcW w:w="4603" w:type="dxa"/>
          </w:tcPr>
          <w:p w:rsidR="00CD7D53" w:rsidRPr="00FA5A1D" w:rsidRDefault="00CD7D53" w:rsidP="009461AA">
            <w:pPr>
              <w:jc w:val="both"/>
              <w:rPr>
                <w:lang w:val="fr-BE"/>
              </w:rPr>
            </w:pPr>
            <w:proofErr w:type="gramStart"/>
            <w:r w:rsidRPr="00FA5A1D">
              <w:rPr>
                <w:lang w:val="fr-BE"/>
              </w:rPr>
              <w:t>immoral</w:t>
            </w:r>
            <w:proofErr w:type="gramEnd"/>
            <w:r w:rsidRPr="00FA5A1D">
              <w:rPr>
                <w:lang w:val="fr-BE"/>
              </w:rPr>
              <w:t>, sans foi ni loi</w:t>
            </w:r>
          </w:p>
        </w:tc>
        <w:tc>
          <w:tcPr>
            <w:tcW w:w="4603" w:type="dxa"/>
          </w:tcPr>
          <w:p w:rsidR="00CD7D53" w:rsidRPr="00FA5A1D" w:rsidRDefault="00CD7D53" w:rsidP="009461AA">
            <w:pPr>
              <w:jc w:val="both"/>
              <w:rPr>
                <w:lang w:val="fr-BE"/>
              </w:rPr>
            </w:pPr>
          </w:p>
        </w:tc>
      </w:tr>
      <w:tr w:rsidR="00CD7D53" w:rsidRPr="00FB5D4E" w:rsidTr="009461AA">
        <w:trPr>
          <w:trHeight w:val="567"/>
        </w:trPr>
        <w:tc>
          <w:tcPr>
            <w:tcW w:w="4603" w:type="dxa"/>
          </w:tcPr>
          <w:p w:rsidR="00CD7D53" w:rsidRPr="00C843D2" w:rsidRDefault="00CD7D53" w:rsidP="009461AA">
            <w:pPr>
              <w:jc w:val="both"/>
            </w:pPr>
            <w:proofErr w:type="spellStart"/>
            <w:r w:rsidRPr="00C843D2">
              <w:t>politesse</w:t>
            </w:r>
            <w:proofErr w:type="spellEnd"/>
            <w:r w:rsidRPr="00C843D2">
              <w:t xml:space="preserve">, </w:t>
            </w:r>
            <w:proofErr w:type="spellStart"/>
            <w:r w:rsidRPr="00C843D2">
              <w:t>affabilité</w:t>
            </w:r>
            <w:proofErr w:type="spellEnd"/>
            <w:r w:rsidRPr="00C843D2">
              <w:t xml:space="preserve">, </w:t>
            </w:r>
            <w:proofErr w:type="spellStart"/>
            <w:r w:rsidRPr="00C843D2">
              <w:t>bienveillance</w:t>
            </w:r>
            <w:proofErr w:type="spellEnd"/>
            <w:r w:rsidRPr="00C843D2">
              <w:t xml:space="preserve">   </w:t>
            </w:r>
          </w:p>
        </w:tc>
        <w:tc>
          <w:tcPr>
            <w:tcW w:w="4603" w:type="dxa"/>
          </w:tcPr>
          <w:p w:rsidR="00CD7D53" w:rsidRPr="00C843D2" w:rsidRDefault="00CD7D53" w:rsidP="009461AA">
            <w:pPr>
              <w:jc w:val="both"/>
            </w:pPr>
          </w:p>
        </w:tc>
      </w:tr>
      <w:tr w:rsidR="00CD7D53" w:rsidRPr="00C45773" w:rsidTr="009461AA">
        <w:trPr>
          <w:trHeight w:val="567"/>
        </w:trPr>
        <w:tc>
          <w:tcPr>
            <w:tcW w:w="4603" w:type="dxa"/>
          </w:tcPr>
          <w:p w:rsidR="00CD7D53" w:rsidRPr="00FA5A1D" w:rsidRDefault="00CD7D53" w:rsidP="009461AA">
            <w:pPr>
              <w:jc w:val="both"/>
              <w:rPr>
                <w:lang w:val="fr-BE"/>
              </w:rPr>
            </w:pPr>
            <w:proofErr w:type="gramStart"/>
            <w:r w:rsidRPr="00FA5A1D">
              <w:rPr>
                <w:lang w:val="fr-BE"/>
              </w:rPr>
              <w:t>écrit</w:t>
            </w:r>
            <w:proofErr w:type="gramEnd"/>
            <w:r w:rsidRPr="00FA5A1D">
              <w:rPr>
                <w:lang w:val="fr-BE"/>
              </w:rPr>
              <w:t xml:space="preserve"> court à caractère satirique ou polémique</w:t>
            </w:r>
          </w:p>
        </w:tc>
        <w:tc>
          <w:tcPr>
            <w:tcW w:w="4603" w:type="dxa"/>
          </w:tcPr>
          <w:p w:rsidR="00CD7D53" w:rsidRPr="00FA5A1D" w:rsidRDefault="00CD7D53" w:rsidP="009461AA">
            <w:pPr>
              <w:jc w:val="both"/>
              <w:rPr>
                <w:lang w:val="fr-BE"/>
              </w:rPr>
            </w:pPr>
          </w:p>
        </w:tc>
      </w:tr>
    </w:tbl>
    <w:p w:rsidR="00CD7D53" w:rsidRPr="00FA5A1D" w:rsidRDefault="00CD7D53" w:rsidP="00CD7D53">
      <w:pPr>
        <w:jc w:val="both"/>
        <w:rPr>
          <w:lang w:val="fr-BE"/>
        </w:rPr>
      </w:pPr>
    </w:p>
    <w:p w:rsidR="00CD7D53" w:rsidRPr="00FA5A1D" w:rsidRDefault="00CD7D53" w:rsidP="00CD7D53">
      <w:pPr>
        <w:jc w:val="both"/>
        <w:rPr>
          <w:b/>
          <w:lang w:val="fr-BE"/>
        </w:rPr>
      </w:pPr>
      <w:r w:rsidRPr="00FA5A1D">
        <w:rPr>
          <w:b/>
          <w:lang w:val="fr-BE"/>
        </w:rPr>
        <w:t>5. Cochez la bonne réponse. (3 points)</w:t>
      </w:r>
    </w:p>
    <w:p w:rsidR="00CD7D53" w:rsidRPr="00FA5A1D" w:rsidRDefault="00CD7D53" w:rsidP="00CD7D53">
      <w:pPr>
        <w:jc w:val="both"/>
        <w:rPr>
          <w:b/>
          <w:lang w:val="fr-BE"/>
        </w:rPr>
      </w:pPr>
      <w:r w:rsidRPr="00FA5A1D">
        <w:rPr>
          <w:lang w:val="fr-BE"/>
        </w:rPr>
        <w:t xml:space="preserve">Thierry </w:t>
      </w:r>
      <w:proofErr w:type="spellStart"/>
      <w:r w:rsidRPr="00FA5A1D">
        <w:rPr>
          <w:lang w:val="fr-BE"/>
        </w:rPr>
        <w:t>Paquot</w:t>
      </w:r>
      <w:proofErr w:type="spellEnd"/>
      <w:r w:rsidRPr="00FA5A1D">
        <w:rPr>
          <w:lang w:val="fr-BE"/>
        </w:rPr>
        <w:t xml:space="preserve"> privilégie des projets qui prennent en compte…</w:t>
      </w:r>
    </w:p>
    <w:p w:rsidR="00CD7D53" w:rsidRPr="00FA5A1D" w:rsidRDefault="00CD7D53" w:rsidP="00CD7D53">
      <w:pPr>
        <w:ind w:left="708"/>
        <w:jc w:val="both"/>
        <w:rPr>
          <w:lang w:val="fr-BE"/>
        </w:rPr>
      </w:pPr>
      <w:r w:rsidRPr="00FB5D4E">
        <w:rPr>
          <w:b/>
        </w:rPr>
        <w:sym w:font="Wingdings" w:char="F06D"/>
      </w:r>
      <w:r w:rsidRPr="00FA5A1D">
        <w:rPr>
          <w:lang w:val="fr-BE"/>
        </w:rPr>
        <w:t xml:space="preserve"> </w:t>
      </w:r>
      <w:proofErr w:type="gramStart"/>
      <w:r w:rsidRPr="00FA5A1D">
        <w:rPr>
          <w:lang w:val="fr-BE"/>
        </w:rPr>
        <w:t>l’environnement</w:t>
      </w:r>
      <w:proofErr w:type="gramEnd"/>
      <w:r w:rsidRPr="00FA5A1D">
        <w:rPr>
          <w:lang w:val="fr-BE"/>
        </w:rPr>
        <w:t>, les usagers, les intérêts financiers</w:t>
      </w:r>
    </w:p>
    <w:p w:rsidR="00CD7D53" w:rsidRPr="00FA5A1D" w:rsidRDefault="00CD7D53" w:rsidP="00CD7D53">
      <w:pPr>
        <w:ind w:left="708"/>
        <w:jc w:val="both"/>
        <w:rPr>
          <w:lang w:val="fr-BE"/>
        </w:rPr>
      </w:pPr>
      <w:r w:rsidRPr="00FB5D4E">
        <w:rPr>
          <w:b/>
        </w:rPr>
        <w:sym w:font="Wingdings" w:char="F06D"/>
      </w:r>
      <w:r w:rsidRPr="00FA5A1D">
        <w:rPr>
          <w:lang w:val="fr-BE"/>
        </w:rPr>
        <w:t xml:space="preserve"> </w:t>
      </w:r>
      <w:proofErr w:type="gramStart"/>
      <w:r w:rsidRPr="00FA5A1D">
        <w:rPr>
          <w:lang w:val="fr-BE"/>
        </w:rPr>
        <w:t>la</w:t>
      </w:r>
      <w:proofErr w:type="gramEnd"/>
      <w:r w:rsidRPr="00FA5A1D">
        <w:rPr>
          <w:lang w:val="fr-BE"/>
        </w:rPr>
        <w:t xml:space="preserve"> pluralité socio-culturelle, l’écosystème, le bien-être de tous </w:t>
      </w:r>
    </w:p>
    <w:p w:rsidR="00CD7D53" w:rsidRPr="00FA5A1D" w:rsidRDefault="00CD7D53" w:rsidP="00CD7D53">
      <w:pPr>
        <w:ind w:left="708"/>
        <w:jc w:val="both"/>
        <w:rPr>
          <w:lang w:val="fr-BE"/>
        </w:rPr>
      </w:pPr>
      <w:r w:rsidRPr="00FB5D4E">
        <w:rPr>
          <w:b/>
        </w:rPr>
        <w:sym w:font="Wingdings" w:char="F06D"/>
      </w:r>
      <w:r w:rsidRPr="00FA5A1D">
        <w:rPr>
          <w:b/>
          <w:lang w:val="fr-BE"/>
        </w:rPr>
        <w:t xml:space="preserve"> </w:t>
      </w:r>
      <w:proofErr w:type="gramStart"/>
      <w:r w:rsidRPr="00FA5A1D">
        <w:rPr>
          <w:lang w:val="fr-BE"/>
        </w:rPr>
        <w:t>l’inscription</w:t>
      </w:r>
      <w:proofErr w:type="gramEnd"/>
      <w:r w:rsidRPr="00FA5A1D">
        <w:rPr>
          <w:lang w:val="fr-BE"/>
        </w:rPr>
        <w:t xml:space="preserve"> dans un paysage, la création d’emploi, l’esthétique du geste architectural</w:t>
      </w:r>
    </w:p>
    <w:p w:rsidR="00CD7D53" w:rsidRPr="00FA5A1D" w:rsidRDefault="00CD7D53" w:rsidP="00CD7D53">
      <w:pPr>
        <w:rPr>
          <w:lang w:val="fr-BE"/>
        </w:rPr>
      </w:pPr>
      <w:r w:rsidRPr="00FA5A1D">
        <w:rPr>
          <w:lang w:val="fr-BE"/>
        </w:rPr>
        <w:br w:type="page"/>
      </w:r>
    </w:p>
    <w:p w:rsidR="00CD7D53" w:rsidRPr="00FB5D4E" w:rsidRDefault="00CD7D53" w:rsidP="00CD7D53">
      <w:pPr>
        <w:framePr w:w="5529" w:hSpace="181" w:wrap="around" w:vAnchor="text" w:hAnchor="page" w:x="3255" w:y="969"/>
        <w:suppressLineNumbers/>
        <w:pBdr>
          <w:top w:val="single" w:sz="6" w:space="8" w:color="000000"/>
          <w:left w:val="single" w:sz="6" w:space="12" w:color="000000"/>
          <w:bottom w:val="single" w:sz="6" w:space="8" w:color="000000"/>
          <w:right w:val="single" w:sz="6" w:space="12" w:color="000000"/>
        </w:pBdr>
        <w:shd w:val="solid" w:color="C0C0C0" w:fill="FFFFFF"/>
        <w:jc w:val="center"/>
        <w:rPr>
          <w:rFonts w:cs="Arial"/>
          <w:b/>
          <w:sz w:val="28"/>
          <w:szCs w:val="28"/>
          <w:lang w:val="fr-FR"/>
        </w:rPr>
      </w:pPr>
      <w:r w:rsidRPr="00FB5D4E">
        <w:rPr>
          <w:rFonts w:cs="Arial"/>
          <w:b/>
          <w:sz w:val="28"/>
          <w:szCs w:val="28"/>
          <w:lang w:val="fr-FR"/>
        </w:rPr>
        <w:t>FRANÇAIS LANGUE II</w:t>
      </w:r>
    </w:p>
    <w:p w:rsidR="00CD7D53" w:rsidRPr="00FB5D4E" w:rsidRDefault="00CD7D53" w:rsidP="00CD7D53">
      <w:pPr>
        <w:framePr w:w="5529" w:hSpace="181" w:wrap="around" w:vAnchor="text" w:hAnchor="page" w:x="3255" w:y="969"/>
        <w:suppressLineNumbers/>
        <w:pBdr>
          <w:top w:val="single" w:sz="6" w:space="8" w:color="000000"/>
          <w:left w:val="single" w:sz="6" w:space="12" w:color="000000"/>
          <w:bottom w:val="single" w:sz="6" w:space="8" w:color="000000"/>
          <w:right w:val="single" w:sz="6" w:space="12" w:color="000000"/>
        </w:pBdr>
        <w:shd w:val="solid" w:color="C0C0C0" w:fill="FFFFFF"/>
        <w:jc w:val="center"/>
        <w:rPr>
          <w:rFonts w:cs="Arial"/>
          <w:b/>
          <w:bCs/>
          <w:caps/>
          <w:sz w:val="28"/>
          <w:szCs w:val="28"/>
          <w:lang w:val="fr-FR"/>
        </w:rPr>
      </w:pPr>
      <w:r w:rsidRPr="00FB5D4E">
        <w:rPr>
          <w:rFonts w:cs="Arial"/>
          <w:b/>
          <w:bCs/>
          <w:caps/>
          <w:sz w:val="28"/>
          <w:szCs w:val="28"/>
          <w:lang w:val="fr-FR"/>
        </w:rPr>
        <w:t>Approfondissement</w:t>
      </w:r>
    </w:p>
    <w:p w:rsidR="00CD7D53" w:rsidRPr="000A3720" w:rsidRDefault="00CD7D53" w:rsidP="00CD7D53">
      <w:pPr>
        <w:framePr w:w="5529" w:hSpace="181" w:wrap="around" w:vAnchor="text" w:hAnchor="page" w:x="3255" w:y="969"/>
        <w:suppressLineNumbers/>
        <w:pBdr>
          <w:top w:val="single" w:sz="6" w:space="8" w:color="000000"/>
          <w:left w:val="single" w:sz="6" w:space="12" w:color="000000"/>
          <w:bottom w:val="single" w:sz="6" w:space="8" w:color="000000"/>
          <w:right w:val="single" w:sz="6" w:space="12" w:color="000000"/>
        </w:pBdr>
        <w:shd w:val="solid" w:color="C0C0C0" w:fill="FFFFFF"/>
        <w:jc w:val="center"/>
        <w:rPr>
          <w:rFonts w:cs="Arial"/>
          <w:b/>
          <w:color w:val="FF0000"/>
          <w:sz w:val="28"/>
          <w:szCs w:val="28"/>
          <w:lang w:val="fr-FR"/>
        </w:rPr>
      </w:pPr>
      <w:r w:rsidRPr="00FB5D4E">
        <w:rPr>
          <w:rFonts w:cs="Arial"/>
          <w:b/>
          <w:sz w:val="28"/>
          <w:szCs w:val="28"/>
          <w:lang w:val="fr-FR"/>
        </w:rPr>
        <w:t xml:space="preserve"> </w:t>
      </w:r>
      <w:r w:rsidRPr="000A3720">
        <w:rPr>
          <w:rFonts w:cs="Arial"/>
          <w:b/>
          <w:color w:val="FF0000"/>
          <w:sz w:val="28"/>
          <w:szCs w:val="28"/>
          <w:lang w:val="fr-FR"/>
        </w:rPr>
        <w:t>(CORRIGE)</w:t>
      </w:r>
    </w:p>
    <w:p w:rsidR="00CD7D53" w:rsidRDefault="00CD7D53" w:rsidP="00CD7D53">
      <w:pPr>
        <w:pBdr>
          <w:top w:val="single" w:sz="4" w:space="1" w:color="auto"/>
          <w:left w:val="single" w:sz="4" w:space="1" w:color="auto"/>
          <w:bottom w:val="single" w:sz="4" w:space="1" w:color="auto"/>
          <w:right w:val="single" w:sz="4" w:space="1" w:color="auto"/>
        </w:pBdr>
        <w:jc w:val="center"/>
        <w:rPr>
          <w:rFonts w:cs="Arial"/>
          <w:b/>
          <w:bCs/>
          <w:color w:val="000000"/>
          <w:lang w:val="fr-FR"/>
        </w:rPr>
      </w:pPr>
      <w:r w:rsidRPr="00FB5D4E">
        <w:rPr>
          <w:rFonts w:cs="Arial"/>
          <w:b/>
          <w:lang w:val="fr-FR"/>
        </w:rPr>
        <w:t>Première partie</w:t>
      </w:r>
      <w:r w:rsidRPr="00C45773">
        <w:rPr>
          <w:rFonts w:cs="Arial"/>
          <w:b/>
          <w:bCs/>
          <w:color w:val="000000"/>
          <w:lang w:val="fr-FR"/>
        </w:rPr>
        <w:t xml:space="preserve"> </w:t>
      </w:r>
    </w:p>
    <w:p w:rsidR="00CD7D53" w:rsidRDefault="00CD7D53" w:rsidP="00CD7D53">
      <w:pPr>
        <w:pBdr>
          <w:top w:val="single" w:sz="4" w:space="1" w:color="auto"/>
          <w:left w:val="single" w:sz="4" w:space="1" w:color="auto"/>
          <w:bottom w:val="single" w:sz="4" w:space="1" w:color="auto"/>
          <w:right w:val="single" w:sz="4" w:space="1" w:color="auto"/>
        </w:pBdr>
        <w:jc w:val="center"/>
        <w:rPr>
          <w:rFonts w:cs="Arial"/>
          <w:b/>
          <w:bCs/>
          <w:color w:val="000000"/>
          <w:lang w:val="fr-FR"/>
        </w:rPr>
      </w:pPr>
      <w:r w:rsidRPr="00FB5D4E">
        <w:rPr>
          <w:rFonts w:cs="Arial"/>
          <w:b/>
          <w:bCs/>
          <w:color w:val="000000"/>
          <w:lang w:val="fr-FR"/>
        </w:rPr>
        <w:t>Compréhension écrite</w:t>
      </w:r>
    </w:p>
    <w:p w:rsidR="00CD7D53" w:rsidRPr="00FB5D4E" w:rsidRDefault="00CD7D53" w:rsidP="00CD7D53">
      <w:pPr>
        <w:pBdr>
          <w:top w:val="single" w:sz="4" w:space="1" w:color="auto"/>
          <w:left w:val="single" w:sz="4" w:space="1" w:color="auto"/>
          <w:bottom w:val="single" w:sz="4" w:space="1" w:color="auto"/>
          <w:right w:val="single" w:sz="4" w:space="1" w:color="auto"/>
        </w:pBdr>
        <w:jc w:val="center"/>
        <w:rPr>
          <w:rFonts w:cs="Arial"/>
          <w:b/>
          <w:lang w:val="fr-FR"/>
        </w:rPr>
      </w:pPr>
      <w:r w:rsidRPr="00FB5D4E">
        <w:rPr>
          <w:rFonts w:cs="Arial"/>
          <w:b/>
          <w:lang w:val="fr-FR"/>
        </w:rPr>
        <w:t>20 Points</w:t>
      </w:r>
    </w:p>
    <w:p w:rsidR="00CD7D53" w:rsidRDefault="00CD7D53" w:rsidP="00CD7D53">
      <w:pPr>
        <w:jc w:val="center"/>
        <w:outlineLvl w:val="0"/>
        <w:rPr>
          <w:rFonts w:cs="Arial"/>
          <w:b/>
          <w:u w:val="single"/>
          <w:lang w:val="fr-FR"/>
        </w:rPr>
      </w:pPr>
    </w:p>
    <w:p w:rsidR="00CD7D53" w:rsidRPr="00AF7964" w:rsidRDefault="00CD7D53" w:rsidP="00CD7D53">
      <w:pPr>
        <w:jc w:val="center"/>
        <w:outlineLvl w:val="0"/>
        <w:rPr>
          <w:rFonts w:cs="Arial"/>
          <w:b/>
          <w:lang w:val="fr-FR"/>
        </w:rPr>
      </w:pPr>
    </w:p>
    <w:p w:rsidR="00CD7D53" w:rsidRPr="00FB5D4E" w:rsidRDefault="00CD7D53" w:rsidP="00CD7D53">
      <w:pPr>
        <w:pBdr>
          <w:top w:val="single" w:sz="4" w:space="1" w:color="auto"/>
          <w:left w:val="single" w:sz="4" w:space="1" w:color="auto"/>
          <w:bottom w:val="single" w:sz="4" w:space="1" w:color="auto"/>
          <w:right w:val="single" w:sz="4" w:space="1" w:color="auto"/>
        </w:pBdr>
        <w:jc w:val="center"/>
        <w:outlineLvl w:val="0"/>
        <w:rPr>
          <w:rFonts w:cs="Arial"/>
          <w:b/>
          <w:lang w:val="fr-FR"/>
        </w:rPr>
      </w:pPr>
    </w:p>
    <w:p w:rsidR="00CD7D53" w:rsidRPr="00FB5D4E" w:rsidRDefault="00CD7D53" w:rsidP="00CD7D53">
      <w:pPr>
        <w:jc w:val="center"/>
        <w:rPr>
          <w:rFonts w:cs="Arial"/>
          <w:b/>
          <w:lang w:val="fr-FR"/>
        </w:rPr>
      </w:pPr>
    </w:p>
    <w:p w:rsidR="00CD7D53" w:rsidRPr="00FA5A1D" w:rsidRDefault="00CD7D53" w:rsidP="00CD7D53">
      <w:pPr>
        <w:jc w:val="both"/>
        <w:rPr>
          <w:lang w:val="fr-BE"/>
        </w:rPr>
      </w:pPr>
    </w:p>
    <w:p w:rsidR="00CD7D53" w:rsidRPr="00FA5A1D" w:rsidRDefault="00CD7D53" w:rsidP="00CD7D53">
      <w:pPr>
        <w:jc w:val="both"/>
        <w:rPr>
          <w:b/>
          <w:lang w:val="fr-BE"/>
        </w:rPr>
      </w:pPr>
      <w:r w:rsidRPr="00FA5A1D">
        <w:rPr>
          <w:b/>
          <w:lang w:val="fr-BE"/>
        </w:rPr>
        <w:t>1. Quel autre titre conviendrait pour cet entretien ? Cochez la bonne réponse. (2 points)</w:t>
      </w:r>
    </w:p>
    <w:p w:rsidR="00CD7D53" w:rsidRPr="00FA5A1D" w:rsidRDefault="00CD7D53" w:rsidP="00CD7D53">
      <w:pPr>
        <w:jc w:val="both"/>
        <w:rPr>
          <w:b/>
          <w:lang w:val="fr-BE"/>
        </w:rPr>
      </w:pPr>
    </w:p>
    <w:p w:rsidR="00CD7D53" w:rsidRPr="00FA5A1D" w:rsidRDefault="00CD7D53" w:rsidP="00CD7D53">
      <w:pPr>
        <w:ind w:left="1416"/>
        <w:jc w:val="both"/>
        <w:rPr>
          <w:lang w:val="fr-BE"/>
        </w:rPr>
      </w:pPr>
      <w:r w:rsidRPr="00FB5D4E">
        <w:rPr>
          <w:b/>
        </w:rPr>
        <w:sym w:font="Wingdings" w:char="F06D"/>
      </w:r>
      <w:r w:rsidRPr="00FA5A1D">
        <w:rPr>
          <w:lang w:val="fr-BE"/>
        </w:rPr>
        <w:t xml:space="preserve"> La ville du futur, c’est la ville verticale. </w:t>
      </w:r>
    </w:p>
    <w:p w:rsidR="00CD7D53" w:rsidRPr="00FA5A1D" w:rsidRDefault="00CD7D53" w:rsidP="00CD7D53">
      <w:pPr>
        <w:ind w:left="1416"/>
        <w:jc w:val="both"/>
        <w:rPr>
          <w:lang w:val="fr-BE"/>
        </w:rPr>
      </w:pPr>
      <w:r w:rsidRPr="00FB5D4E">
        <w:rPr>
          <w:b/>
        </w:rPr>
        <w:sym w:font="Wingdings" w:char="F06D"/>
      </w:r>
      <w:r w:rsidRPr="00FA5A1D">
        <w:rPr>
          <w:lang w:val="fr-BE"/>
        </w:rPr>
        <w:t xml:space="preserve"> L’avenir des villes est dans la démesure.</w:t>
      </w:r>
    </w:p>
    <w:p w:rsidR="00CD7D53" w:rsidRPr="00FA5A1D" w:rsidRDefault="00CD7D53" w:rsidP="00CD7D53">
      <w:pPr>
        <w:ind w:left="1416"/>
        <w:jc w:val="both"/>
        <w:rPr>
          <w:color w:val="FF0000"/>
          <w:lang w:val="fr-BE"/>
        </w:rPr>
      </w:pPr>
      <w:r w:rsidRPr="000A3720">
        <w:rPr>
          <w:b/>
          <w:color w:val="FF0000"/>
        </w:rPr>
        <w:sym w:font="Wingdings" w:char="F06D"/>
      </w:r>
      <w:r w:rsidRPr="00FA5A1D">
        <w:rPr>
          <w:color w:val="FF0000"/>
          <w:lang w:val="fr-BE"/>
        </w:rPr>
        <w:t xml:space="preserve"> Vers une nouvelle organisation des territoires.</w:t>
      </w:r>
    </w:p>
    <w:p w:rsidR="00CD7D53" w:rsidRPr="00FA5A1D" w:rsidRDefault="00CD7D53" w:rsidP="00CD7D53">
      <w:pPr>
        <w:ind w:left="1416"/>
        <w:jc w:val="both"/>
        <w:rPr>
          <w:lang w:val="fr-BE"/>
        </w:rPr>
      </w:pPr>
      <w:r w:rsidRPr="00FB5D4E">
        <w:rPr>
          <w:b/>
        </w:rPr>
        <w:sym w:font="Wingdings" w:char="F06D"/>
      </w:r>
      <w:r w:rsidRPr="00FA5A1D">
        <w:rPr>
          <w:lang w:val="fr-BE"/>
        </w:rPr>
        <w:t xml:space="preserve"> La ville à la campagne !</w:t>
      </w:r>
    </w:p>
    <w:p w:rsidR="00CD7D53" w:rsidRPr="00FA5A1D" w:rsidRDefault="00CD7D53" w:rsidP="00CD7D53">
      <w:pPr>
        <w:jc w:val="both"/>
        <w:rPr>
          <w:lang w:val="fr-BE"/>
        </w:rPr>
      </w:pPr>
    </w:p>
    <w:p w:rsidR="00CD7D53" w:rsidRPr="00FA5A1D" w:rsidRDefault="00CD7D53" w:rsidP="00CD7D53">
      <w:pPr>
        <w:jc w:val="both"/>
        <w:rPr>
          <w:lang w:val="fr-BE"/>
        </w:rPr>
      </w:pPr>
    </w:p>
    <w:p w:rsidR="00CD7D53" w:rsidRPr="001B12D6" w:rsidRDefault="00CD7D53" w:rsidP="00CD7D53">
      <w:pPr>
        <w:jc w:val="both"/>
        <w:rPr>
          <w:b/>
        </w:rPr>
      </w:pPr>
      <w:r w:rsidRPr="00FA5A1D">
        <w:rPr>
          <w:b/>
          <w:lang w:val="fr-BE"/>
        </w:rPr>
        <w:t>2.</w:t>
      </w:r>
      <w:r w:rsidRPr="00FA5A1D">
        <w:rPr>
          <w:lang w:val="fr-BE"/>
        </w:rPr>
        <w:t xml:space="preserve"> </w:t>
      </w:r>
      <w:r w:rsidRPr="00FA5A1D">
        <w:rPr>
          <w:b/>
          <w:lang w:val="fr-BE"/>
        </w:rPr>
        <w:t xml:space="preserve">Vrai ou faux ? Cochez la bonne réponse et justifiez à l’aide d’une phrase du texte. </w:t>
      </w:r>
      <w:r w:rsidRPr="00FB5D4E">
        <w:rPr>
          <w:b/>
        </w:rPr>
        <w:t xml:space="preserve">(5 </w:t>
      </w:r>
      <w:proofErr w:type="spellStart"/>
      <w:r w:rsidRPr="001B12D6">
        <w:rPr>
          <w:b/>
        </w:rPr>
        <w:t>points</w:t>
      </w:r>
      <w:proofErr w:type="spellEnd"/>
      <w:r w:rsidRPr="001B12D6">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0"/>
        <w:gridCol w:w="1668"/>
        <w:gridCol w:w="1578"/>
      </w:tblGrid>
      <w:tr w:rsidR="00CD7D53" w:rsidRPr="00FB5D4E" w:rsidTr="009461AA">
        <w:tc>
          <w:tcPr>
            <w:tcW w:w="5919" w:type="dxa"/>
          </w:tcPr>
          <w:p w:rsidR="00CD7D53" w:rsidRPr="00FB5D4E" w:rsidRDefault="00CD7D53" w:rsidP="009461AA">
            <w:pPr>
              <w:jc w:val="center"/>
              <w:rPr>
                <w:b/>
              </w:rPr>
            </w:pPr>
          </w:p>
          <w:p w:rsidR="00CD7D53" w:rsidRPr="00FB5D4E" w:rsidRDefault="00CD7D53" w:rsidP="009461AA">
            <w:pPr>
              <w:jc w:val="center"/>
              <w:rPr>
                <w:b/>
              </w:rPr>
            </w:pPr>
            <w:r w:rsidRPr="00FB5D4E">
              <w:rPr>
                <w:b/>
              </w:rPr>
              <w:t>Affirmation</w:t>
            </w:r>
          </w:p>
        </w:tc>
        <w:tc>
          <w:tcPr>
            <w:tcW w:w="1702" w:type="dxa"/>
          </w:tcPr>
          <w:p w:rsidR="00CD7D53" w:rsidRPr="00FB5D4E" w:rsidRDefault="00CD7D53" w:rsidP="009461AA">
            <w:pPr>
              <w:jc w:val="center"/>
              <w:rPr>
                <w:b/>
              </w:rPr>
            </w:pPr>
          </w:p>
          <w:p w:rsidR="00CD7D53" w:rsidRPr="00FB5D4E" w:rsidRDefault="00CD7D53" w:rsidP="009461AA">
            <w:pPr>
              <w:jc w:val="center"/>
              <w:rPr>
                <w:b/>
              </w:rPr>
            </w:pPr>
            <w:proofErr w:type="spellStart"/>
            <w:r w:rsidRPr="00FB5D4E">
              <w:rPr>
                <w:b/>
              </w:rPr>
              <w:t>Vrai</w:t>
            </w:r>
            <w:proofErr w:type="spellEnd"/>
          </w:p>
          <w:p w:rsidR="00CD7D53" w:rsidRPr="00FB5D4E" w:rsidRDefault="00CD7D53" w:rsidP="009461AA">
            <w:pPr>
              <w:jc w:val="center"/>
              <w:rPr>
                <w:b/>
              </w:rPr>
            </w:pPr>
          </w:p>
        </w:tc>
        <w:tc>
          <w:tcPr>
            <w:tcW w:w="1605" w:type="dxa"/>
          </w:tcPr>
          <w:p w:rsidR="00CD7D53" w:rsidRPr="00FB5D4E" w:rsidRDefault="00CD7D53" w:rsidP="009461AA">
            <w:pPr>
              <w:jc w:val="center"/>
              <w:rPr>
                <w:b/>
              </w:rPr>
            </w:pPr>
          </w:p>
          <w:p w:rsidR="00CD7D53" w:rsidRPr="00FB5D4E" w:rsidRDefault="00CD7D53" w:rsidP="009461AA">
            <w:pPr>
              <w:jc w:val="center"/>
              <w:rPr>
                <w:b/>
              </w:rPr>
            </w:pPr>
            <w:proofErr w:type="spellStart"/>
            <w:r w:rsidRPr="00FB5D4E">
              <w:rPr>
                <w:b/>
              </w:rPr>
              <w:t>Faux</w:t>
            </w:r>
            <w:proofErr w:type="spellEnd"/>
          </w:p>
        </w:tc>
      </w:tr>
      <w:tr w:rsidR="00CD7D53" w:rsidRPr="00FB5D4E" w:rsidTr="009461AA">
        <w:tc>
          <w:tcPr>
            <w:tcW w:w="5919" w:type="dxa"/>
          </w:tcPr>
          <w:p w:rsidR="00CD7D53" w:rsidRPr="00FA5A1D" w:rsidRDefault="00CD7D53" w:rsidP="009461AA">
            <w:pPr>
              <w:jc w:val="both"/>
              <w:rPr>
                <w:b/>
                <w:lang w:val="fr-BE"/>
              </w:rPr>
            </w:pPr>
            <w:r w:rsidRPr="00FA5A1D">
              <w:rPr>
                <w:b/>
                <w:lang w:val="fr-BE"/>
              </w:rPr>
              <w:t>Les réseaux de transports sont négligés au profit de la construction de grands ensembles.</w:t>
            </w:r>
          </w:p>
          <w:p w:rsidR="00CD7D53" w:rsidRPr="00FB5D4E" w:rsidRDefault="00CD7D53" w:rsidP="009461AA">
            <w:pPr>
              <w:jc w:val="both"/>
            </w:pPr>
            <w:r w:rsidRPr="00FA5A1D">
              <w:rPr>
                <w:b/>
                <w:lang w:val="fr-BE"/>
              </w:rPr>
              <w:t>Justification </w:t>
            </w:r>
            <w:r w:rsidRPr="00FA5A1D">
              <w:rPr>
                <w:lang w:val="fr-BE"/>
              </w:rPr>
              <w:t>: « </w:t>
            </w:r>
            <w:r w:rsidRPr="00FA5A1D">
              <w:rPr>
                <w:color w:val="FF0000"/>
                <w:lang w:val="fr-BE"/>
              </w:rPr>
              <w:t xml:space="preserve">Ces derniers ont heureusement abandonné l'idée de nous parquer dans des grands ensembles » (l.9) « tous sont persuadés qu'il faut des autoroutes, des barrages, des aéroports, des lignes à grande vitesse et des métropoles </w:t>
            </w:r>
            <w:proofErr w:type="gramStart"/>
            <w:r w:rsidRPr="00FA5A1D">
              <w:rPr>
                <w:color w:val="FF0000"/>
                <w:lang w:val="fr-BE"/>
              </w:rPr>
              <w:t>multimillionnaires.…</w:t>
            </w:r>
            <w:proofErr w:type="gramEnd"/>
            <w:r w:rsidRPr="00FA5A1D">
              <w:rPr>
                <w:color w:val="FF0000"/>
                <w:lang w:val="fr-BE"/>
              </w:rPr>
              <w:t xml:space="preserve"> » </w:t>
            </w:r>
            <w:r w:rsidRPr="00C12147">
              <w:rPr>
                <w:color w:val="FF0000"/>
              </w:rPr>
              <w:t>(ll.11-13)</w:t>
            </w:r>
          </w:p>
        </w:tc>
        <w:tc>
          <w:tcPr>
            <w:tcW w:w="1702" w:type="dxa"/>
          </w:tcPr>
          <w:p w:rsidR="00CD7D53" w:rsidRPr="00FB5D4E" w:rsidRDefault="00CD7D53" w:rsidP="009461AA">
            <w:pPr>
              <w:jc w:val="both"/>
            </w:pPr>
          </w:p>
        </w:tc>
        <w:tc>
          <w:tcPr>
            <w:tcW w:w="1605" w:type="dxa"/>
          </w:tcPr>
          <w:p w:rsidR="00CD7D53" w:rsidRPr="000A3720" w:rsidRDefault="00CD7D53" w:rsidP="009461AA">
            <w:pPr>
              <w:jc w:val="both"/>
              <w:rPr>
                <w:color w:val="FF0000"/>
              </w:rPr>
            </w:pPr>
            <w:r w:rsidRPr="000A3720">
              <w:rPr>
                <w:color w:val="FF0000"/>
              </w:rPr>
              <w:t>X</w:t>
            </w:r>
          </w:p>
        </w:tc>
      </w:tr>
      <w:tr w:rsidR="00CD7D53" w:rsidRPr="00FB5D4E" w:rsidTr="009461AA">
        <w:tc>
          <w:tcPr>
            <w:tcW w:w="5919" w:type="dxa"/>
          </w:tcPr>
          <w:p w:rsidR="00CD7D53" w:rsidRPr="00FA5A1D" w:rsidRDefault="00CD7D53" w:rsidP="009461AA">
            <w:pPr>
              <w:jc w:val="both"/>
              <w:rPr>
                <w:b/>
                <w:lang w:val="fr-BE"/>
              </w:rPr>
            </w:pPr>
            <w:r w:rsidRPr="00FA5A1D">
              <w:rPr>
                <w:b/>
                <w:lang w:val="fr-BE"/>
              </w:rPr>
              <w:t xml:space="preserve">La construction de gratte-ciel est soumise à la création de milliers de postes de travail. </w:t>
            </w:r>
          </w:p>
          <w:p w:rsidR="00CD7D53" w:rsidRPr="00FB5D4E" w:rsidRDefault="00CD7D53" w:rsidP="009461AA">
            <w:pPr>
              <w:jc w:val="both"/>
              <w:rPr>
                <w:b/>
              </w:rPr>
            </w:pPr>
            <w:r w:rsidRPr="00FA5A1D">
              <w:rPr>
                <w:b/>
                <w:lang w:val="fr-BE"/>
              </w:rPr>
              <w:t>Justification </w:t>
            </w:r>
            <w:r w:rsidRPr="00FA5A1D">
              <w:rPr>
                <w:lang w:val="fr-BE"/>
              </w:rPr>
              <w:t xml:space="preserve">: </w:t>
            </w:r>
            <w:r w:rsidRPr="00FA5A1D">
              <w:rPr>
                <w:color w:val="FF0000"/>
                <w:lang w:val="fr-BE"/>
              </w:rPr>
              <w:t xml:space="preserve">« Ce qui passe, c'est la grand-messe du « signal » dans la ville et les mots magiques de création d'emplois. Lesquels ? Combien ? Les réponses varient : pour la tour Triangle, une fois, on nous en a </w:t>
            </w:r>
            <w:proofErr w:type="gramStart"/>
            <w:r w:rsidRPr="00FA5A1D">
              <w:rPr>
                <w:color w:val="FF0000"/>
                <w:lang w:val="fr-BE"/>
              </w:rPr>
              <w:t>promis</w:t>
            </w:r>
            <w:proofErr w:type="gramEnd"/>
            <w:r w:rsidRPr="00FA5A1D">
              <w:rPr>
                <w:color w:val="FF0000"/>
                <w:lang w:val="fr-BE"/>
              </w:rPr>
              <w:t xml:space="preserve"> cinq mille ; une autre, trois mille… » </w:t>
            </w:r>
            <w:r w:rsidRPr="00C12147">
              <w:rPr>
                <w:color w:val="FF0000"/>
              </w:rPr>
              <w:t>(ll.20-23)</w:t>
            </w:r>
          </w:p>
        </w:tc>
        <w:tc>
          <w:tcPr>
            <w:tcW w:w="1702" w:type="dxa"/>
          </w:tcPr>
          <w:p w:rsidR="00CD7D53" w:rsidRPr="000A3720" w:rsidRDefault="00CD7D53" w:rsidP="009461AA">
            <w:pPr>
              <w:jc w:val="both"/>
              <w:rPr>
                <w:color w:val="FF0000"/>
              </w:rPr>
            </w:pPr>
            <w:r w:rsidRPr="000A3720">
              <w:rPr>
                <w:color w:val="FF0000"/>
              </w:rPr>
              <w:t>X</w:t>
            </w:r>
          </w:p>
        </w:tc>
        <w:tc>
          <w:tcPr>
            <w:tcW w:w="1605" w:type="dxa"/>
          </w:tcPr>
          <w:p w:rsidR="00CD7D53" w:rsidRPr="00FB5D4E" w:rsidRDefault="00CD7D53" w:rsidP="009461AA">
            <w:pPr>
              <w:jc w:val="both"/>
            </w:pPr>
          </w:p>
        </w:tc>
      </w:tr>
      <w:tr w:rsidR="00CD7D53" w:rsidRPr="00FB5D4E" w:rsidTr="009461AA">
        <w:tc>
          <w:tcPr>
            <w:tcW w:w="5919" w:type="dxa"/>
          </w:tcPr>
          <w:p w:rsidR="00CD7D53" w:rsidRPr="00FA5A1D" w:rsidRDefault="00CD7D53" w:rsidP="009461AA">
            <w:pPr>
              <w:jc w:val="both"/>
              <w:rPr>
                <w:b/>
                <w:lang w:val="fr-BE"/>
              </w:rPr>
            </w:pPr>
            <w:r w:rsidRPr="00FA5A1D">
              <w:rPr>
                <w:b/>
                <w:lang w:val="fr-BE"/>
              </w:rPr>
              <w:t>Les architectes privilégient la créativité esthétique au détriment de la fonctionnalité.</w:t>
            </w:r>
          </w:p>
          <w:p w:rsidR="00CD7D53" w:rsidRPr="00FB5D4E" w:rsidRDefault="00CD7D53" w:rsidP="009461AA">
            <w:pPr>
              <w:jc w:val="both"/>
            </w:pPr>
            <w:r w:rsidRPr="00FA5A1D">
              <w:rPr>
                <w:b/>
                <w:lang w:val="fr-BE"/>
              </w:rPr>
              <w:t>Justification </w:t>
            </w:r>
            <w:r w:rsidRPr="00FA5A1D">
              <w:rPr>
                <w:lang w:val="fr-BE"/>
              </w:rPr>
              <w:t xml:space="preserve">: </w:t>
            </w:r>
            <w:r w:rsidRPr="00FA5A1D">
              <w:rPr>
                <w:color w:val="FF0000"/>
                <w:lang w:val="fr-BE"/>
              </w:rPr>
              <w:t xml:space="preserve">« Leur seule obsession : faire « leur geste » sans se préoccuper du contenu... » </w:t>
            </w:r>
            <w:r w:rsidRPr="00C12147">
              <w:rPr>
                <w:color w:val="FF0000"/>
              </w:rPr>
              <w:t>(LL.32-33)</w:t>
            </w:r>
          </w:p>
        </w:tc>
        <w:tc>
          <w:tcPr>
            <w:tcW w:w="1702" w:type="dxa"/>
          </w:tcPr>
          <w:p w:rsidR="00CD7D53" w:rsidRPr="000A3720" w:rsidRDefault="00CD7D53" w:rsidP="009461AA">
            <w:pPr>
              <w:jc w:val="both"/>
              <w:rPr>
                <w:color w:val="FF0000"/>
              </w:rPr>
            </w:pPr>
            <w:r w:rsidRPr="000A3720">
              <w:rPr>
                <w:color w:val="FF0000"/>
              </w:rPr>
              <w:t>X</w:t>
            </w:r>
          </w:p>
        </w:tc>
        <w:tc>
          <w:tcPr>
            <w:tcW w:w="1605" w:type="dxa"/>
          </w:tcPr>
          <w:p w:rsidR="00CD7D53" w:rsidRPr="00FB5D4E" w:rsidRDefault="00CD7D53" w:rsidP="009461AA">
            <w:pPr>
              <w:jc w:val="both"/>
            </w:pPr>
          </w:p>
        </w:tc>
      </w:tr>
      <w:tr w:rsidR="00CD7D53" w:rsidRPr="00FB5D4E" w:rsidTr="009461AA">
        <w:tc>
          <w:tcPr>
            <w:tcW w:w="5919" w:type="dxa"/>
          </w:tcPr>
          <w:p w:rsidR="00CD7D53" w:rsidRPr="00FA5A1D" w:rsidRDefault="00CD7D53" w:rsidP="009461AA">
            <w:pPr>
              <w:jc w:val="both"/>
              <w:rPr>
                <w:lang w:val="fr-BE"/>
              </w:rPr>
            </w:pPr>
            <w:r w:rsidRPr="00FA5A1D">
              <w:rPr>
                <w:b/>
                <w:lang w:val="fr-BE"/>
              </w:rPr>
              <w:t xml:space="preserve">Paris correspond au concept de ville, tel que l’entend Thierry </w:t>
            </w:r>
            <w:proofErr w:type="spellStart"/>
            <w:r w:rsidRPr="00FA5A1D">
              <w:rPr>
                <w:b/>
                <w:lang w:val="fr-BE"/>
              </w:rPr>
              <w:t>Paquot</w:t>
            </w:r>
            <w:proofErr w:type="spellEnd"/>
            <w:r w:rsidRPr="00FA5A1D">
              <w:rPr>
                <w:b/>
                <w:lang w:val="fr-BE"/>
              </w:rPr>
              <w:t>.</w:t>
            </w:r>
          </w:p>
          <w:p w:rsidR="00CD7D53" w:rsidRPr="00FB5D4E" w:rsidRDefault="00CD7D53" w:rsidP="009461AA">
            <w:pPr>
              <w:jc w:val="both"/>
            </w:pPr>
            <w:r w:rsidRPr="00FA5A1D">
              <w:rPr>
                <w:b/>
                <w:lang w:val="fr-BE"/>
              </w:rPr>
              <w:t>Justification </w:t>
            </w:r>
            <w:r w:rsidRPr="00FA5A1D">
              <w:rPr>
                <w:lang w:val="fr-BE"/>
              </w:rPr>
              <w:t xml:space="preserve">: </w:t>
            </w:r>
            <w:r w:rsidRPr="00FA5A1D">
              <w:rPr>
                <w:color w:val="FF0000"/>
                <w:lang w:val="fr-BE"/>
              </w:rPr>
              <w:t xml:space="preserve">« Paris est de moins en moins une ville puisqu'elle est sociologiquement de plus en plus homogène. Elle répond au critère d'altérité parce qu'elle est pleine de touristes, mais pas à celui de la diversité. » </w:t>
            </w:r>
            <w:r w:rsidRPr="00C12147">
              <w:rPr>
                <w:color w:val="FF0000"/>
              </w:rPr>
              <w:t>(ll.48-51)</w:t>
            </w:r>
          </w:p>
        </w:tc>
        <w:tc>
          <w:tcPr>
            <w:tcW w:w="1702" w:type="dxa"/>
          </w:tcPr>
          <w:p w:rsidR="00CD7D53" w:rsidRPr="00FB5D4E" w:rsidRDefault="00CD7D53" w:rsidP="009461AA">
            <w:pPr>
              <w:jc w:val="both"/>
            </w:pPr>
          </w:p>
        </w:tc>
        <w:tc>
          <w:tcPr>
            <w:tcW w:w="1605" w:type="dxa"/>
          </w:tcPr>
          <w:p w:rsidR="00CD7D53" w:rsidRPr="000A3720" w:rsidRDefault="00CD7D53" w:rsidP="009461AA">
            <w:pPr>
              <w:jc w:val="both"/>
              <w:rPr>
                <w:color w:val="FF0000"/>
              </w:rPr>
            </w:pPr>
            <w:r w:rsidRPr="000A3720">
              <w:rPr>
                <w:color w:val="FF0000"/>
              </w:rPr>
              <w:t>X</w:t>
            </w:r>
          </w:p>
        </w:tc>
      </w:tr>
      <w:tr w:rsidR="00CD7D53" w:rsidRPr="00FB5D4E" w:rsidTr="009461AA">
        <w:tc>
          <w:tcPr>
            <w:tcW w:w="5919" w:type="dxa"/>
          </w:tcPr>
          <w:p w:rsidR="00CD7D53" w:rsidRPr="00FA5A1D" w:rsidRDefault="00CD7D53" w:rsidP="009461AA">
            <w:pPr>
              <w:jc w:val="both"/>
              <w:rPr>
                <w:b/>
                <w:lang w:val="fr-BE"/>
              </w:rPr>
            </w:pPr>
            <w:r w:rsidRPr="00FA5A1D">
              <w:rPr>
                <w:b/>
                <w:lang w:val="fr-BE"/>
              </w:rPr>
              <w:t>Tout architecte mesure aujourd’hui son impact sur les éléments naturels lorsqu’il conçoit un projet.</w:t>
            </w:r>
          </w:p>
          <w:p w:rsidR="00CD7D53" w:rsidRPr="00FA5A1D" w:rsidRDefault="00CD7D53" w:rsidP="009461AA">
            <w:pPr>
              <w:jc w:val="both"/>
              <w:rPr>
                <w:lang w:val="fr-BE"/>
              </w:rPr>
            </w:pPr>
            <w:r w:rsidRPr="00FA5A1D">
              <w:rPr>
                <w:b/>
                <w:lang w:val="fr-BE"/>
              </w:rPr>
              <w:t>Justification </w:t>
            </w:r>
            <w:r w:rsidRPr="00FA5A1D">
              <w:rPr>
                <w:lang w:val="fr-BE"/>
              </w:rPr>
              <w:t>:</w:t>
            </w:r>
          </w:p>
          <w:p w:rsidR="00CD7D53" w:rsidRPr="00212099" w:rsidRDefault="00CD7D53" w:rsidP="009461AA">
            <w:pPr>
              <w:jc w:val="both"/>
              <w:rPr>
                <w:b/>
                <w:color w:val="FF0000"/>
              </w:rPr>
            </w:pPr>
            <w:r w:rsidRPr="00FA5A1D">
              <w:rPr>
                <w:color w:val="FF0000"/>
                <w:lang w:val="fr-BE"/>
              </w:rPr>
              <w:t xml:space="preserve">« Des questions essentielles que tout élu, tout aménageur devrait impérativement se poser. </w:t>
            </w:r>
            <w:r w:rsidRPr="00212099">
              <w:rPr>
                <w:color w:val="FF0000"/>
              </w:rPr>
              <w:t xml:space="preserve">On </w:t>
            </w:r>
            <w:proofErr w:type="spellStart"/>
            <w:r w:rsidRPr="00212099">
              <w:rPr>
                <w:color w:val="FF0000"/>
              </w:rPr>
              <w:t>n'y</w:t>
            </w:r>
            <w:proofErr w:type="spellEnd"/>
            <w:r w:rsidRPr="00212099">
              <w:rPr>
                <w:color w:val="FF0000"/>
              </w:rPr>
              <w:t xml:space="preserve"> </w:t>
            </w:r>
            <w:proofErr w:type="spellStart"/>
            <w:r w:rsidRPr="00212099">
              <w:rPr>
                <w:color w:val="FF0000"/>
              </w:rPr>
              <w:t>est</w:t>
            </w:r>
            <w:proofErr w:type="spellEnd"/>
            <w:r w:rsidRPr="00212099">
              <w:rPr>
                <w:color w:val="FF0000"/>
              </w:rPr>
              <w:t xml:space="preserve"> </w:t>
            </w:r>
            <w:proofErr w:type="spellStart"/>
            <w:r w:rsidRPr="00212099">
              <w:rPr>
                <w:color w:val="FF0000"/>
              </w:rPr>
              <w:t>pas</w:t>
            </w:r>
            <w:proofErr w:type="spellEnd"/>
            <w:r w:rsidRPr="00212099">
              <w:rPr>
                <w:color w:val="FF0000"/>
              </w:rPr>
              <w:t xml:space="preserve"> </w:t>
            </w:r>
            <w:proofErr w:type="spellStart"/>
            <w:r w:rsidRPr="00212099">
              <w:rPr>
                <w:color w:val="FF0000"/>
              </w:rPr>
              <w:t>encore</w:t>
            </w:r>
            <w:proofErr w:type="spellEnd"/>
            <w:r w:rsidRPr="00212099">
              <w:rPr>
                <w:color w:val="FF0000"/>
              </w:rPr>
              <w:t>… » (ll.75-77)</w:t>
            </w:r>
          </w:p>
        </w:tc>
        <w:tc>
          <w:tcPr>
            <w:tcW w:w="1702" w:type="dxa"/>
          </w:tcPr>
          <w:p w:rsidR="00CD7D53" w:rsidRPr="00FB5D4E" w:rsidRDefault="00CD7D53" w:rsidP="009461AA">
            <w:pPr>
              <w:jc w:val="both"/>
            </w:pPr>
          </w:p>
        </w:tc>
        <w:tc>
          <w:tcPr>
            <w:tcW w:w="1605" w:type="dxa"/>
          </w:tcPr>
          <w:p w:rsidR="00CD7D53" w:rsidRPr="000A3720" w:rsidRDefault="00CD7D53" w:rsidP="009461AA">
            <w:pPr>
              <w:jc w:val="both"/>
              <w:rPr>
                <w:color w:val="FF0000"/>
              </w:rPr>
            </w:pPr>
            <w:r w:rsidRPr="000A3720">
              <w:rPr>
                <w:color w:val="FF0000"/>
              </w:rPr>
              <w:t>X</w:t>
            </w:r>
          </w:p>
        </w:tc>
      </w:tr>
    </w:tbl>
    <w:p w:rsidR="00CD7D53" w:rsidRPr="00FB5D4E" w:rsidRDefault="00CD7D53" w:rsidP="00CD7D53">
      <w:pPr>
        <w:ind w:left="708"/>
      </w:pPr>
    </w:p>
    <w:p w:rsidR="00CD7D53" w:rsidRPr="00FB5D4E" w:rsidRDefault="00CD7D53" w:rsidP="00CD7D53">
      <w:pPr>
        <w:jc w:val="both"/>
        <w:rPr>
          <w:b/>
        </w:rPr>
      </w:pPr>
    </w:p>
    <w:p w:rsidR="00CD7D53" w:rsidRPr="00FA5A1D" w:rsidRDefault="00CD7D53" w:rsidP="00CD7D53">
      <w:pPr>
        <w:jc w:val="both"/>
        <w:rPr>
          <w:b/>
          <w:lang w:val="fr-BE"/>
        </w:rPr>
      </w:pPr>
      <w:r w:rsidRPr="00FA5A1D">
        <w:rPr>
          <w:rFonts w:eastAsia="MS MinNew Roman"/>
          <w:b/>
          <w:lang w:val="fr-BE"/>
        </w:rPr>
        <w:t>3) Dans les paragraphes 1 et 2, qui sont les principaux responsables de la transformation catastrophique de la ville depuis les années 50 ? (3 points)</w:t>
      </w:r>
    </w:p>
    <w:p w:rsidR="00CD7D53" w:rsidRPr="00FA5A1D" w:rsidRDefault="00CD7D53" w:rsidP="00CD7D53">
      <w:pPr>
        <w:ind w:left="1416"/>
        <w:jc w:val="both"/>
        <w:rPr>
          <w:lang w:val="fr-BE"/>
        </w:rPr>
      </w:pPr>
      <w:r w:rsidRPr="00FA5A1D">
        <w:rPr>
          <w:lang w:val="fr-BE"/>
        </w:rPr>
        <w:t xml:space="preserve">1. </w:t>
      </w:r>
      <w:r w:rsidRPr="00FA5A1D">
        <w:rPr>
          <w:color w:val="FF0000"/>
          <w:lang w:val="fr-BE"/>
        </w:rPr>
        <w:t>les ingénieurs et les décideurs (l.7)</w:t>
      </w:r>
    </w:p>
    <w:p w:rsidR="00CD7D53" w:rsidRPr="00FA5A1D" w:rsidRDefault="00CD7D53" w:rsidP="00CD7D53">
      <w:pPr>
        <w:ind w:left="1416"/>
        <w:jc w:val="both"/>
        <w:rPr>
          <w:lang w:val="fr-BE"/>
        </w:rPr>
      </w:pPr>
      <w:r w:rsidRPr="00FA5A1D">
        <w:rPr>
          <w:lang w:val="fr-BE"/>
        </w:rPr>
        <w:t xml:space="preserve">2. </w:t>
      </w:r>
      <w:r w:rsidRPr="00FA5A1D">
        <w:rPr>
          <w:color w:val="FF0000"/>
          <w:lang w:val="fr-BE"/>
        </w:rPr>
        <w:t>les élus (l.14)</w:t>
      </w:r>
    </w:p>
    <w:p w:rsidR="00CD7D53" w:rsidRPr="00FA5A1D" w:rsidRDefault="00CD7D53" w:rsidP="00CD7D53">
      <w:pPr>
        <w:ind w:left="1416"/>
        <w:jc w:val="both"/>
        <w:rPr>
          <w:lang w:val="fr-BE"/>
        </w:rPr>
      </w:pPr>
      <w:r w:rsidRPr="00FA5A1D">
        <w:rPr>
          <w:lang w:val="fr-BE"/>
        </w:rPr>
        <w:t xml:space="preserve">3. </w:t>
      </w:r>
      <w:r w:rsidRPr="00FA5A1D">
        <w:rPr>
          <w:color w:val="FF0000"/>
          <w:lang w:val="fr-BE"/>
        </w:rPr>
        <w:t>les architectes (l.25)</w:t>
      </w:r>
    </w:p>
    <w:p w:rsidR="00CD7D53" w:rsidRPr="00FA5A1D" w:rsidRDefault="00CD7D53" w:rsidP="00CD7D53">
      <w:pPr>
        <w:jc w:val="both"/>
        <w:rPr>
          <w:lang w:val="fr-BE"/>
        </w:rPr>
      </w:pPr>
    </w:p>
    <w:p w:rsidR="00CD7D53" w:rsidRPr="00FA5A1D" w:rsidRDefault="00CD7D53" w:rsidP="00CD7D53">
      <w:pPr>
        <w:jc w:val="both"/>
        <w:rPr>
          <w:b/>
          <w:lang w:val="fr-BE"/>
        </w:rPr>
      </w:pPr>
      <w:r w:rsidRPr="00FA5A1D">
        <w:rPr>
          <w:b/>
          <w:lang w:val="fr-BE"/>
        </w:rPr>
        <w:t>4) Vocabulaire</w:t>
      </w:r>
    </w:p>
    <w:p w:rsidR="00CD7D53" w:rsidRPr="00FA5A1D" w:rsidRDefault="00CD7D53" w:rsidP="00CD7D53">
      <w:pPr>
        <w:jc w:val="both"/>
        <w:rPr>
          <w:b/>
          <w:lang w:val="fr-BE"/>
        </w:rPr>
      </w:pPr>
      <w:proofErr w:type="gramStart"/>
      <w:r w:rsidRPr="00FA5A1D">
        <w:rPr>
          <w:lang w:val="fr-BE"/>
        </w:rPr>
        <w:t>a</w:t>
      </w:r>
      <w:proofErr w:type="gramEnd"/>
      <w:r w:rsidRPr="00FA5A1D">
        <w:rPr>
          <w:lang w:val="fr-BE"/>
        </w:rPr>
        <w:t xml:space="preserve"> – Entourez les deux antonymes du mot  </w:t>
      </w:r>
      <w:r w:rsidRPr="00FA5A1D">
        <w:rPr>
          <w:b/>
          <w:i/>
          <w:lang w:val="fr-BE"/>
        </w:rPr>
        <w:t>empathie </w:t>
      </w:r>
      <w:r w:rsidRPr="00FA5A1D">
        <w:rPr>
          <w:lang w:val="fr-BE"/>
        </w:rPr>
        <w:t xml:space="preserve"> (dernier paragraphe) </w:t>
      </w:r>
      <w:r w:rsidRPr="00FA5A1D">
        <w:rPr>
          <w:b/>
          <w:lang w:val="fr-BE"/>
        </w:rPr>
        <w:t>(2 points)</w:t>
      </w:r>
    </w:p>
    <w:p w:rsidR="00CD7D53" w:rsidRPr="00FA5A1D" w:rsidRDefault="00CD7D53" w:rsidP="00CD7D53">
      <w:pPr>
        <w:jc w:val="both"/>
        <w:rPr>
          <w:lang w:val="fr-BE"/>
        </w:rPr>
      </w:pPr>
    </w:p>
    <w:p w:rsidR="00CD7D53" w:rsidRPr="00FA5A1D" w:rsidRDefault="00CD7D53" w:rsidP="00CD7D53">
      <w:pPr>
        <w:jc w:val="both"/>
        <w:rPr>
          <w:lang w:val="fr-BE"/>
        </w:rPr>
      </w:pPr>
    </w:p>
    <w:p w:rsidR="00CD7D53" w:rsidRPr="00FA5A1D" w:rsidRDefault="00CD7D53" w:rsidP="00CD7D53">
      <w:pPr>
        <w:jc w:val="center"/>
        <w:rPr>
          <w:lang w:val="fr-BE"/>
        </w:rPr>
      </w:pPr>
      <w:proofErr w:type="gramStart"/>
      <w:r w:rsidRPr="00FA5A1D">
        <w:rPr>
          <w:lang w:val="fr-BE"/>
        </w:rPr>
        <w:t>sympathie</w:t>
      </w:r>
      <w:proofErr w:type="gramEnd"/>
      <w:r w:rsidRPr="00FA5A1D">
        <w:rPr>
          <w:lang w:val="fr-BE"/>
        </w:rPr>
        <w:tab/>
      </w:r>
      <w:r w:rsidRPr="00FA5A1D">
        <w:rPr>
          <w:lang w:val="fr-BE"/>
        </w:rPr>
        <w:tab/>
      </w:r>
      <w:r w:rsidRPr="00FA5A1D">
        <w:rPr>
          <w:color w:val="FF0000"/>
          <w:lang w:val="fr-BE"/>
        </w:rPr>
        <w:t>indifférence</w:t>
      </w:r>
      <w:r w:rsidRPr="00FA5A1D">
        <w:rPr>
          <w:lang w:val="fr-BE"/>
        </w:rPr>
        <w:tab/>
      </w:r>
      <w:r w:rsidRPr="00FA5A1D">
        <w:rPr>
          <w:lang w:val="fr-BE"/>
        </w:rPr>
        <w:tab/>
        <w:t>compassion</w:t>
      </w:r>
    </w:p>
    <w:p w:rsidR="00CD7D53" w:rsidRPr="00FA5A1D" w:rsidRDefault="00CD7D53" w:rsidP="00CD7D53">
      <w:pPr>
        <w:jc w:val="center"/>
        <w:rPr>
          <w:lang w:val="fr-BE"/>
        </w:rPr>
      </w:pPr>
    </w:p>
    <w:p w:rsidR="00CD7D53" w:rsidRPr="00FA5A1D" w:rsidRDefault="00CD7D53" w:rsidP="00CD7D53">
      <w:pPr>
        <w:jc w:val="center"/>
        <w:rPr>
          <w:lang w:val="fr-BE"/>
        </w:rPr>
      </w:pPr>
      <w:proofErr w:type="gramStart"/>
      <w:r w:rsidRPr="00FA5A1D">
        <w:rPr>
          <w:lang w:val="fr-BE"/>
        </w:rPr>
        <w:t>proximité</w:t>
      </w:r>
      <w:proofErr w:type="gramEnd"/>
      <w:r w:rsidRPr="00FA5A1D">
        <w:rPr>
          <w:lang w:val="fr-BE"/>
        </w:rPr>
        <w:tab/>
      </w:r>
      <w:r w:rsidRPr="00FA5A1D">
        <w:rPr>
          <w:lang w:val="fr-BE"/>
        </w:rPr>
        <w:tab/>
      </w:r>
      <w:r w:rsidRPr="00FA5A1D">
        <w:rPr>
          <w:color w:val="FF0000"/>
          <w:lang w:val="fr-BE"/>
        </w:rPr>
        <w:t>mépris</w:t>
      </w:r>
      <w:r w:rsidRPr="00FA5A1D">
        <w:rPr>
          <w:lang w:val="fr-BE"/>
        </w:rPr>
        <w:t xml:space="preserve"> </w:t>
      </w:r>
    </w:p>
    <w:p w:rsidR="00CD7D53" w:rsidRPr="00FA5A1D" w:rsidRDefault="00CD7D53" w:rsidP="00CD7D53">
      <w:pPr>
        <w:jc w:val="both"/>
        <w:rPr>
          <w:lang w:val="fr-BE"/>
        </w:rPr>
      </w:pPr>
    </w:p>
    <w:p w:rsidR="00CD7D53" w:rsidRPr="00FA5A1D" w:rsidRDefault="00CD7D53" w:rsidP="00CD7D53">
      <w:pPr>
        <w:jc w:val="both"/>
        <w:rPr>
          <w:lang w:val="fr-BE"/>
        </w:rPr>
      </w:pPr>
    </w:p>
    <w:p w:rsidR="00CD7D53" w:rsidRPr="00FA5A1D" w:rsidRDefault="00CD7D53" w:rsidP="00CD7D53">
      <w:pPr>
        <w:jc w:val="both"/>
        <w:rPr>
          <w:b/>
          <w:lang w:val="fr-BE"/>
        </w:rPr>
      </w:pPr>
      <w:proofErr w:type="gramStart"/>
      <w:r w:rsidRPr="00FA5A1D">
        <w:rPr>
          <w:b/>
          <w:lang w:val="fr-BE"/>
        </w:rPr>
        <w:t>b</w:t>
      </w:r>
      <w:proofErr w:type="gramEnd"/>
      <w:r w:rsidRPr="00FA5A1D">
        <w:rPr>
          <w:b/>
          <w:lang w:val="fr-BE"/>
        </w:rPr>
        <w:t>- Trouvez dans le texte les mots qui correspondent à la définition suivante : (5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3"/>
      </w:tblGrid>
      <w:tr w:rsidR="00CD7D53" w:rsidRPr="00FB5D4E" w:rsidTr="009461AA">
        <w:trPr>
          <w:trHeight w:val="567"/>
        </w:trPr>
        <w:tc>
          <w:tcPr>
            <w:tcW w:w="4603" w:type="dxa"/>
          </w:tcPr>
          <w:p w:rsidR="00CD7D53" w:rsidRPr="00FA5A1D" w:rsidRDefault="00CD7D53" w:rsidP="009461AA">
            <w:pPr>
              <w:jc w:val="both"/>
              <w:rPr>
                <w:lang w:val="fr-BE"/>
              </w:rPr>
            </w:pPr>
            <w:proofErr w:type="gramStart"/>
            <w:r w:rsidRPr="00FA5A1D">
              <w:rPr>
                <w:lang w:val="fr-BE"/>
              </w:rPr>
              <w:t>enfermer</w:t>
            </w:r>
            <w:proofErr w:type="gramEnd"/>
            <w:r w:rsidRPr="00FA5A1D">
              <w:rPr>
                <w:lang w:val="fr-BE"/>
              </w:rPr>
              <w:t>, entasser comme des animaux</w:t>
            </w:r>
          </w:p>
        </w:tc>
        <w:tc>
          <w:tcPr>
            <w:tcW w:w="4603" w:type="dxa"/>
          </w:tcPr>
          <w:p w:rsidR="00CD7D53" w:rsidRPr="00C843D2" w:rsidRDefault="00CD7D53" w:rsidP="009461AA">
            <w:pPr>
              <w:jc w:val="center"/>
              <w:rPr>
                <w:color w:val="FF0000"/>
              </w:rPr>
            </w:pPr>
            <w:proofErr w:type="spellStart"/>
            <w:r w:rsidRPr="00C843D2">
              <w:rPr>
                <w:color w:val="FF0000"/>
              </w:rPr>
              <w:t>parquer</w:t>
            </w:r>
            <w:proofErr w:type="spellEnd"/>
          </w:p>
        </w:tc>
      </w:tr>
      <w:tr w:rsidR="00CD7D53" w:rsidRPr="00FB5D4E" w:rsidTr="009461AA">
        <w:trPr>
          <w:trHeight w:val="567"/>
        </w:trPr>
        <w:tc>
          <w:tcPr>
            <w:tcW w:w="4603" w:type="dxa"/>
          </w:tcPr>
          <w:p w:rsidR="00CD7D53" w:rsidRPr="00C843D2" w:rsidRDefault="00CD7D53" w:rsidP="009461AA">
            <w:pPr>
              <w:jc w:val="both"/>
            </w:pPr>
            <w:proofErr w:type="spellStart"/>
            <w:r w:rsidRPr="00C843D2">
              <w:t>absence</w:t>
            </w:r>
            <w:proofErr w:type="spellEnd"/>
            <w:r w:rsidRPr="00C843D2">
              <w:t xml:space="preserve"> totale de </w:t>
            </w:r>
            <w:proofErr w:type="spellStart"/>
            <w:r w:rsidRPr="00C843D2">
              <w:t>logique</w:t>
            </w:r>
            <w:proofErr w:type="spellEnd"/>
            <w:r w:rsidRPr="00C843D2">
              <w:t> </w:t>
            </w:r>
          </w:p>
        </w:tc>
        <w:tc>
          <w:tcPr>
            <w:tcW w:w="4603" w:type="dxa"/>
          </w:tcPr>
          <w:p w:rsidR="00CD7D53" w:rsidRPr="00C843D2" w:rsidRDefault="00CD7D53" w:rsidP="009461AA">
            <w:pPr>
              <w:jc w:val="center"/>
              <w:rPr>
                <w:color w:val="FF0000"/>
              </w:rPr>
            </w:pPr>
            <w:proofErr w:type="spellStart"/>
            <w:r w:rsidRPr="00C843D2">
              <w:rPr>
                <w:color w:val="FF0000"/>
              </w:rPr>
              <w:t>absurdité</w:t>
            </w:r>
            <w:proofErr w:type="spellEnd"/>
          </w:p>
        </w:tc>
      </w:tr>
      <w:tr w:rsidR="00CD7D53" w:rsidRPr="00FB5D4E" w:rsidTr="009461AA">
        <w:trPr>
          <w:trHeight w:val="567"/>
        </w:trPr>
        <w:tc>
          <w:tcPr>
            <w:tcW w:w="4603" w:type="dxa"/>
          </w:tcPr>
          <w:p w:rsidR="00CD7D53" w:rsidRPr="00FA5A1D" w:rsidRDefault="00CD7D53" w:rsidP="009461AA">
            <w:pPr>
              <w:jc w:val="both"/>
              <w:rPr>
                <w:lang w:val="fr-BE"/>
              </w:rPr>
            </w:pPr>
            <w:proofErr w:type="gramStart"/>
            <w:r w:rsidRPr="00FA5A1D">
              <w:rPr>
                <w:lang w:val="fr-BE"/>
              </w:rPr>
              <w:t>immoral</w:t>
            </w:r>
            <w:proofErr w:type="gramEnd"/>
            <w:r w:rsidRPr="00FA5A1D">
              <w:rPr>
                <w:lang w:val="fr-BE"/>
              </w:rPr>
              <w:t>, sans foi ni loi</w:t>
            </w:r>
          </w:p>
        </w:tc>
        <w:tc>
          <w:tcPr>
            <w:tcW w:w="4603" w:type="dxa"/>
          </w:tcPr>
          <w:p w:rsidR="00CD7D53" w:rsidRPr="00C843D2" w:rsidRDefault="00CD7D53" w:rsidP="009461AA">
            <w:pPr>
              <w:jc w:val="center"/>
              <w:rPr>
                <w:color w:val="FF0000"/>
              </w:rPr>
            </w:pPr>
            <w:proofErr w:type="spellStart"/>
            <w:r w:rsidRPr="00C843D2">
              <w:rPr>
                <w:color w:val="FF0000"/>
              </w:rPr>
              <w:t>cynique</w:t>
            </w:r>
            <w:proofErr w:type="spellEnd"/>
          </w:p>
        </w:tc>
      </w:tr>
      <w:tr w:rsidR="00CD7D53" w:rsidRPr="00FB5D4E" w:rsidTr="009461AA">
        <w:trPr>
          <w:trHeight w:val="567"/>
        </w:trPr>
        <w:tc>
          <w:tcPr>
            <w:tcW w:w="4603" w:type="dxa"/>
          </w:tcPr>
          <w:p w:rsidR="00CD7D53" w:rsidRPr="00C843D2" w:rsidRDefault="00CD7D53" w:rsidP="009461AA">
            <w:pPr>
              <w:jc w:val="both"/>
            </w:pPr>
            <w:proofErr w:type="spellStart"/>
            <w:r w:rsidRPr="00C843D2">
              <w:t>politesse</w:t>
            </w:r>
            <w:proofErr w:type="spellEnd"/>
            <w:r w:rsidRPr="00C843D2">
              <w:t xml:space="preserve">, </w:t>
            </w:r>
            <w:proofErr w:type="spellStart"/>
            <w:r w:rsidRPr="00C843D2">
              <w:t>affabilité</w:t>
            </w:r>
            <w:proofErr w:type="spellEnd"/>
            <w:r w:rsidRPr="00C843D2">
              <w:t xml:space="preserve">, </w:t>
            </w:r>
            <w:proofErr w:type="spellStart"/>
            <w:r w:rsidRPr="00C843D2">
              <w:t>bienveillance</w:t>
            </w:r>
            <w:proofErr w:type="spellEnd"/>
            <w:r w:rsidRPr="00C843D2">
              <w:t xml:space="preserve">   </w:t>
            </w:r>
          </w:p>
        </w:tc>
        <w:tc>
          <w:tcPr>
            <w:tcW w:w="4603" w:type="dxa"/>
          </w:tcPr>
          <w:p w:rsidR="00CD7D53" w:rsidRPr="00C843D2" w:rsidRDefault="00CD7D53" w:rsidP="009461AA">
            <w:pPr>
              <w:jc w:val="center"/>
              <w:rPr>
                <w:color w:val="FF0000"/>
              </w:rPr>
            </w:pPr>
            <w:proofErr w:type="spellStart"/>
            <w:r w:rsidRPr="00C843D2">
              <w:rPr>
                <w:color w:val="FF0000"/>
              </w:rPr>
              <w:t>urbanité</w:t>
            </w:r>
            <w:proofErr w:type="spellEnd"/>
          </w:p>
        </w:tc>
      </w:tr>
      <w:tr w:rsidR="00CD7D53" w:rsidRPr="00FB5D4E" w:rsidTr="009461AA">
        <w:trPr>
          <w:trHeight w:val="567"/>
        </w:trPr>
        <w:tc>
          <w:tcPr>
            <w:tcW w:w="4603" w:type="dxa"/>
          </w:tcPr>
          <w:p w:rsidR="00CD7D53" w:rsidRPr="00FA5A1D" w:rsidRDefault="00CD7D53" w:rsidP="009461AA">
            <w:pPr>
              <w:jc w:val="both"/>
              <w:rPr>
                <w:lang w:val="fr-BE"/>
              </w:rPr>
            </w:pPr>
            <w:proofErr w:type="gramStart"/>
            <w:r w:rsidRPr="00FA5A1D">
              <w:rPr>
                <w:lang w:val="fr-BE"/>
              </w:rPr>
              <w:t>écrit</w:t>
            </w:r>
            <w:proofErr w:type="gramEnd"/>
            <w:r w:rsidRPr="00FA5A1D">
              <w:rPr>
                <w:lang w:val="fr-BE"/>
              </w:rPr>
              <w:t xml:space="preserve"> court à caractère satirique ou polémique</w:t>
            </w:r>
          </w:p>
        </w:tc>
        <w:tc>
          <w:tcPr>
            <w:tcW w:w="4603" w:type="dxa"/>
          </w:tcPr>
          <w:p w:rsidR="00CD7D53" w:rsidRPr="00C843D2" w:rsidRDefault="00CD7D53" w:rsidP="009461AA">
            <w:pPr>
              <w:jc w:val="center"/>
              <w:rPr>
                <w:color w:val="FF0000"/>
              </w:rPr>
            </w:pPr>
            <w:proofErr w:type="spellStart"/>
            <w:r w:rsidRPr="00C843D2">
              <w:rPr>
                <w:color w:val="FF0000"/>
              </w:rPr>
              <w:t>pamphlet</w:t>
            </w:r>
            <w:proofErr w:type="spellEnd"/>
          </w:p>
        </w:tc>
      </w:tr>
    </w:tbl>
    <w:p w:rsidR="00CD7D53" w:rsidRPr="00FB5D4E" w:rsidRDefault="00CD7D53" w:rsidP="00CD7D53">
      <w:pPr>
        <w:jc w:val="both"/>
      </w:pPr>
    </w:p>
    <w:p w:rsidR="00CD7D53" w:rsidRPr="00FA5A1D" w:rsidRDefault="00CD7D53" w:rsidP="00CD7D53">
      <w:pPr>
        <w:jc w:val="both"/>
        <w:rPr>
          <w:b/>
          <w:lang w:val="fr-BE"/>
        </w:rPr>
      </w:pPr>
      <w:r w:rsidRPr="00FA5A1D">
        <w:rPr>
          <w:b/>
          <w:lang w:val="fr-BE"/>
        </w:rPr>
        <w:t>5. Cochez la bonne réponse. (3 points)</w:t>
      </w:r>
    </w:p>
    <w:p w:rsidR="00CD7D53" w:rsidRPr="00FA5A1D" w:rsidRDefault="00CD7D53" w:rsidP="00CD7D53">
      <w:pPr>
        <w:jc w:val="both"/>
        <w:rPr>
          <w:b/>
          <w:lang w:val="fr-BE"/>
        </w:rPr>
      </w:pPr>
      <w:r w:rsidRPr="00FA5A1D">
        <w:rPr>
          <w:lang w:val="fr-BE"/>
        </w:rPr>
        <w:t xml:space="preserve">Thierry </w:t>
      </w:r>
      <w:proofErr w:type="spellStart"/>
      <w:r w:rsidRPr="00FA5A1D">
        <w:rPr>
          <w:lang w:val="fr-BE"/>
        </w:rPr>
        <w:t>Paquot</w:t>
      </w:r>
      <w:proofErr w:type="spellEnd"/>
      <w:r w:rsidRPr="00FA5A1D">
        <w:rPr>
          <w:lang w:val="fr-BE"/>
        </w:rPr>
        <w:t xml:space="preserve"> privilégie des projets qui prennent en compte…</w:t>
      </w:r>
    </w:p>
    <w:p w:rsidR="00CD7D53" w:rsidRPr="00FA5A1D" w:rsidRDefault="00CD7D53" w:rsidP="00CD7D53">
      <w:pPr>
        <w:ind w:left="708"/>
        <w:jc w:val="both"/>
        <w:rPr>
          <w:lang w:val="fr-BE"/>
        </w:rPr>
      </w:pPr>
      <w:r w:rsidRPr="00FB5D4E">
        <w:rPr>
          <w:b/>
        </w:rPr>
        <w:sym w:font="Wingdings" w:char="F06D"/>
      </w:r>
      <w:r w:rsidRPr="00FA5A1D">
        <w:rPr>
          <w:lang w:val="fr-BE"/>
        </w:rPr>
        <w:t xml:space="preserve"> </w:t>
      </w:r>
      <w:proofErr w:type="gramStart"/>
      <w:r w:rsidRPr="00FA5A1D">
        <w:rPr>
          <w:lang w:val="fr-BE"/>
        </w:rPr>
        <w:t>l’environnement</w:t>
      </w:r>
      <w:proofErr w:type="gramEnd"/>
      <w:r w:rsidRPr="00FA5A1D">
        <w:rPr>
          <w:lang w:val="fr-BE"/>
        </w:rPr>
        <w:t>, les usagers, les intérêts financiers</w:t>
      </w:r>
    </w:p>
    <w:p w:rsidR="00CD7D53" w:rsidRPr="00FA5A1D" w:rsidRDefault="00CD7D53" w:rsidP="00CD7D53">
      <w:pPr>
        <w:ind w:left="708"/>
        <w:jc w:val="both"/>
        <w:rPr>
          <w:color w:val="FF0000"/>
          <w:lang w:val="fr-BE"/>
        </w:rPr>
      </w:pPr>
      <w:r w:rsidRPr="00C12147">
        <w:rPr>
          <w:b/>
          <w:color w:val="FF0000"/>
        </w:rPr>
        <w:sym w:font="Wingdings" w:char="F06D"/>
      </w:r>
      <w:r w:rsidRPr="00FA5A1D">
        <w:rPr>
          <w:color w:val="FF0000"/>
          <w:lang w:val="fr-BE"/>
        </w:rPr>
        <w:t xml:space="preserve"> </w:t>
      </w:r>
      <w:proofErr w:type="gramStart"/>
      <w:r w:rsidRPr="00FA5A1D">
        <w:rPr>
          <w:color w:val="FF0000"/>
          <w:lang w:val="fr-BE"/>
        </w:rPr>
        <w:t>la</w:t>
      </w:r>
      <w:proofErr w:type="gramEnd"/>
      <w:r w:rsidRPr="00FA5A1D">
        <w:rPr>
          <w:color w:val="FF0000"/>
          <w:lang w:val="fr-BE"/>
        </w:rPr>
        <w:t xml:space="preserve"> pluralité socio-culturelle, l’écosystème, le bien-être de tous </w:t>
      </w:r>
    </w:p>
    <w:p w:rsidR="00CD7D53" w:rsidRPr="00FA5A1D" w:rsidRDefault="00CD7D53" w:rsidP="00CD7D53">
      <w:pPr>
        <w:ind w:left="708"/>
        <w:jc w:val="both"/>
        <w:rPr>
          <w:lang w:val="fr-BE"/>
        </w:rPr>
      </w:pPr>
      <w:r w:rsidRPr="00FB5D4E">
        <w:rPr>
          <w:b/>
        </w:rPr>
        <w:sym w:font="Wingdings" w:char="F06D"/>
      </w:r>
      <w:r w:rsidRPr="00FA5A1D">
        <w:rPr>
          <w:b/>
          <w:lang w:val="fr-BE"/>
        </w:rPr>
        <w:t xml:space="preserve"> </w:t>
      </w:r>
      <w:proofErr w:type="gramStart"/>
      <w:r w:rsidRPr="00FA5A1D">
        <w:rPr>
          <w:lang w:val="fr-BE"/>
        </w:rPr>
        <w:t>l’inscription</w:t>
      </w:r>
      <w:proofErr w:type="gramEnd"/>
      <w:r w:rsidRPr="00FA5A1D">
        <w:rPr>
          <w:lang w:val="fr-BE"/>
        </w:rPr>
        <w:t xml:space="preserve"> dans un paysage, la création d’emploi, l’esthétique du geste architectural</w:t>
      </w:r>
    </w:p>
    <w:p w:rsidR="00CD7D53" w:rsidRPr="00FA5A1D" w:rsidRDefault="00CD7D53" w:rsidP="00CD7D53">
      <w:pPr>
        <w:rPr>
          <w:lang w:val="fr-BE"/>
        </w:rPr>
        <w:sectPr w:rsidR="00CD7D53" w:rsidRPr="00FA5A1D" w:rsidSect="004C15BE">
          <w:type w:val="continuous"/>
          <w:pgSz w:w="11900" w:h="16840"/>
          <w:pgMar w:top="1417" w:right="1417" w:bottom="1276" w:left="1417" w:header="708" w:footer="708" w:gutter="0"/>
          <w:cols w:space="708"/>
          <w:rtlGutter/>
          <w:docGrid w:linePitch="360"/>
        </w:sectPr>
      </w:pPr>
    </w:p>
    <w:p w:rsidR="00CD7D53" w:rsidRPr="00575DF1" w:rsidRDefault="00CD7D53" w:rsidP="00CD7D53">
      <w:pPr>
        <w:pStyle w:val="Heading3"/>
        <w:spacing w:before="0"/>
        <w:rPr>
          <w:sz w:val="28"/>
          <w:szCs w:val="28"/>
          <w:lang w:val="fr-FR"/>
        </w:rPr>
      </w:pPr>
      <w:bookmarkStart w:id="10" w:name="_Toc71188171"/>
      <w:r w:rsidRPr="00575DF1">
        <w:rPr>
          <w:sz w:val="28"/>
          <w:szCs w:val="28"/>
          <w:lang w:val="fr-FR"/>
        </w:rPr>
        <w:t>Evaluation du BAC écrit : barèmes par curseurs</w:t>
      </w:r>
      <w:bookmarkEnd w:id="10"/>
    </w:p>
    <w:p w:rsidR="00CD7D53" w:rsidRPr="00FA5A1D" w:rsidRDefault="00CD7D53" w:rsidP="00CD7D53">
      <w:pPr>
        <w:rPr>
          <w:lang w:val="fr-BE"/>
        </w:rPr>
      </w:pPr>
    </w:p>
    <w:p w:rsidR="00CD7D53" w:rsidRPr="00FA5A1D" w:rsidRDefault="00CD7D53" w:rsidP="00CD7D53">
      <w:pPr>
        <w:suppressAutoHyphens/>
        <w:rPr>
          <w:rFonts w:cs="Arial"/>
          <w:b/>
          <w:lang w:val="fr-BE"/>
        </w:rPr>
      </w:pPr>
      <w:r w:rsidRPr="00FA5A1D">
        <w:rPr>
          <w:rFonts w:cs="Arial"/>
          <w:b/>
          <w:lang w:val="fr-BE"/>
        </w:rPr>
        <w:t>Partie 2 : Barème pour la production écrite / analyse d’un texte littéraire – Total 30</w:t>
      </w:r>
    </w:p>
    <w:tbl>
      <w:tblPr>
        <w:tblW w:w="14387"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8"/>
        <w:gridCol w:w="2013"/>
        <w:gridCol w:w="1418"/>
        <w:gridCol w:w="1843"/>
        <w:gridCol w:w="1701"/>
        <w:gridCol w:w="1701"/>
        <w:gridCol w:w="1701"/>
        <w:gridCol w:w="1842"/>
      </w:tblGrid>
      <w:tr w:rsidR="00CD7D53" w:rsidRPr="00575DF1" w:rsidTr="00CD7D53">
        <w:trPr>
          <w:trHeight w:val="229"/>
        </w:trPr>
        <w:tc>
          <w:tcPr>
            <w:tcW w:w="2168" w:type="dxa"/>
            <w:tcBorders>
              <w:right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b/>
                <w:sz w:val="22"/>
                <w:szCs w:val="22"/>
                <w:lang w:val="fr-FR" w:eastAsia="en-GB"/>
              </w:rPr>
              <w:t>Critères évalués</w:t>
            </w:r>
          </w:p>
        </w:tc>
        <w:tc>
          <w:tcPr>
            <w:tcW w:w="2013" w:type="dxa"/>
            <w:tcBorders>
              <w:left w:val="nil"/>
              <w:righ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c>
          <w:tcPr>
            <w:tcW w:w="1418" w:type="dxa"/>
            <w:tcBorders>
              <w:left w:val="nil"/>
              <w:righ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c>
          <w:tcPr>
            <w:tcW w:w="1843" w:type="dxa"/>
            <w:tcBorders>
              <w:left w:val="nil"/>
              <w:righ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c>
          <w:tcPr>
            <w:tcW w:w="1701" w:type="dxa"/>
            <w:tcBorders>
              <w:left w:val="nil"/>
              <w:righ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c>
          <w:tcPr>
            <w:tcW w:w="1701" w:type="dxa"/>
            <w:tcBorders>
              <w:left w:val="nil"/>
              <w:righ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c>
          <w:tcPr>
            <w:tcW w:w="1701" w:type="dxa"/>
            <w:tcBorders>
              <w:left w:val="nil"/>
              <w:righ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c>
          <w:tcPr>
            <w:tcW w:w="1842" w:type="dxa"/>
            <w:tcBorders>
              <w:left w:val="nil"/>
            </w:tcBorders>
          </w:tcPr>
          <w:p w:rsidR="00CD7D53" w:rsidRPr="00C843D2" w:rsidRDefault="00CD7D53" w:rsidP="009461AA">
            <w:pPr>
              <w:suppressAutoHyphens/>
              <w:spacing w:before="100" w:beforeAutospacing="1" w:after="100" w:afterAutospacing="1"/>
              <w:jc w:val="center"/>
              <w:rPr>
                <w:rFonts w:cs="Arial"/>
                <w:b/>
                <w:lang w:val="fr-FR" w:eastAsia="en-GB"/>
              </w:rPr>
            </w:pPr>
          </w:p>
        </w:tc>
      </w:tr>
      <w:tr w:rsidR="00CD7D53" w:rsidRPr="00575DF1" w:rsidTr="00CD7D53">
        <w:trPr>
          <w:trHeight w:val="229"/>
        </w:trPr>
        <w:tc>
          <w:tcPr>
            <w:tcW w:w="2168"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Contenu</w:t>
            </w:r>
          </w:p>
        </w:tc>
        <w:tc>
          <w:tcPr>
            <w:tcW w:w="2013"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15</w:t>
            </w:r>
          </w:p>
        </w:tc>
        <w:tc>
          <w:tcPr>
            <w:tcW w:w="1418"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14-13</w:t>
            </w:r>
          </w:p>
        </w:tc>
        <w:tc>
          <w:tcPr>
            <w:tcW w:w="1843"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12-11</w:t>
            </w:r>
          </w:p>
        </w:tc>
        <w:tc>
          <w:tcPr>
            <w:tcW w:w="1701"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10-9</w:t>
            </w:r>
          </w:p>
        </w:tc>
        <w:tc>
          <w:tcPr>
            <w:tcW w:w="1701"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8-7</w:t>
            </w:r>
          </w:p>
        </w:tc>
        <w:tc>
          <w:tcPr>
            <w:tcW w:w="1701"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6-4</w:t>
            </w:r>
          </w:p>
        </w:tc>
        <w:tc>
          <w:tcPr>
            <w:tcW w:w="1842" w:type="dxa"/>
            <w:vAlign w:val="center"/>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3-0</w:t>
            </w:r>
          </w:p>
        </w:tc>
      </w:tr>
      <w:tr w:rsidR="00CD7D53" w:rsidRPr="00575DF1" w:rsidTr="00CD7D53">
        <w:trPr>
          <w:trHeight w:val="936"/>
        </w:trPr>
        <w:tc>
          <w:tcPr>
            <w:tcW w:w="2168"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Pertinence des réponses et de l’analyse</w:t>
            </w:r>
          </w:p>
        </w:tc>
        <w:tc>
          <w:tcPr>
            <w:tcW w:w="2013"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Excellente</w:t>
            </w:r>
            <w:r w:rsidRPr="00C843D2">
              <w:rPr>
                <w:rFonts w:cs="Arial"/>
                <w:sz w:val="22"/>
                <w:szCs w:val="22"/>
                <w:lang w:val="fr-FR" w:eastAsia="en-GB"/>
              </w:rPr>
              <w:t xml:space="preserve"> analyse, réponses très pertinentes</w:t>
            </w:r>
          </w:p>
        </w:tc>
        <w:tc>
          <w:tcPr>
            <w:tcW w:w="1418"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Très bonne</w:t>
            </w:r>
            <w:r w:rsidRPr="00C843D2">
              <w:rPr>
                <w:rFonts w:cs="Arial"/>
                <w:sz w:val="22"/>
                <w:szCs w:val="22"/>
                <w:lang w:val="fr-FR" w:eastAsia="en-GB"/>
              </w:rPr>
              <w:t xml:space="preserve"> analyse, réponses tout à fait pertinentes</w:t>
            </w:r>
          </w:p>
        </w:tc>
        <w:tc>
          <w:tcPr>
            <w:tcW w:w="1843" w:type="dxa"/>
            <w:tcBorders>
              <w:bottom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b/>
                <w:sz w:val="22"/>
                <w:szCs w:val="22"/>
                <w:lang w:val="fr-FR" w:eastAsia="en-GB"/>
              </w:rPr>
              <w:t>Bonne</w:t>
            </w:r>
            <w:r w:rsidRPr="00C843D2">
              <w:rPr>
                <w:rFonts w:cs="Arial"/>
                <w:sz w:val="22"/>
                <w:szCs w:val="22"/>
                <w:lang w:val="fr-FR" w:eastAsia="en-GB"/>
              </w:rPr>
              <w:t xml:space="preserve"> analyse</w:t>
            </w:r>
          </w:p>
        </w:tc>
        <w:tc>
          <w:tcPr>
            <w:tcW w:w="1701"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 xml:space="preserve">Analyse </w:t>
            </w:r>
            <w:r w:rsidRPr="00C843D2">
              <w:rPr>
                <w:rFonts w:cs="Arial"/>
                <w:b/>
                <w:sz w:val="22"/>
                <w:szCs w:val="22"/>
                <w:lang w:val="fr-FR" w:eastAsia="en-GB"/>
              </w:rPr>
              <w:t>satisfaisante</w:t>
            </w:r>
          </w:p>
        </w:tc>
        <w:tc>
          <w:tcPr>
            <w:tcW w:w="1701" w:type="dxa"/>
            <w:tcBorders>
              <w:bottom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sz w:val="22"/>
                <w:szCs w:val="22"/>
                <w:lang w:val="fr-FR" w:eastAsia="en-GB"/>
              </w:rPr>
              <w:t>Analyse</w:t>
            </w:r>
            <w:r w:rsidRPr="00C843D2">
              <w:rPr>
                <w:rFonts w:cs="Arial"/>
                <w:b/>
                <w:sz w:val="22"/>
                <w:szCs w:val="22"/>
                <w:lang w:val="fr-FR" w:eastAsia="en-GB"/>
              </w:rPr>
              <w:t xml:space="preserve"> suffisante</w:t>
            </w:r>
          </w:p>
        </w:tc>
        <w:tc>
          <w:tcPr>
            <w:tcW w:w="1701"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 xml:space="preserve">Analyse </w:t>
            </w:r>
            <w:r w:rsidRPr="00C843D2">
              <w:rPr>
                <w:rFonts w:cs="Arial"/>
                <w:b/>
                <w:sz w:val="22"/>
                <w:szCs w:val="22"/>
                <w:lang w:val="fr-FR" w:eastAsia="en-GB"/>
              </w:rPr>
              <w:t>insuffisante</w:t>
            </w:r>
          </w:p>
        </w:tc>
        <w:tc>
          <w:tcPr>
            <w:tcW w:w="1842"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Aucune</w:t>
            </w:r>
            <w:r w:rsidRPr="00C843D2">
              <w:rPr>
                <w:rFonts w:cs="Arial"/>
                <w:sz w:val="22"/>
                <w:szCs w:val="22"/>
                <w:lang w:val="fr-FR" w:eastAsia="en-GB"/>
              </w:rPr>
              <w:t xml:space="preserve"> analyse</w:t>
            </w:r>
          </w:p>
        </w:tc>
      </w:tr>
      <w:tr w:rsidR="00CD7D53" w:rsidRPr="00575DF1" w:rsidTr="00CD7D53">
        <w:trPr>
          <w:trHeight w:val="1590"/>
        </w:trPr>
        <w:tc>
          <w:tcPr>
            <w:tcW w:w="2168" w:type="dxa"/>
            <w:tcBorders>
              <w:top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sz w:val="22"/>
                <w:szCs w:val="22"/>
                <w:lang w:val="fr-FR" w:eastAsia="en-GB"/>
              </w:rPr>
              <w:t>Cohérence/qualité du développement et des idées</w:t>
            </w:r>
          </w:p>
        </w:tc>
        <w:tc>
          <w:tcPr>
            <w:tcW w:w="2013" w:type="dxa"/>
            <w:tcBorders>
              <w:top w:val="nil"/>
            </w:tcBorders>
          </w:tcPr>
          <w:p w:rsidR="00CD7D53" w:rsidRPr="00C843D2" w:rsidRDefault="00CD7D53" w:rsidP="009461AA">
            <w:pPr>
              <w:suppressAutoHyphens/>
              <w:rPr>
                <w:rFonts w:cs="Arial"/>
                <w:bCs/>
                <w:lang w:val="fr-FR" w:eastAsia="en-GB"/>
              </w:rPr>
            </w:pPr>
            <w:r w:rsidRPr="00C843D2">
              <w:rPr>
                <w:rFonts w:cs="Arial"/>
                <w:b/>
                <w:bCs/>
                <w:sz w:val="22"/>
                <w:szCs w:val="22"/>
                <w:lang w:val="fr-FR" w:eastAsia="en-GB"/>
              </w:rPr>
              <w:t xml:space="preserve">Excellente </w:t>
            </w:r>
            <w:r w:rsidRPr="00C843D2">
              <w:rPr>
                <w:rFonts w:cs="Arial"/>
                <w:bCs/>
                <w:sz w:val="22"/>
                <w:szCs w:val="22"/>
                <w:lang w:val="fr-FR" w:eastAsia="en-GB"/>
              </w:rPr>
              <w:t xml:space="preserve">cohérence / qualité du développement </w:t>
            </w:r>
          </w:p>
          <w:p w:rsidR="00CD7D53" w:rsidRPr="00C843D2" w:rsidRDefault="00CD7D53" w:rsidP="009461AA">
            <w:pPr>
              <w:suppressAutoHyphens/>
              <w:rPr>
                <w:rFonts w:cs="Arial"/>
                <w:lang w:val="fr-FR" w:eastAsia="en-GB"/>
              </w:rPr>
            </w:pPr>
            <w:proofErr w:type="gramStart"/>
            <w:r w:rsidRPr="00C843D2">
              <w:rPr>
                <w:rFonts w:cs="Arial"/>
                <w:bCs/>
                <w:sz w:val="22"/>
                <w:szCs w:val="22"/>
                <w:lang w:val="fr-FR" w:eastAsia="en-GB"/>
              </w:rPr>
              <w:t>et</w:t>
            </w:r>
            <w:proofErr w:type="gramEnd"/>
            <w:r w:rsidRPr="00C843D2">
              <w:rPr>
                <w:rFonts w:cs="Arial"/>
                <w:bCs/>
                <w:sz w:val="22"/>
                <w:szCs w:val="22"/>
                <w:lang w:val="fr-FR" w:eastAsia="en-GB"/>
              </w:rPr>
              <w:t xml:space="preserve"> des idées</w:t>
            </w:r>
          </w:p>
        </w:tc>
        <w:tc>
          <w:tcPr>
            <w:tcW w:w="1418" w:type="dxa"/>
            <w:tcBorders>
              <w:top w:val="nil"/>
            </w:tcBorders>
          </w:tcPr>
          <w:p w:rsidR="00CD7D53" w:rsidRPr="00CD7D53" w:rsidRDefault="00CD7D53" w:rsidP="009461AA">
            <w:pPr>
              <w:suppressAutoHyphens/>
              <w:spacing w:before="100" w:beforeAutospacing="1" w:after="100" w:afterAutospacing="1"/>
              <w:rPr>
                <w:rFonts w:cs="Arial"/>
                <w:bCs/>
                <w:lang w:val="fr-FR" w:eastAsia="en-GB"/>
              </w:rPr>
            </w:pPr>
            <w:r w:rsidRPr="00C843D2">
              <w:rPr>
                <w:rFonts w:cs="Arial"/>
                <w:b/>
                <w:bCs/>
                <w:sz w:val="22"/>
                <w:szCs w:val="22"/>
                <w:lang w:val="fr-FR" w:eastAsia="en-GB"/>
              </w:rPr>
              <w:t xml:space="preserve">Très bonne </w:t>
            </w:r>
            <w:r w:rsidRPr="00C843D2">
              <w:rPr>
                <w:rFonts w:cs="Arial"/>
                <w:bCs/>
                <w:sz w:val="22"/>
                <w:szCs w:val="22"/>
                <w:lang w:val="fr-FR" w:eastAsia="en-GB"/>
              </w:rPr>
              <w:t>Cohérence /</w:t>
            </w:r>
            <w:r>
              <w:rPr>
                <w:rFonts w:cs="Arial"/>
                <w:bCs/>
                <w:sz w:val="22"/>
                <w:szCs w:val="22"/>
                <w:lang w:val="fr-FR" w:eastAsia="en-GB"/>
              </w:rPr>
              <w:t xml:space="preserve"> </w:t>
            </w:r>
            <w:r w:rsidRPr="00C843D2">
              <w:rPr>
                <w:rFonts w:cs="Arial"/>
                <w:bCs/>
                <w:sz w:val="22"/>
                <w:szCs w:val="22"/>
                <w:lang w:val="fr-FR" w:eastAsia="en-GB"/>
              </w:rPr>
              <w:t>qualité du développement et des idées</w:t>
            </w:r>
          </w:p>
        </w:tc>
        <w:tc>
          <w:tcPr>
            <w:tcW w:w="1843" w:type="dxa"/>
            <w:tcBorders>
              <w:top w:val="nil"/>
            </w:tcBorders>
          </w:tcPr>
          <w:p w:rsidR="00CD7D53" w:rsidRPr="00C843D2" w:rsidRDefault="00CD7D53" w:rsidP="009461AA">
            <w:pPr>
              <w:suppressAutoHyphens/>
              <w:rPr>
                <w:rFonts w:cs="Arial"/>
                <w:bCs/>
                <w:lang w:val="fr-FR" w:eastAsia="en-GB"/>
              </w:rPr>
            </w:pPr>
            <w:r w:rsidRPr="00C843D2">
              <w:rPr>
                <w:rFonts w:cs="Arial"/>
                <w:b/>
                <w:bCs/>
                <w:sz w:val="22"/>
                <w:szCs w:val="22"/>
                <w:lang w:val="fr-FR" w:eastAsia="en-GB"/>
              </w:rPr>
              <w:t xml:space="preserve">Bonne </w:t>
            </w:r>
            <w:r w:rsidRPr="00C843D2">
              <w:rPr>
                <w:rFonts w:cs="Arial"/>
                <w:bCs/>
                <w:sz w:val="22"/>
                <w:szCs w:val="22"/>
                <w:lang w:val="fr-FR" w:eastAsia="en-GB"/>
              </w:rPr>
              <w:t>Cohérence /</w:t>
            </w:r>
            <w:r>
              <w:rPr>
                <w:rFonts w:cs="Arial"/>
                <w:bCs/>
                <w:sz w:val="22"/>
                <w:szCs w:val="22"/>
                <w:lang w:val="fr-FR" w:eastAsia="en-GB"/>
              </w:rPr>
              <w:t xml:space="preserve"> </w:t>
            </w:r>
            <w:r w:rsidRPr="00C843D2">
              <w:rPr>
                <w:rFonts w:cs="Arial"/>
                <w:bCs/>
                <w:sz w:val="22"/>
                <w:szCs w:val="22"/>
                <w:lang w:val="fr-FR" w:eastAsia="en-GB"/>
              </w:rPr>
              <w:t>qualité du développement et des idées</w:t>
            </w:r>
          </w:p>
        </w:tc>
        <w:tc>
          <w:tcPr>
            <w:tcW w:w="1701"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Cs/>
                <w:sz w:val="22"/>
                <w:szCs w:val="22"/>
                <w:lang w:val="fr-FR" w:eastAsia="en-GB"/>
              </w:rPr>
              <w:t>Cohérence</w:t>
            </w:r>
            <w:r>
              <w:rPr>
                <w:rFonts w:cs="Arial"/>
                <w:bCs/>
                <w:sz w:val="22"/>
                <w:szCs w:val="22"/>
                <w:lang w:val="fr-FR" w:eastAsia="en-GB"/>
              </w:rPr>
              <w:t xml:space="preserve"> </w:t>
            </w:r>
            <w:r w:rsidRPr="00C843D2">
              <w:rPr>
                <w:rFonts w:cs="Arial"/>
                <w:bCs/>
                <w:sz w:val="22"/>
                <w:szCs w:val="22"/>
                <w:lang w:val="fr-FR" w:eastAsia="en-GB"/>
              </w:rPr>
              <w:t>/ qualité du développement et des idées</w:t>
            </w:r>
            <w:r w:rsidRPr="00C843D2">
              <w:rPr>
                <w:rFonts w:cs="Arial"/>
                <w:b/>
                <w:bCs/>
                <w:sz w:val="22"/>
                <w:szCs w:val="22"/>
                <w:lang w:val="fr-FR" w:eastAsia="en-GB"/>
              </w:rPr>
              <w:t xml:space="preserve"> satisfaisantes </w:t>
            </w:r>
          </w:p>
        </w:tc>
        <w:tc>
          <w:tcPr>
            <w:tcW w:w="1701"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Cs/>
                <w:sz w:val="22"/>
                <w:szCs w:val="22"/>
                <w:lang w:val="fr-FR" w:eastAsia="en-GB"/>
              </w:rPr>
              <w:t>Cohérence /</w:t>
            </w:r>
            <w:r>
              <w:rPr>
                <w:rFonts w:cs="Arial"/>
                <w:bCs/>
                <w:sz w:val="22"/>
                <w:szCs w:val="22"/>
                <w:lang w:val="fr-FR" w:eastAsia="en-GB"/>
              </w:rPr>
              <w:t xml:space="preserve"> </w:t>
            </w:r>
            <w:r w:rsidRPr="00C843D2">
              <w:rPr>
                <w:rFonts w:cs="Arial"/>
                <w:bCs/>
                <w:sz w:val="22"/>
                <w:szCs w:val="22"/>
                <w:lang w:val="fr-FR" w:eastAsia="en-GB"/>
              </w:rPr>
              <w:t>qualité du développement et des idées</w:t>
            </w:r>
            <w:r w:rsidRPr="00C843D2">
              <w:rPr>
                <w:rFonts w:cs="Arial"/>
                <w:b/>
                <w:bCs/>
                <w:sz w:val="22"/>
                <w:szCs w:val="22"/>
                <w:lang w:val="fr-FR" w:eastAsia="en-GB"/>
              </w:rPr>
              <w:t xml:space="preserve"> suffisantes </w:t>
            </w:r>
          </w:p>
        </w:tc>
        <w:tc>
          <w:tcPr>
            <w:tcW w:w="1701"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Cohérence /</w:t>
            </w:r>
            <w:r>
              <w:rPr>
                <w:rFonts w:cs="Arial"/>
                <w:sz w:val="22"/>
                <w:szCs w:val="22"/>
                <w:lang w:val="fr-FR" w:eastAsia="en-GB"/>
              </w:rPr>
              <w:t xml:space="preserve"> </w:t>
            </w:r>
            <w:r w:rsidRPr="00C843D2">
              <w:rPr>
                <w:rFonts w:cs="Arial"/>
                <w:sz w:val="22"/>
                <w:szCs w:val="22"/>
                <w:lang w:val="fr-FR" w:eastAsia="en-GB"/>
              </w:rPr>
              <w:t xml:space="preserve">qualité du développement et des idées </w:t>
            </w:r>
            <w:r w:rsidRPr="00C843D2">
              <w:rPr>
                <w:rFonts w:cs="Arial"/>
                <w:b/>
                <w:sz w:val="22"/>
                <w:szCs w:val="22"/>
                <w:lang w:val="fr-FR" w:eastAsia="en-GB"/>
              </w:rPr>
              <w:t>insuffisantes</w:t>
            </w:r>
          </w:p>
        </w:tc>
        <w:tc>
          <w:tcPr>
            <w:tcW w:w="1842" w:type="dxa"/>
            <w:tcBorders>
              <w:top w:val="nil"/>
            </w:tcBorders>
          </w:tcPr>
          <w:p w:rsidR="00CD7D53" w:rsidRPr="00C843D2" w:rsidRDefault="00CD7D53" w:rsidP="009461AA">
            <w:pPr>
              <w:suppressAutoHyphens/>
              <w:rPr>
                <w:rFonts w:cs="Arial"/>
                <w:lang w:val="fr-FR" w:eastAsia="en-GB"/>
              </w:rPr>
            </w:pPr>
            <w:r w:rsidRPr="00C843D2">
              <w:rPr>
                <w:rFonts w:cs="Arial"/>
                <w:b/>
                <w:sz w:val="22"/>
                <w:szCs w:val="22"/>
                <w:lang w:val="fr-FR" w:eastAsia="en-GB"/>
              </w:rPr>
              <w:t>Absence de</w:t>
            </w:r>
            <w:r w:rsidRPr="00C843D2">
              <w:rPr>
                <w:rFonts w:cs="Arial"/>
                <w:sz w:val="22"/>
                <w:szCs w:val="22"/>
                <w:lang w:val="fr-FR" w:eastAsia="en-GB"/>
              </w:rPr>
              <w:t xml:space="preserve"> cohérence</w:t>
            </w:r>
          </w:p>
          <w:p w:rsidR="00CD7D53" w:rsidRPr="00C843D2" w:rsidRDefault="00CD7D53" w:rsidP="009461AA">
            <w:pPr>
              <w:suppressAutoHyphens/>
              <w:rPr>
                <w:rFonts w:cs="Arial"/>
                <w:lang w:val="fr-FR" w:eastAsia="en-GB"/>
              </w:rPr>
            </w:pPr>
            <w:r>
              <w:rPr>
                <w:rFonts w:cs="Arial"/>
                <w:sz w:val="22"/>
                <w:szCs w:val="22"/>
                <w:lang w:val="fr-FR" w:eastAsia="en-GB"/>
              </w:rPr>
              <w:t xml:space="preserve"> </w:t>
            </w:r>
            <w:r w:rsidRPr="00C843D2">
              <w:rPr>
                <w:rFonts w:cs="Arial"/>
                <w:sz w:val="22"/>
                <w:szCs w:val="22"/>
                <w:lang w:val="fr-FR" w:eastAsia="en-GB"/>
              </w:rPr>
              <w:t xml:space="preserve">/qualité du développement </w:t>
            </w:r>
          </w:p>
          <w:p w:rsidR="00CD7D53" w:rsidRPr="00C843D2" w:rsidRDefault="00CD7D53" w:rsidP="009461AA">
            <w:pPr>
              <w:suppressAutoHyphens/>
              <w:rPr>
                <w:rFonts w:cs="Arial"/>
                <w:lang w:val="fr-FR" w:eastAsia="en-GB"/>
              </w:rPr>
            </w:pPr>
            <w:proofErr w:type="gramStart"/>
            <w:r w:rsidRPr="00C843D2">
              <w:rPr>
                <w:rFonts w:cs="Arial"/>
                <w:sz w:val="22"/>
                <w:szCs w:val="22"/>
                <w:lang w:val="fr-FR" w:eastAsia="en-GB"/>
              </w:rPr>
              <w:t>et</w:t>
            </w:r>
            <w:proofErr w:type="gramEnd"/>
            <w:r w:rsidRPr="00C843D2">
              <w:rPr>
                <w:rFonts w:cs="Arial"/>
                <w:sz w:val="22"/>
                <w:szCs w:val="22"/>
                <w:lang w:val="fr-FR" w:eastAsia="en-GB"/>
              </w:rPr>
              <w:t xml:space="preserve"> des idées</w:t>
            </w:r>
          </w:p>
        </w:tc>
      </w:tr>
      <w:tr w:rsidR="00CD7D53" w:rsidRPr="00575DF1" w:rsidTr="00CD7D53">
        <w:trPr>
          <w:trHeight w:val="229"/>
        </w:trPr>
        <w:tc>
          <w:tcPr>
            <w:tcW w:w="2168" w:type="dxa"/>
          </w:tcPr>
          <w:p w:rsidR="00CD7D53" w:rsidRPr="00C843D2" w:rsidRDefault="00CD7D53" w:rsidP="009461AA">
            <w:pPr>
              <w:suppressAutoHyphens/>
              <w:spacing w:before="100" w:beforeAutospacing="1" w:after="100" w:afterAutospacing="1"/>
              <w:jc w:val="center"/>
              <w:rPr>
                <w:rFonts w:cs="Arial"/>
                <w:b/>
                <w:lang w:val="fr-FR" w:eastAsia="en-GB"/>
              </w:rPr>
            </w:pPr>
            <w:r w:rsidRPr="00C843D2">
              <w:rPr>
                <w:rFonts w:cs="Arial"/>
                <w:b/>
                <w:sz w:val="22"/>
                <w:szCs w:val="22"/>
                <w:lang w:val="fr-FR" w:eastAsia="en-GB"/>
              </w:rPr>
              <w:t>Justesse de la langue</w:t>
            </w:r>
          </w:p>
        </w:tc>
        <w:tc>
          <w:tcPr>
            <w:tcW w:w="2013"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10</w:t>
            </w:r>
          </w:p>
        </w:tc>
        <w:tc>
          <w:tcPr>
            <w:tcW w:w="1418"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9</w:t>
            </w:r>
          </w:p>
        </w:tc>
        <w:tc>
          <w:tcPr>
            <w:tcW w:w="1843"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8-7</w:t>
            </w:r>
          </w:p>
        </w:tc>
        <w:tc>
          <w:tcPr>
            <w:tcW w:w="1701"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6</w:t>
            </w:r>
          </w:p>
        </w:tc>
        <w:tc>
          <w:tcPr>
            <w:tcW w:w="1701"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5</w:t>
            </w:r>
          </w:p>
        </w:tc>
        <w:tc>
          <w:tcPr>
            <w:tcW w:w="1701"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4-3</w:t>
            </w:r>
          </w:p>
        </w:tc>
        <w:tc>
          <w:tcPr>
            <w:tcW w:w="1842" w:type="dxa"/>
          </w:tcPr>
          <w:p w:rsidR="00CD7D53" w:rsidRPr="00C843D2" w:rsidRDefault="00CD7D53" w:rsidP="009461AA">
            <w:pPr>
              <w:suppressAutoHyphens/>
              <w:spacing w:before="100" w:beforeAutospacing="1" w:after="100" w:afterAutospacing="1"/>
              <w:jc w:val="center"/>
              <w:rPr>
                <w:rFonts w:cs="Arial"/>
                <w:b/>
                <w:bCs/>
                <w:lang w:val="fr-FR" w:eastAsia="en-GB"/>
              </w:rPr>
            </w:pPr>
            <w:r w:rsidRPr="00C843D2">
              <w:rPr>
                <w:rFonts w:cs="Arial"/>
                <w:b/>
                <w:bCs/>
                <w:sz w:val="22"/>
                <w:szCs w:val="22"/>
                <w:lang w:val="fr-FR" w:eastAsia="en-GB"/>
              </w:rPr>
              <w:t>2-0</w:t>
            </w:r>
          </w:p>
        </w:tc>
      </w:tr>
      <w:tr w:rsidR="00CD7D53" w:rsidRPr="00C45773" w:rsidTr="00CD7D53">
        <w:trPr>
          <w:trHeight w:val="1124"/>
        </w:trPr>
        <w:tc>
          <w:tcPr>
            <w:tcW w:w="2168" w:type="dxa"/>
            <w:tcBorders>
              <w:bottom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sz w:val="22"/>
                <w:szCs w:val="22"/>
                <w:lang w:val="fr-FR" w:eastAsia="en-GB"/>
              </w:rPr>
              <w:t>Vocabulaire</w:t>
            </w:r>
            <w:r>
              <w:rPr>
                <w:rFonts w:cs="Arial"/>
                <w:sz w:val="22"/>
                <w:szCs w:val="22"/>
                <w:lang w:val="fr-FR" w:eastAsia="en-GB"/>
              </w:rPr>
              <w:t xml:space="preserve"> </w:t>
            </w:r>
            <w:r w:rsidRPr="00C843D2">
              <w:rPr>
                <w:rFonts w:cs="Arial"/>
                <w:sz w:val="22"/>
                <w:szCs w:val="22"/>
                <w:lang w:val="fr-FR" w:eastAsia="en-GB"/>
              </w:rPr>
              <w:t>/</w:t>
            </w:r>
            <w:r>
              <w:rPr>
                <w:rFonts w:cs="Arial"/>
                <w:sz w:val="22"/>
                <w:szCs w:val="22"/>
                <w:lang w:val="fr-FR" w:eastAsia="en-GB"/>
              </w:rPr>
              <w:t xml:space="preserve"> </w:t>
            </w:r>
            <w:r w:rsidRPr="00C843D2">
              <w:rPr>
                <w:rFonts w:cs="Arial"/>
                <w:sz w:val="22"/>
                <w:szCs w:val="22"/>
                <w:lang w:val="fr-FR" w:eastAsia="en-GB"/>
              </w:rPr>
              <w:t>Orthographe</w:t>
            </w:r>
            <w:r>
              <w:rPr>
                <w:rFonts w:cs="Arial"/>
                <w:sz w:val="22"/>
                <w:szCs w:val="22"/>
                <w:lang w:val="fr-FR" w:eastAsia="en-GB"/>
              </w:rPr>
              <w:t xml:space="preserve"> </w:t>
            </w:r>
            <w:r w:rsidRPr="00C843D2">
              <w:rPr>
                <w:rFonts w:cs="Arial"/>
                <w:sz w:val="22"/>
                <w:szCs w:val="22"/>
                <w:lang w:val="fr-FR" w:eastAsia="en-GB"/>
              </w:rPr>
              <w:t>/ Grammaire</w:t>
            </w:r>
          </w:p>
        </w:tc>
        <w:tc>
          <w:tcPr>
            <w:tcW w:w="2013"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 xml:space="preserve">Un </w:t>
            </w:r>
            <w:r w:rsidRPr="00C843D2">
              <w:rPr>
                <w:rFonts w:cs="Arial"/>
                <w:b/>
                <w:bCs/>
                <w:sz w:val="22"/>
                <w:szCs w:val="22"/>
                <w:lang w:val="fr-FR" w:eastAsia="en-GB"/>
              </w:rPr>
              <w:t>excellent</w:t>
            </w:r>
            <w:r w:rsidRPr="00C843D2">
              <w:rPr>
                <w:rFonts w:cs="Arial"/>
                <w:sz w:val="22"/>
                <w:szCs w:val="22"/>
                <w:lang w:val="fr-FR" w:eastAsia="en-GB"/>
              </w:rPr>
              <w:t xml:space="preserve"> niveau de langue (vocabulaire, orthographe et grammaire) </w:t>
            </w:r>
          </w:p>
        </w:tc>
        <w:tc>
          <w:tcPr>
            <w:tcW w:w="1418"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 xml:space="preserve">Un </w:t>
            </w:r>
            <w:r w:rsidRPr="00C843D2">
              <w:rPr>
                <w:rFonts w:cs="Arial"/>
                <w:b/>
                <w:bCs/>
                <w:sz w:val="22"/>
                <w:szCs w:val="22"/>
                <w:lang w:val="fr-FR" w:eastAsia="en-GB"/>
              </w:rPr>
              <w:t>très bon</w:t>
            </w:r>
            <w:r w:rsidRPr="00C843D2">
              <w:rPr>
                <w:rFonts w:cs="Arial"/>
                <w:bCs/>
                <w:sz w:val="22"/>
                <w:szCs w:val="22"/>
                <w:lang w:val="fr-FR" w:eastAsia="en-GB"/>
              </w:rPr>
              <w:t xml:space="preserve"> </w:t>
            </w:r>
            <w:r w:rsidRPr="00C843D2">
              <w:rPr>
                <w:rFonts w:cs="Arial"/>
                <w:sz w:val="22"/>
                <w:szCs w:val="22"/>
                <w:lang w:val="fr-FR" w:eastAsia="en-GB"/>
              </w:rPr>
              <w:t>niveau de langue (vocabulaire, orthographe et grammaire)</w:t>
            </w:r>
          </w:p>
        </w:tc>
        <w:tc>
          <w:tcPr>
            <w:tcW w:w="1843"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 xml:space="preserve">Un </w:t>
            </w:r>
            <w:r w:rsidRPr="00C843D2">
              <w:rPr>
                <w:rFonts w:cs="Arial"/>
                <w:b/>
                <w:bCs/>
                <w:sz w:val="22"/>
                <w:szCs w:val="22"/>
                <w:lang w:val="fr-FR" w:eastAsia="en-GB"/>
              </w:rPr>
              <w:t>bon</w:t>
            </w:r>
            <w:r w:rsidRPr="00C843D2">
              <w:rPr>
                <w:rFonts w:cs="Arial"/>
                <w:sz w:val="22"/>
                <w:szCs w:val="22"/>
                <w:lang w:val="fr-FR" w:eastAsia="en-GB"/>
              </w:rPr>
              <w:t xml:space="preserve"> niveau de langue (vocabulaire, orthographe et grammaire)</w:t>
            </w:r>
          </w:p>
        </w:tc>
        <w:tc>
          <w:tcPr>
            <w:tcW w:w="1701" w:type="dxa"/>
            <w:tcBorders>
              <w:bottom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sz w:val="22"/>
                <w:szCs w:val="22"/>
                <w:lang w:val="fr-FR" w:eastAsia="en-GB"/>
              </w:rPr>
              <w:t xml:space="preserve">Un niveau de langue </w:t>
            </w:r>
            <w:r w:rsidRPr="00C843D2">
              <w:rPr>
                <w:rFonts w:cs="Arial"/>
                <w:b/>
                <w:sz w:val="22"/>
                <w:szCs w:val="22"/>
                <w:lang w:val="fr-FR" w:eastAsia="en-GB"/>
              </w:rPr>
              <w:t>satisfaisant</w:t>
            </w:r>
            <w:r w:rsidRPr="00C843D2">
              <w:rPr>
                <w:rFonts w:cs="Arial"/>
                <w:sz w:val="22"/>
                <w:szCs w:val="22"/>
                <w:lang w:val="fr-FR" w:eastAsia="en-GB"/>
              </w:rPr>
              <w:t xml:space="preserve"> (vocabulaire, orthographe et grammaire)</w:t>
            </w:r>
          </w:p>
        </w:tc>
        <w:tc>
          <w:tcPr>
            <w:tcW w:w="1701" w:type="dxa"/>
            <w:tcBorders>
              <w:bottom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sz w:val="22"/>
                <w:szCs w:val="22"/>
                <w:lang w:val="fr-FR" w:eastAsia="en-GB"/>
              </w:rPr>
              <w:t xml:space="preserve">Un niveau de langue </w:t>
            </w:r>
            <w:r w:rsidRPr="00C843D2">
              <w:rPr>
                <w:rFonts w:cs="Arial"/>
                <w:b/>
                <w:sz w:val="22"/>
                <w:szCs w:val="22"/>
                <w:lang w:val="fr-FR" w:eastAsia="en-GB"/>
              </w:rPr>
              <w:t xml:space="preserve">suffisant </w:t>
            </w:r>
            <w:r w:rsidRPr="00C843D2">
              <w:rPr>
                <w:rFonts w:cs="Arial"/>
                <w:sz w:val="22"/>
                <w:szCs w:val="22"/>
                <w:lang w:val="fr-FR" w:eastAsia="en-GB"/>
              </w:rPr>
              <w:t>(vocabulaire, orthographe et grammaire)</w:t>
            </w:r>
          </w:p>
        </w:tc>
        <w:tc>
          <w:tcPr>
            <w:tcW w:w="1701" w:type="dxa"/>
            <w:tcBorders>
              <w:bottom w:val="nil"/>
            </w:tcBorders>
          </w:tcPr>
          <w:p w:rsidR="00CD7D53" w:rsidRPr="00C843D2" w:rsidRDefault="00CD7D53" w:rsidP="009461AA">
            <w:pPr>
              <w:suppressAutoHyphens/>
              <w:spacing w:before="100" w:beforeAutospacing="1" w:after="100" w:afterAutospacing="1"/>
              <w:rPr>
                <w:rFonts w:cs="Arial"/>
                <w:b/>
                <w:lang w:val="fr-FR" w:eastAsia="en-GB"/>
              </w:rPr>
            </w:pPr>
            <w:r w:rsidRPr="00C843D2">
              <w:rPr>
                <w:rFonts w:cs="Arial"/>
                <w:sz w:val="22"/>
                <w:szCs w:val="22"/>
                <w:lang w:val="fr-FR" w:eastAsia="en-GB"/>
              </w:rPr>
              <w:t xml:space="preserve">Un niveau de langue </w:t>
            </w:r>
            <w:r w:rsidRPr="00C843D2">
              <w:rPr>
                <w:rFonts w:cs="Arial"/>
                <w:b/>
                <w:sz w:val="22"/>
                <w:szCs w:val="22"/>
                <w:lang w:val="fr-FR" w:eastAsia="en-GB"/>
              </w:rPr>
              <w:t xml:space="preserve">insuffisant </w:t>
            </w:r>
            <w:r w:rsidRPr="00C843D2">
              <w:rPr>
                <w:rFonts w:cs="Arial"/>
                <w:sz w:val="22"/>
                <w:szCs w:val="22"/>
                <w:lang w:val="fr-FR" w:eastAsia="en-GB"/>
              </w:rPr>
              <w:t>(vocabulaire, orthographe et grammaire)</w:t>
            </w:r>
          </w:p>
        </w:tc>
        <w:tc>
          <w:tcPr>
            <w:tcW w:w="1842" w:type="dxa"/>
            <w:tcBorders>
              <w:bottom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Un</w:t>
            </w:r>
            <w:r w:rsidRPr="00C843D2">
              <w:rPr>
                <w:rFonts w:cs="Arial"/>
                <w:b/>
                <w:sz w:val="22"/>
                <w:szCs w:val="22"/>
                <w:lang w:val="fr-FR" w:eastAsia="en-GB"/>
              </w:rPr>
              <w:t xml:space="preserve"> </w:t>
            </w:r>
            <w:r w:rsidRPr="00C843D2">
              <w:rPr>
                <w:rFonts w:cs="Arial"/>
                <w:sz w:val="22"/>
                <w:szCs w:val="22"/>
                <w:lang w:val="fr-FR" w:eastAsia="en-GB"/>
              </w:rPr>
              <w:t xml:space="preserve">niveau de langue </w:t>
            </w:r>
            <w:r w:rsidRPr="00C843D2">
              <w:rPr>
                <w:rFonts w:cs="Arial"/>
                <w:b/>
                <w:sz w:val="22"/>
                <w:szCs w:val="22"/>
                <w:lang w:val="fr-FR" w:eastAsia="en-GB"/>
              </w:rPr>
              <w:t xml:space="preserve">indigent </w:t>
            </w:r>
            <w:r w:rsidRPr="00C843D2">
              <w:rPr>
                <w:rFonts w:cs="Arial"/>
                <w:sz w:val="22"/>
                <w:szCs w:val="22"/>
                <w:lang w:val="fr-FR" w:eastAsia="en-GB"/>
              </w:rPr>
              <w:t>(vocabulaire, orthographe et grammaire)</w:t>
            </w:r>
          </w:p>
        </w:tc>
      </w:tr>
      <w:tr w:rsidR="00CD7D53" w:rsidRPr="00575DF1" w:rsidTr="00CD7D53">
        <w:trPr>
          <w:trHeight w:val="591"/>
        </w:trPr>
        <w:tc>
          <w:tcPr>
            <w:tcW w:w="2168"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Syntaxe</w:t>
            </w:r>
          </w:p>
        </w:tc>
        <w:tc>
          <w:tcPr>
            <w:tcW w:w="2013"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Quasiment aucune</w:t>
            </w:r>
            <w:r w:rsidRPr="00C843D2">
              <w:rPr>
                <w:rFonts w:cs="Arial"/>
                <w:sz w:val="22"/>
                <w:szCs w:val="22"/>
                <w:lang w:val="fr-FR" w:eastAsia="en-GB"/>
              </w:rPr>
              <w:t xml:space="preserve"> erreur</w:t>
            </w:r>
          </w:p>
        </w:tc>
        <w:tc>
          <w:tcPr>
            <w:tcW w:w="1418"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sz w:val="22"/>
                <w:szCs w:val="22"/>
                <w:lang w:val="fr-FR" w:eastAsia="en-GB"/>
              </w:rPr>
              <w:t xml:space="preserve">Des erreurs </w:t>
            </w:r>
            <w:r w:rsidRPr="00C843D2">
              <w:rPr>
                <w:rFonts w:cs="Arial"/>
                <w:b/>
                <w:sz w:val="22"/>
                <w:szCs w:val="22"/>
                <w:lang w:val="fr-FR" w:eastAsia="en-GB"/>
              </w:rPr>
              <w:t>ponctuelles</w:t>
            </w:r>
          </w:p>
        </w:tc>
        <w:tc>
          <w:tcPr>
            <w:tcW w:w="1843"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Très peu</w:t>
            </w:r>
            <w:r w:rsidRPr="00C843D2">
              <w:rPr>
                <w:rFonts w:cs="Arial"/>
                <w:sz w:val="22"/>
                <w:szCs w:val="22"/>
                <w:lang w:val="fr-FR" w:eastAsia="en-GB"/>
              </w:rPr>
              <w:t xml:space="preserve"> d’erreurs</w:t>
            </w:r>
          </w:p>
        </w:tc>
        <w:tc>
          <w:tcPr>
            <w:tcW w:w="1701"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Peu</w:t>
            </w:r>
            <w:r w:rsidRPr="00C843D2">
              <w:rPr>
                <w:rFonts w:cs="Arial"/>
                <w:sz w:val="22"/>
                <w:szCs w:val="22"/>
                <w:lang w:val="fr-FR" w:eastAsia="en-GB"/>
              </w:rPr>
              <w:t xml:space="preserve"> d’erreurs</w:t>
            </w:r>
          </w:p>
        </w:tc>
        <w:tc>
          <w:tcPr>
            <w:tcW w:w="1701"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 xml:space="preserve">Quelques </w:t>
            </w:r>
            <w:r w:rsidRPr="00C843D2">
              <w:rPr>
                <w:rFonts w:cs="Arial"/>
                <w:sz w:val="22"/>
                <w:szCs w:val="22"/>
                <w:lang w:val="fr-FR" w:eastAsia="en-GB"/>
              </w:rPr>
              <w:t>erreurs</w:t>
            </w:r>
          </w:p>
        </w:tc>
        <w:tc>
          <w:tcPr>
            <w:tcW w:w="1701"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Un assez grand nombre</w:t>
            </w:r>
            <w:r w:rsidRPr="00C843D2">
              <w:rPr>
                <w:rFonts w:cs="Arial"/>
                <w:sz w:val="22"/>
                <w:szCs w:val="22"/>
                <w:lang w:val="fr-FR" w:eastAsia="en-GB"/>
              </w:rPr>
              <w:t xml:space="preserve"> d’erreurs</w:t>
            </w:r>
          </w:p>
        </w:tc>
        <w:tc>
          <w:tcPr>
            <w:tcW w:w="1842" w:type="dxa"/>
            <w:tcBorders>
              <w:top w:val="nil"/>
            </w:tcBorders>
          </w:tcPr>
          <w:p w:rsidR="00CD7D53" w:rsidRPr="00C843D2" w:rsidRDefault="00CD7D53" w:rsidP="009461AA">
            <w:pPr>
              <w:suppressAutoHyphens/>
              <w:spacing w:before="100" w:beforeAutospacing="1" w:after="100" w:afterAutospacing="1"/>
              <w:rPr>
                <w:rFonts w:cs="Arial"/>
                <w:lang w:val="fr-FR" w:eastAsia="en-GB"/>
              </w:rPr>
            </w:pPr>
            <w:r w:rsidRPr="00C843D2">
              <w:rPr>
                <w:rFonts w:cs="Arial"/>
                <w:b/>
                <w:sz w:val="22"/>
                <w:szCs w:val="22"/>
                <w:lang w:val="fr-FR" w:eastAsia="en-GB"/>
              </w:rPr>
              <w:t>Beaucoup</w:t>
            </w:r>
            <w:r w:rsidRPr="00C843D2">
              <w:rPr>
                <w:rFonts w:cs="Arial"/>
                <w:sz w:val="22"/>
                <w:szCs w:val="22"/>
                <w:lang w:val="fr-FR" w:eastAsia="en-GB"/>
              </w:rPr>
              <w:t xml:space="preserve"> d’erreurs</w:t>
            </w:r>
          </w:p>
        </w:tc>
      </w:tr>
      <w:tr w:rsidR="00CD7D53" w:rsidRPr="00575DF1" w:rsidTr="00CD7D53">
        <w:trPr>
          <w:trHeight w:val="260"/>
        </w:trPr>
        <w:tc>
          <w:tcPr>
            <w:tcW w:w="2168" w:type="dxa"/>
            <w:vAlign w:val="center"/>
          </w:tcPr>
          <w:p w:rsidR="00CD7D53" w:rsidRPr="00C843D2" w:rsidRDefault="00CD7D53" w:rsidP="009461AA">
            <w:pPr>
              <w:suppressAutoHyphens/>
              <w:jc w:val="center"/>
              <w:rPr>
                <w:rFonts w:cs="Arial"/>
                <w:b/>
                <w:lang w:val="fr-FR" w:eastAsia="en-US"/>
              </w:rPr>
            </w:pPr>
            <w:r w:rsidRPr="00C843D2">
              <w:rPr>
                <w:rFonts w:cs="Arial"/>
                <w:b/>
                <w:sz w:val="22"/>
                <w:szCs w:val="22"/>
                <w:lang w:val="fr-FR" w:eastAsia="en-US"/>
              </w:rPr>
              <w:t>Richesse du style</w:t>
            </w:r>
          </w:p>
        </w:tc>
        <w:tc>
          <w:tcPr>
            <w:tcW w:w="2013" w:type="dxa"/>
            <w:vAlign w:val="center"/>
          </w:tcPr>
          <w:p w:rsidR="00CD7D53" w:rsidRPr="00C843D2" w:rsidRDefault="00CD7D53" w:rsidP="009461AA">
            <w:pPr>
              <w:suppressAutoHyphens/>
              <w:jc w:val="center"/>
              <w:rPr>
                <w:rFonts w:cs="Arial"/>
                <w:b/>
                <w:lang w:val="fr-FR" w:eastAsia="en-US"/>
              </w:rPr>
            </w:pPr>
            <w:r w:rsidRPr="00C843D2">
              <w:rPr>
                <w:rFonts w:cs="Arial"/>
                <w:b/>
                <w:sz w:val="22"/>
                <w:szCs w:val="22"/>
                <w:lang w:val="fr-FR" w:eastAsia="en-US"/>
              </w:rPr>
              <w:t>5</w:t>
            </w:r>
          </w:p>
        </w:tc>
        <w:tc>
          <w:tcPr>
            <w:tcW w:w="1418" w:type="dxa"/>
            <w:vAlign w:val="center"/>
          </w:tcPr>
          <w:p w:rsidR="00CD7D53" w:rsidRPr="00C843D2" w:rsidRDefault="00CD7D53" w:rsidP="009461AA">
            <w:pPr>
              <w:suppressAutoHyphens/>
              <w:jc w:val="center"/>
              <w:rPr>
                <w:rFonts w:cs="Arial"/>
                <w:b/>
                <w:lang w:val="fr-FR" w:eastAsia="en-US"/>
              </w:rPr>
            </w:pPr>
            <w:r w:rsidRPr="00C843D2">
              <w:rPr>
                <w:rFonts w:cs="Arial"/>
                <w:b/>
                <w:sz w:val="22"/>
                <w:szCs w:val="22"/>
                <w:lang w:val="fr-FR" w:eastAsia="en-US"/>
              </w:rPr>
              <w:t>4</w:t>
            </w:r>
          </w:p>
        </w:tc>
        <w:tc>
          <w:tcPr>
            <w:tcW w:w="1843" w:type="dxa"/>
            <w:vAlign w:val="center"/>
          </w:tcPr>
          <w:p w:rsidR="00CD7D53" w:rsidRPr="00C843D2" w:rsidRDefault="00CD7D53" w:rsidP="009461AA">
            <w:pPr>
              <w:suppressAutoHyphens/>
              <w:jc w:val="center"/>
              <w:rPr>
                <w:rFonts w:cs="Arial"/>
                <w:b/>
                <w:lang w:val="fr-FR" w:eastAsia="en-US"/>
              </w:rPr>
            </w:pPr>
            <w:r w:rsidRPr="00C843D2">
              <w:rPr>
                <w:rFonts w:cs="Arial"/>
                <w:b/>
                <w:sz w:val="22"/>
                <w:szCs w:val="22"/>
                <w:lang w:val="fr-FR" w:eastAsia="en-US"/>
              </w:rPr>
              <w:t>3</w:t>
            </w:r>
          </w:p>
        </w:tc>
        <w:tc>
          <w:tcPr>
            <w:tcW w:w="1701" w:type="dxa"/>
            <w:vAlign w:val="center"/>
          </w:tcPr>
          <w:p w:rsidR="00CD7D53" w:rsidRPr="00C843D2" w:rsidRDefault="00CD7D53" w:rsidP="009461AA">
            <w:pPr>
              <w:suppressAutoHyphens/>
              <w:jc w:val="center"/>
              <w:rPr>
                <w:rFonts w:cs="Arial"/>
                <w:b/>
                <w:lang w:val="fr-FR" w:eastAsia="en-US"/>
              </w:rPr>
            </w:pPr>
            <w:r w:rsidRPr="00C843D2">
              <w:rPr>
                <w:rFonts w:cs="Arial"/>
                <w:b/>
                <w:sz w:val="22"/>
                <w:szCs w:val="22"/>
                <w:lang w:val="fr-FR" w:eastAsia="en-US"/>
              </w:rPr>
              <w:t>2</w:t>
            </w:r>
          </w:p>
        </w:tc>
        <w:tc>
          <w:tcPr>
            <w:tcW w:w="1701" w:type="dxa"/>
            <w:vAlign w:val="center"/>
          </w:tcPr>
          <w:p w:rsidR="00CD7D53" w:rsidRPr="00C843D2" w:rsidRDefault="00CD7D53" w:rsidP="009461AA">
            <w:pPr>
              <w:suppressAutoHyphens/>
              <w:jc w:val="center"/>
              <w:rPr>
                <w:rFonts w:cs="Arial"/>
                <w:b/>
                <w:lang w:eastAsia="en-US"/>
              </w:rPr>
            </w:pPr>
            <w:r w:rsidRPr="00C843D2">
              <w:rPr>
                <w:rFonts w:cs="Arial"/>
                <w:b/>
                <w:sz w:val="22"/>
                <w:szCs w:val="22"/>
                <w:lang w:val="fr-FR" w:eastAsia="en-US"/>
              </w:rPr>
              <w:t>1</w:t>
            </w:r>
          </w:p>
        </w:tc>
        <w:tc>
          <w:tcPr>
            <w:tcW w:w="3543" w:type="dxa"/>
            <w:gridSpan w:val="2"/>
            <w:vAlign w:val="center"/>
          </w:tcPr>
          <w:p w:rsidR="00CD7D53" w:rsidRPr="00C843D2" w:rsidRDefault="00CD7D53" w:rsidP="009461AA">
            <w:pPr>
              <w:suppressAutoHyphens/>
              <w:jc w:val="center"/>
              <w:rPr>
                <w:rFonts w:cs="Arial"/>
                <w:b/>
                <w:lang w:val="fr-FR" w:eastAsia="en-US"/>
              </w:rPr>
            </w:pPr>
            <w:r w:rsidRPr="00C843D2">
              <w:rPr>
                <w:rFonts w:cs="Arial"/>
                <w:b/>
                <w:sz w:val="22"/>
                <w:szCs w:val="22"/>
                <w:lang w:val="fr-FR" w:eastAsia="en-US"/>
              </w:rPr>
              <w:t>0</w:t>
            </w:r>
          </w:p>
        </w:tc>
      </w:tr>
      <w:tr w:rsidR="00CD7D53" w:rsidRPr="00575DF1" w:rsidTr="00CD7D53">
        <w:trPr>
          <w:trHeight w:val="1078"/>
        </w:trPr>
        <w:tc>
          <w:tcPr>
            <w:tcW w:w="2168" w:type="dxa"/>
          </w:tcPr>
          <w:p w:rsidR="00CD7D53" w:rsidRPr="00C843D2" w:rsidRDefault="00CD7D53" w:rsidP="009461AA">
            <w:pPr>
              <w:suppressAutoHyphens/>
              <w:rPr>
                <w:rFonts w:cs="Arial"/>
                <w:lang w:val="fr-FR" w:eastAsia="en-US"/>
              </w:rPr>
            </w:pPr>
            <w:r w:rsidRPr="00C843D2">
              <w:rPr>
                <w:rFonts w:cs="Arial"/>
                <w:sz w:val="22"/>
                <w:szCs w:val="22"/>
                <w:lang w:val="fr-FR" w:eastAsia="en-US"/>
              </w:rPr>
              <w:t>Richesse du vocabulaire et des structures</w:t>
            </w:r>
            <w:r>
              <w:rPr>
                <w:rFonts w:cs="Arial"/>
                <w:sz w:val="22"/>
                <w:szCs w:val="22"/>
                <w:lang w:val="fr-FR" w:eastAsia="en-US"/>
              </w:rPr>
              <w:t xml:space="preserve"> syntaxiques</w:t>
            </w:r>
          </w:p>
          <w:p w:rsidR="00CD7D53" w:rsidRPr="00C843D2" w:rsidRDefault="00CD7D53" w:rsidP="009461AA">
            <w:pPr>
              <w:suppressAutoHyphens/>
              <w:rPr>
                <w:rFonts w:cs="Arial"/>
                <w:lang w:val="fr-FR" w:eastAsia="en-US"/>
              </w:rPr>
            </w:pPr>
          </w:p>
          <w:p w:rsidR="00CD7D53" w:rsidRDefault="00CD7D53" w:rsidP="009461AA">
            <w:pPr>
              <w:suppressAutoHyphens/>
              <w:rPr>
                <w:rFonts w:cs="Arial"/>
                <w:sz w:val="22"/>
                <w:szCs w:val="22"/>
                <w:lang w:val="fr-FR" w:eastAsia="en-US"/>
              </w:rPr>
            </w:pPr>
          </w:p>
          <w:p w:rsidR="00CD7D53" w:rsidRDefault="00CD7D53" w:rsidP="009461AA">
            <w:pPr>
              <w:suppressAutoHyphens/>
              <w:rPr>
                <w:rFonts w:cs="Arial"/>
                <w:sz w:val="22"/>
                <w:szCs w:val="22"/>
                <w:lang w:val="fr-FR" w:eastAsia="en-US"/>
              </w:rPr>
            </w:pPr>
          </w:p>
          <w:p w:rsidR="00CD7D53" w:rsidRDefault="00CD7D53" w:rsidP="009461AA">
            <w:pPr>
              <w:suppressAutoHyphens/>
              <w:rPr>
                <w:rFonts w:cs="Arial"/>
                <w:sz w:val="22"/>
                <w:szCs w:val="22"/>
                <w:lang w:val="fr-FR" w:eastAsia="en-US"/>
              </w:rPr>
            </w:pPr>
          </w:p>
          <w:p w:rsidR="00CD7D53" w:rsidRDefault="00CD7D53" w:rsidP="009461AA">
            <w:pPr>
              <w:suppressAutoHyphens/>
              <w:rPr>
                <w:rFonts w:cs="Arial"/>
                <w:sz w:val="22"/>
                <w:szCs w:val="22"/>
                <w:lang w:val="fr-FR" w:eastAsia="en-US"/>
              </w:rPr>
            </w:pPr>
          </w:p>
          <w:p w:rsidR="00CD7D53" w:rsidRPr="00C843D2" w:rsidRDefault="00CD7D53" w:rsidP="009461AA">
            <w:pPr>
              <w:suppressAutoHyphens/>
              <w:rPr>
                <w:rFonts w:cs="Arial"/>
                <w:lang w:val="fr-FR" w:eastAsia="en-US"/>
              </w:rPr>
            </w:pPr>
            <w:r w:rsidRPr="00C843D2">
              <w:rPr>
                <w:rFonts w:cs="Arial"/>
                <w:sz w:val="22"/>
                <w:szCs w:val="22"/>
                <w:lang w:val="fr-FR" w:eastAsia="en-US"/>
              </w:rPr>
              <w:t>Fluidité et agrément de l’expression</w:t>
            </w:r>
          </w:p>
        </w:tc>
        <w:tc>
          <w:tcPr>
            <w:tcW w:w="2013" w:type="dxa"/>
          </w:tcPr>
          <w:p w:rsidR="00CD7D53" w:rsidRPr="00C843D2" w:rsidRDefault="00CD7D53" w:rsidP="009461AA">
            <w:pPr>
              <w:suppressAutoHyphens/>
              <w:rPr>
                <w:rFonts w:cs="Arial"/>
                <w:lang w:val="fr-FR" w:eastAsia="en-US"/>
              </w:rPr>
            </w:pPr>
            <w:r w:rsidRPr="00C843D2">
              <w:rPr>
                <w:rFonts w:cs="Arial"/>
                <w:sz w:val="22"/>
                <w:szCs w:val="22"/>
                <w:lang w:val="fr-FR" w:eastAsia="en-US"/>
              </w:rPr>
              <w:t xml:space="preserve">D’une </w:t>
            </w:r>
            <w:r w:rsidRPr="00C843D2">
              <w:rPr>
                <w:rFonts w:cs="Arial"/>
                <w:b/>
                <w:bCs/>
                <w:sz w:val="22"/>
                <w:szCs w:val="22"/>
                <w:lang w:val="fr-FR" w:eastAsia="en-US"/>
              </w:rPr>
              <w:t>excellente</w:t>
            </w:r>
            <w:r w:rsidRPr="00C843D2">
              <w:rPr>
                <w:rFonts w:cs="Arial"/>
                <w:sz w:val="22"/>
                <w:szCs w:val="22"/>
                <w:lang w:val="fr-FR" w:eastAsia="en-US"/>
              </w:rPr>
              <w:t xml:space="preserve"> à une </w:t>
            </w:r>
            <w:r w:rsidRPr="00C843D2">
              <w:rPr>
                <w:rFonts w:cs="Arial"/>
                <w:b/>
                <w:bCs/>
                <w:sz w:val="22"/>
                <w:szCs w:val="22"/>
                <w:lang w:val="fr-FR" w:eastAsia="en-US"/>
              </w:rPr>
              <w:t>très bonne</w:t>
            </w:r>
            <w:r w:rsidRPr="00C843D2">
              <w:rPr>
                <w:rFonts w:cs="Arial"/>
                <w:sz w:val="22"/>
                <w:szCs w:val="22"/>
                <w:lang w:val="fr-FR" w:eastAsia="en-US"/>
              </w:rPr>
              <w:t xml:space="preserve"> richesse du vocabulaire et des structures syntaxiques</w:t>
            </w:r>
          </w:p>
          <w:p w:rsidR="00CD7D53" w:rsidRPr="00C843D2" w:rsidRDefault="00CD7D53" w:rsidP="009461AA">
            <w:pPr>
              <w:suppressAutoHyphens/>
              <w:rPr>
                <w:rFonts w:cs="Arial"/>
                <w:lang w:val="fr-FR" w:eastAsia="en-US"/>
              </w:rPr>
            </w:pPr>
          </w:p>
          <w:p w:rsidR="00CD7D53" w:rsidRDefault="00CD7D53" w:rsidP="009461AA">
            <w:pPr>
              <w:suppressAutoHyphens/>
              <w:rPr>
                <w:rFonts w:cs="Arial"/>
                <w:b/>
                <w:bCs/>
                <w:sz w:val="22"/>
                <w:szCs w:val="22"/>
                <w:lang w:eastAsia="en-GB"/>
              </w:rPr>
            </w:pPr>
          </w:p>
          <w:p w:rsidR="00CD7D53" w:rsidRDefault="00CD7D53" w:rsidP="009461AA">
            <w:pPr>
              <w:suppressAutoHyphens/>
              <w:rPr>
                <w:rFonts w:cs="Arial"/>
                <w:b/>
                <w:bCs/>
                <w:sz w:val="22"/>
                <w:szCs w:val="22"/>
                <w:lang w:eastAsia="en-GB"/>
              </w:rPr>
            </w:pPr>
          </w:p>
          <w:p w:rsidR="00CD7D53" w:rsidRPr="00C843D2" w:rsidRDefault="00CD7D53" w:rsidP="009461AA">
            <w:pPr>
              <w:suppressAutoHyphens/>
              <w:rPr>
                <w:rFonts w:cs="Arial"/>
                <w:lang w:val="fr-FR" w:eastAsia="en-US"/>
              </w:rPr>
            </w:pPr>
            <w:r w:rsidRPr="00C843D2">
              <w:rPr>
                <w:rFonts w:cs="Arial"/>
                <w:b/>
                <w:bCs/>
                <w:sz w:val="22"/>
                <w:szCs w:val="22"/>
                <w:lang w:eastAsia="en-GB"/>
              </w:rPr>
              <w:t xml:space="preserve">Très </w:t>
            </w:r>
            <w:proofErr w:type="spellStart"/>
            <w:r w:rsidRPr="00C843D2">
              <w:rPr>
                <w:rFonts w:cs="Arial"/>
                <w:b/>
                <w:bCs/>
                <w:sz w:val="22"/>
                <w:szCs w:val="22"/>
                <w:lang w:eastAsia="en-GB"/>
              </w:rPr>
              <w:t>agréable</w:t>
            </w:r>
            <w:proofErr w:type="spellEnd"/>
            <w:r w:rsidRPr="00C843D2">
              <w:rPr>
                <w:rFonts w:cs="Arial"/>
                <w:b/>
                <w:bCs/>
                <w:sz w:val="22"/>
                <w:szCs w:val="22"/>
                <w:lang w:eastAsia="en-GB"/>
              </w:rPr>
              <w:t xml:space="preserve"> </w:t>
            </w:r>
            <w:r w:rsidRPr="00C843D2">
              <w:rPr>
                <w:rFonts w:cs="Arial"/>
                <w:bCs/>
                <w:sz w:val="22"/>
                <w:szCs w:val="22"/>
                <w:lang w:eastAsia="en-GB"/>
              </w:rPr>
              <w:t xml:space="preserve">à </w:t>
            </w:r>
            <w:proofErr w:type="spellStart"/>
            <w:r w:rsidRPr="00C843D2">
              <w:rPr>
                <w:rFonts w:cs="Arial"/>
                <w:bCs/>
                <w:sz w:val="22"/>
                <w:szCs w:val="22"/>
                <w:lang w:eastAsia="en-GB"/>
              </w:rPr>
              <w:t>lire</w:t>
            </w:r>
            <w:proofErr w:type="spellEnd"/>
            <w:r w:rsidRPr="00C843D2">
              <w:rPr>
                <w:rFonts w:cs="Arial"/>
                <w:bCs/>
                <w:sz w:val="22"/>
                <w:szCs w:val="22"/>
                <w:lang w:eastAsia="en-GB"/>
              </w:rPr>
              <w:t>.</w:t>
            </w:r>
          </w:p>
        </w:tc>
        <w:tc>
          <w:tcPr>
            <w:tcW w:w="1418" w:type="dxa"/>
          </w:tcPr>
          <w:p w:rsidR="00CD7D53" w:rsidRPr="00C843D2" w:rsidRDefault="00CD7D53" w:rsidP="009461AA">
            <w:pPr>
              <w:suppressAutoHyphens/>
              <w:rPr>
                <w:rFonts w:cs="Arial"/>
                <w:lang w:val="fr-FR" w:eastAsia="en-US"/>
              </w:rPr>
            </w:pPr>
            <w:r w:rsidRPr="00FA5A1D">
              <w:rPr>
                <w:rFonts w:cs="Arial"/>
                <w:b/>
                <w:bCs/>
                <w:sz w:val="22"/>
                <w:szCs w:val="22"/>
                <w:lang w:val="fr-BE" w:eastAsia="en-GB"/>
              </w:rPr>
              <w:t>Grande</w:t>
            </w:r>
            <w:r w:rsidRPr="00FA5A1D">
              <w:rPr>
                <w:rFonts w:cs="Arial"/>
                <w:sz w:val="22"/>
                <w:szCs w:val="22"/>
                <w:lang w:val="fr-BE" w:eastAsia="en-GB"/>
              </w:rPr>
              <w:t xml:space="preserve"> variété </w:t>
            </w:r>
            <w:r w:rsidRPr="00C843D2">
              <w:rPr>
                <w:rFonts w:cs="Arial"/>
                <w:sz w:val="22"/>
                <w:szCs w:val="22"/>
                <w:lang w:val="fr-FR" w:eastAsia="en-US"/>
              </w:rPr>
              <w:t>du vocabulaire et des structures syntaxiques</w:t>
            </w:r>
          </w:p>
          <w:p w:rsidR="00CD7D53" w:rsidRPr="00C843D2" w:rsidRDefault="00CD7D53" w:rsidP="009461AA">
            <w:pPr>
              <w:suppressAutoHyphens/>
              <w:rPr>
                <w:rFonts w:cs="Arial"/>
                <w:lang w:val="fr-FR" w:eastAsia="en-US"/>
              </w:rPr>
            </w:pPr>
          </w:p>
          <w:p w:rsidR="00CD7D53" w:rsidRDefault="00CD7D53" w:rsidP="009461AA">
            <w:pPr>
              <w:suppressAutoHyphens/>
              <w:rPr>
                <w:rFonts w:cs="Arial"/>
                <w:lang w:val="fr-FR" w:eastAsia="en-US"/>
              </w:rPr>
            </w:pPr>
          </w:p>
          <w:p w:rsidR="00CD7D53" w:rsidRPr="00C843D2" w:rsidRDefault="00CD7D53" w:rsidP="009461AA">
            <w:pPr>
              <w:suppressAutoHyphens/>
              <w:rPr>
                <w:rFonts w:cs="Arial"/>
                <w:lang w:val="fr-FR" w:eastAsia="en-US"/>
              </w:rPr>
            </w:pPr>
          </w:p>
          <w:p w:rsidR="00CD7D53" w:rsidRPr="00C843D2" w:rsidRDefault="00CD7D53" w:rsidP="009461AA">
            <w:pPr>
              <w:suppressAutoHyphens/>
              <w:rPr>
                <w:rFonts w:cs="Arial"/>
                <w:lang w:val="fr-FR" w:eastAsia="en-US"/>
              </w:rPr>
            </w:pPr>
            <w:proofErr w:type="spellStart"/>
            <w:r w:rsidRPr="00C843D2">
              <w:rPr>
                <w:rFonts w:cs="Arial"/>
                <w:b/>
                <w:sz w:val="22"/>
                <w:szCs w:val="22"/>
                <w:lang w:eastAsia="en-GB"/>
              </w:rPr>
              <w:t>Agréable</w:t>
            </w:r>
            <w:proofErr w:type="spellEnd"/>
            <w:r w:rsidRPr="00C843D2">
              <w:rPr>
                <w:rFonts w:cs="Arial"/>
                <w:sz w:val="22"/>
                <w:szCs w:val="22"/>
                <w:lang w:eastAsia="en-GB"/>
              </w:rPr>
              <w:t xml:space="preserve"> à </w:t>
            </w:r>
            <w:proofErr w:type="spellStart"/>
            <w:r w:rsidRPr="00C843D2">
              <w:rPr>
                <w:rFonts w:cs="Arial"/>
                <w:sz w:val="22"/>
                <w:szCs w:val="22"/>
                <w:lang w:eastAsia="en-GB"/>
              </w:rPr>
              <w:t>lire</w:t>
            </w:r>
            <w:proofErr w:type="spellEnd"/>
            <w:r w:rsidRPr="00C843D2">
              <w:rPr>
                <w:rFonts w:cs="Arial"/>
                <w:sz w:val="22"/>
                <w:szCs w:val="22"/>
                <w:lang w:eastAsia="en-GB"/>
              </w:rPr>
              <w:t>.</w:t>
            </w:r>
          </w:p>
        </w:tc>
        <w:tc>
          <w:tcPr>
            <w:tcW w:w="1843" w:type="dxa"/>
          </w:tcPr>
          <w:p w:rsidR="00CD7D53" w:rsidRPr="00C843D2" w:rsidRDefault="00CD7D53" w:rsidP="009461AA">
            <w:pPr>
              <w:suppressAutoHyphens/>
              <w:rPr>
                <w:rFonts w:cs="Arial"/>
                <w:b/>
                <w:bCs/>
                <w:lang w:val="fr-FR" w:eastAsia="en-US"/>
              </w:rPr>
            </w:pPr>
            <w:r w:rsidRPr="00FA5A1D">
              <w:rPr>
                <w:rFonts w:cs="Arial"/>
                <w:sz w:val="22"/>
                <w:szCs w:val="22"/>
                <w:lang w:val="fr-BE" w:eastAsia="en-GB"/>
              </w:rPr>
              <w:t xml:space="preserve">Une variété </w:t>
            </w:r>
            <w:r w:rsidRPr="00FA5A1D">
              <w:rPr>
                <w:rFonts w:cs="Arial"/>
                <w:b/>
                <w:sz w:val="22"/>
                <w:szCs w:val="22"/>
                <w:lang w:val="fr-BE" w:eastAsia="en-GB"/>
              </w:rPr>
              <w:t xml:space="preserve">satisfaisante </w:t>
            </w:r>
            <w:r w:rsidRPr="00FA5A1D">
              <w:rPr>
                <w:rFonts w:cs="Arial"/>
                <w:sz w:val="22"/>
                <w:szCs w:val="22"/>
                <w:lang w:val="fr-BE" w:eastAsia="en-GB"/>
              </w:rPr>
              <w:t>du</w:t>
            </w:r>
            <w:r w:rsidRPr="00C843D2">
              <w:rPr>
                <w:rFonts w:cs="Arial"/>
                <w:sz w:val="22"/>
                <w:szCs w:val="22"/>
                <w:lang w:val="fr-FR" w:eastAsia="en-US"/>
              </w:rPr>
              <w:t xml:space="preserve"> vocabulaire et des structures syntaxiques </w:t>
            </w:r>
          </w:p>
          <w:p w:rsidR="00CD7D53" w:rsidRPr="00C843D2" w:rsidRDefault="00CD7D53" w:rsidP="009461AA">
            <w:pPr>
              <w:suppressAutoHyphens/>
              <w:rPr>
                <w:rFonts w:cs="Arial"/>
                <w:lang w:val="fr-FR" w:eastAsia="en-US"/>
              </w:rPr>
            </w:pPr>
          </w:p>
          <w:p w:rsidR="00CD7D53" w:rsidRDefault="00CD7D53" w:rsidP="009461AA">
            <w:pPr>
              <w:suppressAutoHyphens/>
              <w:rPr>
                <w:rFonts w:cs="Arial"/>
                <w:sz w:val="22"/>
                <w:szCs w:val="22"/>
                <w:lang w:eastAsia="en-GB"/>
              </w:rPr>
            </w:pPr>
          </w:p>
          <w:p w:rsidR="00CD7D53" w:rsidRDefault="00CD7D53" w:rsidP="009461AA">
            <w:pPr>
              <w:suppressAutoHyphens/>
              <w:rPr>
                <w:rFonts w:cs="Arial"/>
                <w:sz w:val="22"/>
                <w:szCs w:val="22"/>
                <w:lang w:eastAsia="en-GB"/>
              </w:rPr>
            </w:pPr>
          </w:p>
          <w:p w:rsidR="00CD7D53" w:rsidRDefault="00CD7D53" w:rsidP="009461AA">
            <w:pPr>
              <w:suppressAutoHyphens/>
              <w:rPr>
                <w:rFonts w:cs="Arial"/>
                <w:sz w:val="22"/>
                <w:szCs w:val="22"/>
                <w:lang w:eastAsia="en-GB"/>
              </w:rPr>
            </w:pPr>
          </w:p>
          <w:p w:rsidR="00CD7D53" w:rsidRPr="00C843D2" w:rsidRDefault="00CD7D53" w:rsidP="009461AA">
            <w:pPr>
              <w:suppressAutoHyphens/>
              <w:rPr>
                <w:rFonts w:cs="Arial"/>
                <w:lang w:val="fr-FR" w:eastAsia="en-US"/>
              </w:rPr>
            </w:pPr>
            <w:r w:rsidRPr="00C843D2">
              <w:rPr>
                <w:rFonts w:cs="Arial"/>
                <w:sz w:val="22"/>
                <w:szCs w:val="22"/>
                <w:lang w:eastAsia="en-GB"/>
              </w:rPr>
              <w:t xml:space="preserve">Expression </w:t>
            </w:r>
            <w:proofErr w:type="spellStart"/>
            <w:r w:rsidRPr="00C843D2">
              <w:rPr>
                <w:rFonts w:cs="Arial"/>
                <w:b/>
                <w:sz w:val="22"/>
                <w:szCs w:val="22"/>
                <w:lang w:eastAsia="en-GB"/>
              </w:rPr>
              <w:t>satisfaisante</w:t>
            </w:r>
            <w:proofErr w:type="spellEnd"/>
          </w:p>
        </w:tc>
        <w:tc>
          <w:tcPr>
            <w:tcW w:w="1701" w:type="dxa"/>
          </w:tcPr>
          <w:p w:rsidR="00CD7D53" w:rsidRPr="00C843D2" w:rsidRDefault="00CD7D53" w:rsidP="009461AA">
            <w:pPr>
              <w:suppressAutoHyphens/>
              <w:rPr>
                <w:rFonts w:cs="Arial"/>
                <w:b/>
                <w:bCs/>
                <w:lang w:val="fr-FR" w:eastAsia="en-US"/>
              </w:rPr>
            </w:pPr>
            <w:r w:rsidRPr="00FA5A1D">
              <w:rPr>
                <w:rFonts w:cs="Arial"/>
                <w:sz w:val="22"/>
                <w:szCs w:val="22"/>
                <w:lang w:val="fr-BE" w:eastAsia="en-GB"/>
              </w:rPr>
              <w:t xml:space="preserve">Une variété </w:t>
            </w:r>
            <w:r w:rsidRPr="00FA5A1D">
              <w:rPr>
                <w:rFonts w:cs="Arial"/>
                <w:b/>
                <w:sz w:val="22"/>
                <w:szCs w:val="22"/>
                <w:lang w:val="fr-BE" w:eastAsia="en-GB"/>
              </w:rPr>
              <w:t xml:space="preserve">suffisante </w:t>
            </w:r>
            <w:r w:rsidRPr="00FA5A1D">
              <w:rPr>
                <w:rFonts w:cs="Arial"/>
                <w:sz w:val="22"/>
                <w:szCs w:val="22"/>
                <w:lang w:val="fr-BE" w:eastAsia="en-GB"/>
              </w:rPr>
              <w:t xml:space="preserve">du vocabulaire </w:t>
            </w:r>
            <w:r w:rsidRPr="00C843D2">
              <w:rPr>
                <w:rFonts w:cs="Arial"/>
                <w:sz w:val="22"/>
                <w:szCs w:val="22"/>
                <w:lang w:val="fr-FR" w:eastAsia="en-US"/>
              </w:rPr>
              <w:t>et des structures syntaxiques</w:t>
            </w:r>
            <w:r w:rsidRPr="00C843D2">
              <w:rPr>
                <w:rFonts w:cs="Arial"/>
                <w:b/>
                <w:bCs/>
                <w:sz w:val="22"/>
                <w:szCs w:val="22"/>
                <w:lang w:val="fr-FR" w:eastAsia="en-US"/>
              </w:rPr>
              <w:t xml:space="preserve"> </w:t>
            </w:r>
          </w:p>
          <w:p w:rsidR="00CD7D53" w:rsidRPr="00C843D2" w:rsidRDefault="00CD7D53" w:rsidP="009461AA">
            <w:pPr>
              <w:suppressAutoHyphens/>
              <w:rPr>
                <w:rFonts w:cs="Arial"/>
                <w:b/>
                <w:bCs/>
                <w:lang w:val="fr-FR" w:eastAsia="en-US"/>
              </w:rPr>
            </w:pPr>
          </w:p>
          <w:p w:rsidR="00CD7D53" w:rsidRPr="00FA5A1D" w:rsidRDefault="00CD7D53" w:rsidP="009461AA">
            <w:pPr>
              <w:suppressAutoHyphens/>
              <w:rPr>
                <w:rFonts w:cs="Arial"/>
                <w:lang w:val="fr-BE" w:eastAsia="en-GB"/>
              </w:rPr>
            </w:pPr>
          </w:p>
          <w:p w:rsidR="00CD7D53" w:rsidRDefault="00CD7D53" w:rsidP="009461AA">
            <w:pPr>
              <w:suppressAutoHyphens/>
              <w:rPr>
                <w:rFonts w:cs="Arial"/>
                <w:sz w:val="22"/>
                <w:szCs w:val="22"/>
                <w:lang w:eastAsia="en-GB"/>
              </w:rPr>
            </w:pPr>
          </w:p>
          <w:p w:rsidR="00CD7D53" w:rsidRDefault="00CD7D53" w:rsidP="009461AA">
            <w:pPr>
              <w:suppressAutoHyphens/>
              <w:rPr>
                <w:rFonts w:cs="Arial"/>
                <w:sz w:val="22"/>
                <w:szCs w:val="22"/>
                <w:lang w:eastAsia="en-GB"/>
              </w:rPr>
            </w:pPr>
          </w:p>
          <w:p w:rsidR="00CD7D53" w:rsidRPr="00C843D2" w:rsidRDefault="00CD7D53" w:rsidP="009461AA">
            <w:pPr>
              <w:suppressAutoHyphens/>
              <w:rPr>
                <w:rFonts w:cs="Arial"/>
                <w:lang w:val="fr-FR" w:eastAsia="en-US"/>
              </w:rPr>
            </w:pPr>
            <w:r w:rsidRPr="00C843D2">
              <w:rPr>
                <w:rFonts w:cs="Arial"/>
                <w:sz w:val="22"/>
                <w:szCs w:val="22"/>
                <w:lang w:eastAsia="en-GB"/>
              </w:rPr>
              <w:t xml:space="preserve">Expression </w:t>
            </w:r>
            <w:proofErr w:type="spellStart"/>
            <w:r w:rsidRPr="00C843D2">
              <w:rPr>
                <w:rFonts w:cs="Arial"/>
                <w:b/>
                <w:sz w:val="22"/>
                <w:szCs w:val="22"/>
                <w:lang w:eastAsia="en-GB"/>
              </w:rPr>
              <w:t>suffisante</w:t>
            </w:r>
            <w:proofErr w:type="spellEnd"/>
          </w:p>
        </w:tc>
        <w:tc>
          <w:tcPr>
            <w:tcW w:w="1701" w:type="dxa"/>
          </w:tcPr>
          <w:p w:rsidR="00CD7D53" w:rsidRPr="00C843D2" w:rsidRDefault="00CD7D53" w:rsidP="009461AA">
            <w:pPr>
              <w:suppressAutoHyphens/>
              <w:rPr>
                <w:rFonts w:cs="Arial"/>
                <w:lang w:val="fr-FR" w:eastAsia="en-US"/>
              </w:rPr>
            </w:pPr>
            <w:r w:rsidRPr="00FA5A1D">
              <w:rPr>
                <w:rFonts w:cs="Arial"/>
                <w:sz w:val="22"/>
                <w:szCs w:val="22"/>
                <w:lang w:val="fr-BE" w:eastAsia="en-GB"/>
              </w:rPr>
              <w:t xml:space="preserve">Une variété </w:t>
            </w:r>
            <w:r w:rsidRPr="00FA5A1D">
              <w:rPr>
                <w:rFonts w:cs="Arial"/>
                <w:b/>
                <w:sz w:val="22"/>
                <w:szCs w:val="22"/>
                <w:lang w:val="fr-BE" w:eastAsia="en-GB"/>
              </w:rPr>
              <w:t xml:space="preserve">insuffisante </w:t>
            </w:r>
            <w:r w:rsidRPr="00FA5A1D">
              <w:rPr>
                <w:rFonts w:cs="Arial"/>
                <w:sz w:val="22"/>
                <w:szCs w:val="22"/>
                <w:lang w:val="fr-BE" w:eastAsia="en-GB"/>
              </w:rPr>
              <w:t>de vocabulaire et de structures syntaxiques</w:t>
            </w:r>
          </w:p>
          <w:p w:rsidR="00CD7D53" w:rsidRPr="00C843D2" w:rsidRDefault="00CD7D53" w:rsidP="009461AA">
            <w:pPr>
              <w:suppressAutoHyphens/>
              <w:rPr>
                <w:rFonts w:cs="Arial"/>
                <w:lang w:val="fr-FR" w:eastAsia="en-US"/>
              </w:rPr>
            </w:pPr>
          </w:p>
          <w:p w:rsidR="00CD7D53" w:rsidRPr="00FA5A1D" w:rsidRDefault="00CD7D53" w:rsidP="009461AA">
            <w:pPr>
              <w:suppressAutoHyphens/>
              <w:rPr>
                <w:rFonts w:cs="Arial"/>
                <w:lang w:val="fr-BE" w:eastAsia="en-GB"/>
              </w:rPr>
            </w:pPr>
          </w:p>
          <w:p w:rsidR="00CD7D53" w:rsidRDefault="00CD7D53" w:rsidP="009461AA">
            <w:pPr>
              <w:suppressAutoHyphens/>
              <w:rPr>
                <w:rFonts w:cs="Arial"/>
                <w:sz w:val="22"/>
                <w:szCs w:val="22"/>
                <w:lang w:eastAsia="en-GB"/>
              </w:rPr>
            </w:pPr>
          </w:p>
          <w:p w:rsidR="00CD7D53" w:rsidRPr="00C843D2" w:rsidRDefault="00CD7D53" w:rsidP="009461AA">
            <w:pPr>
              <w:suppressAutoHyphens/>
              <w:rPr>
                <w:rFonts w:cs="Arial"/>
                <w:lang w:eastAsia="en-US"/>
              </w:rPr>
            </w:pPr>
            <w:r w:rsidRPr="00C843D2">
              <w:rPr>
                <w:rFonts w:cs="Arial"/>
                <w:sz w:val="22"/>
                <w:szCs w:val="22"/>
                <w:lang w:eastAsia="en-GB"/>
              </w:rPr>
              <w:t xml:space="preserve">Expression </w:t>
            </w:r>
            <w:proofErr w:type="spellStart"/>
            <w:r w:rsidRPr="00C843D2">
              <w:rPr>
                <w:rFonts w:cs="Arial"/>
                <w:b/>
                <w:sz w:val="22"/>
                <w:szCs w:val="22"/>
                <w:lang w:eastAsia="en-GB"/>
              </w:rPr>
              <w:t>insuffisante</w:t>
            </w:r>
            <w:proofErr w:type="spellEnd"/>
          </w:p>
        </w:tc>
        <w:tc>
          <w:tcPr>
            <w:tcW w:w="3543" w:type="dxa"/>
            <w:gridSpan w:val="2"/>
          </w:tcPr>
          <w:p w:rsidR="00CD7D53" w:rsidRPr="00C843D2" w:rsidRDefault="00CD7D53" w:rsidP="009461AA">
            <w:pPr>
              <w:suppressAutoHyphens/>
              <w:rPr>
                <w:rFonts w:cs="Arial"/>
                <w:lang w:val="fr-FR" w:eastAsia="en-US"/>
              </w:rPr>
            </w:pPr>
            <w:r w:rsidRPr="00C843D2">
              <w:rPr>
                <w:rFonts w:cs="Arial"/>
                <w:b/>
                <w:bCs/>
                <w:sz w:val="22"/>
                <w:szCs w:val="22"/>
                <w:lang w:val="fr-FR" w:eastAsia="en-US"/>
              </w:rPr>
              <w:t>Pauvreté</w:t>
            </w:r>
            <w:r w:rsidRPr="00C843D2">
              <w:rPr>
                <w:rFonts w:cs="Arial"/>
                <w:sz w:val="22"/>
                <w:szCs w:val="22"/>
                <w:lang w:val="fr-FR" w:eastAsia="en-US"/>
              </w:rPr>
              <w:t xml:space="preserve"> du vocabulaire et des structures syntaxiques</w:t>
            </w:r>
          </w:p>
          <w:p w:rsidR="00CD7D53" w:rsidRPr="00C843D2" w:rsidRDefault="00CD7D53" w:rsidP="009461AA">
            <w:pPr>
              <w:suppressAutoHyphens/>
              <w:rPr>
                <w:rFonts w:cs="Arial"/>
                <w:lang w:val="fr-FR" w:eastAsia="en-US"/>
              </w:rPr>
            </w:pPr>
          </w:p>
          <w:p w:rsidR="00CD7D53" w:rsidRPr="00C843D2" w:rsidRDefault="00CD7D53" w:rsidP="009461AA">
            <w:pPr>
              <w:suppressAutoHyphens/>
              <w:rPr>
                <w:rFonts w:cs="Arial"/>
                <w:lang w:val="fr-FR" w:eastAsia="en-US"/>
              </w:rPr>
            </w:pPr>
          </w:p>
          <w:p w:rsidR="00CD7D53" w:rsidRPr="00FA5A1D" w:rsidRDefault="00CD7D53" w:rsidP="009461AA">
            <w:pPr>
              <w:suppressAutoHyphens/>
              <w:rPr>
                <w:rFonts w:cs="Arial"/>
                <w:b/>
                <w:lang w:val="fr-BE" w:eastAsia="en-GB"/>
              </w:rPr>
            </w:pPr>
          </w:p>
          <w:p w:rsidR="00CD7D53" w:rsidRPr="00FA5A1D" w:rsidRDefault="00CD7D53" w:rsidP="009461AA">
            <w:pPr>
              <w:suppressAutoHyphens/>
              <w:rPr>
                <w:rFonts w:cs="Arial"/>
                <w:b/>
                <w:lang w:val="fr-BE" w:eastAsia="en-GB"/>
              </w:rPr>
            </w:pPr>
          </w:p>
          <w:p w:rsidR="00CD7D53" w:rsidRPr="00FA5A1D" w:rsidRDefault="00CD7D53" w:rsidP="009461AA">
            <w:pPr>
              <w:suppressAutoHyphens/>
              <w:rPr>
                <w:rFonts w:cs="Arial"/>
                <w:b/>
                <w:lang w:val="fr-BE" w:eastAsia="en-GB"/>
              </w:rPr>
            </w:pPr>
          </w:p>
          <w:p w:rsidR="00CD7D53" w:rsidRDefault="00CD7D53" w:rsidP="009461AA">
            <w:pPr>
              <w:suppressAutoHyphens/>
              <w:rPr>
                <w:rFonts w:cs="Arial"/>
                <w:b/>
                <w:sz w:val="22"/>
                <w:szCs w:val="22"/>
                <w:lang w:eastAsia="en-GB"/>
              </w:rPr>
            </w:pPr>
          </w:p>
          <w:p w:rsidR="00CD7D53" w:rsidRDefault="00CD7D53" w:rsidP="009461AA">
            <w:pPr>
              <w:suppressAutoHyphens/>
              <w:rPr>
                <w:rFonts w:cs="Arial"/>
                <w:b/>
                <w:sz w:val="22"/>
                <w:szCs w:val="22"/>
                <w:lang w:eastAsia="en-GB"/>
              </w:rPr>
            </w:pPr>
          </w:p>
          <w:p w:rsidR="00CD7D53" w:rsidRPr="00C843D2" w:rsidRDefault="00CD7D53" w:rsidP="009461AA">
            <w:pPr>
              <w:suppressAutoHyphens/>
              <w:rPr>
                <w:rFonts w:cs="Arial"/>
                <w:lang w:val="fr-FR" w:eastAsia="en-US"/>
              </w:rPr>
            </w:pPr>
            <w:r w:rsidRPr="00C843D2">
              <w:rPr>
                <w:rFonts w:cs="Arial"/>
                <w:b/>
                <w:sz w:val="22"/>
                <w:szCs w:val="22"/>
                <w:lang w:eastAsia="en-GB"/>
              </w:rPr>
              <w:t>Expression</w:t>
            </w:r>
            <w:r w:rsidRPr="00C843D2">
              <w:rPr>
                <w:rFonts w:cs="Arial"/>
                <w:sz w:val="22"/>
                <w:szCs w:val="22"/>
                <w:lang w:eastAsia="en-GB"/>
              </w:rPr>
              <w:t xml:space="preserve"> </w:t>
            </w:r>
            <w:proofErr w:type="spellStart"/>
            <w:r w:rsidRPr="00C843D2">
              <w:rPr>
                <w:rFonts w:cs="Arial"/>
                <w:sz w:val="22"/>
                <w:szCs w:val="22"/>
                <w:lang w:eastAsia="en-GB"/>
              </w:rPr>
              <w:t>indigente</w:t>
            </w:r>
            <w:proofErr w:type="spellEnd"/>
            <w:r w:rsidRPr="00C843D2">
              <w:rPr>
                <w:rFonts w:cs="Arial"/>
                <w:sz w:val="22"/>
                <w:szCs w:val="22"/>
                <w:lang w:eastAsia="en-GB"/>
              </w:rPr>
              <w:t>.</w:t>
            </w:r>
          </w:p>
        </w:tc>
      </w:tr>
    </w:tbl>
    <w:p w:rsidR="00CD7D53" w:rsidRDefault="00CD7D53" w:rsidP="00CD7D53"/>
    <w:p w:rsidR="00CD7D53" w:rsidRDefault="00CD7D53" w:rsidP="00CD7D53">
      <w:r>
        <w:br w:type="page"/>
      </w:r>
    </w:p>
    <w:p w:rsidR="00CD7D53" w:rsidRDefault="00CD7D53" w:rsidP="00CD7D53">
      <w:pPr>
        <w:rPr>
          <w:rFonts w:cs="Arial"/>
          <w:b/>
          <w:lang w:val="fr-FR"/>
        </w:rPr>
      </w:pPr>
      <w:r w:rsidRPr="00575DF1">
        <w:rPr>
          <w:rFonts w:cs="Arial"/>
          <w:b/>
          <w:lang w:val="fr-FR"/>
        </w:rPr>
        <w:t xml:space="preserve">Partie </w:t>
      </w:r>
      <w:proofErr w:type="gramStart"/>
      <w:r w:rsidRPr="00575DF1">
        <w:rPr>
          <w:rFonts w:cs="Arial"/>
          <w:b/>
          <w:lang w:val="fr-FR"/>
        </w:rPr>
        <w:t>3:</w:t>
      </w:r>
      <w:proofErr w:type="gramEnd"/>
      <w:r w:rsidRPr="00575DF1">
        <w:rPr>
          <w:rFonts w:cs="Arial"/>
          <w:b/>
          <w:lang w:val="fr-FR"/>
        </w:rPr>
        <w:t xml:space="preserve"> Barème pour la production écrite / essai littéraire – Total 50</w:t>
      </w:r>
    </w:p>
    <w:p w:rsidR="00CD7D53" w:rsidRDefault="00CD7D53" w:rsidP="00CD7D53">
      <w:pPr>
        <w:rPr>
          <w:rFonts w:cs="Arial"/>
          <w:b/>
          <w:lang w:val="fr-FR"/>
        </w:rPr>
      </w:pPr>
    </w:p>
    <w:p w:rsidR="00CD7D53" w:rsidRPr="00575DF1" w:rsidRDefault="00CD7D53" w:rsidP="00CD7D53">
      <w:pPr>
        <w:rPr>
          <w:rFonts w:cs="Arial"/>
          <w:b/>
          <w:lang w:val="fr-FR"/>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5"/>
        <w:gridCol w:w="1635"/>
        <w:gridCol w:w="1609"/>
        <w:gridCol w:w="1609"/>
        <w:gridCol w:w="1609"/>
        <w:gridCol w:w="926"/>
        <w:gridCol w:w="922"/>
        <w:gridCol w:w="1044"/>
        <w:gridCol w:w="955"/>
        <w:gridCol w:w="1609"/>
      </w:tblGrid>
      <w:tr w:rsidR="00CD7D53" w:rsidRPr="00575DF1" w:rsidTr="00CD7D53">
        <w:trPr>
          <w:trHeight w:val="229"/>
        </w:trPr>
        <w:tc>
          <w:tcPr>
            <w:tcW w:w="13693" w:type="dxa"/>
            <w:gridSpan w:val="10"/>
          </w:tcPr>
          <w:p w:rsidR="00CD7D53" w:rsidRPr="00575DF1" w:rsidRDefault="00CD7D53" w:rsidP="009461AA">
            <w:pPr>
              <w:spacing w:before="120" w:after="120"/>
              <w:jc w:val="center"/>
              <w:rPr>
                <w:rFonts w:cs="Arial"/>
                <w:b/>
                <w:lang w:val="fr-FR"/>
              </w:rPr>
            </w:pPr>
            <w:r w:rsidRPr="00575DF1">
              <w:rPr>
                <w:rFonts w:cs="Arial"/>
                <w:b/>
                <w:lang w:val="fr-FR"/>
              </w:rPr>
              <w:t xml:space="preserve">Critères d’évaluation </w:t>
            </w:r>
          </w:p>
        </w:tc>
      </w:tr>
      <w:tr w:rsidR="00CD7D53" w:rsidRPr="00575DF1" w:rsidTr="00CD7D53">
        <w:trPr>
          <w:trHeight w:val="551"/>
        </w:trPr>
        <w:tc>
          <w:tcPr>
            <w:tcW w:w="1775" w:type="dxa"/>
            <w:vAlign w:val="center"/>
          </w:tcPr>
          <w:p w:rsidR="00CD7D53" w:rsidRPr="00575DF1" w:rsidRDefault="00CD7D53" w:rsidP="009461AA">
            <w:pPr>
              <w:jc w:val="center"/>
              <w:rPr>
                <w:rFonts w:cs="Arial"/>
                <w:b/>
                <w:lang w:val="fr-FR"/>
              </w:rPr>
            </w:pPr>
            <w:r w:rsidRPr="00575DF1">
              <w:rPr>
                <w:rFonts w:cs="Arial"/>
                <w:b/>
                <w:lang w:val="fr-FR"/>
              </w:rPr>
              <w:t>Contenu</w:t>
            </w:r>
          </w:p>
        </w:tc>
        <w:tc>
          <w:tcPr>
            <w:tcW w:w="1635" w:type="dxa"/>
            <w:vAlign w:val="center"/>
          </w:tcPr>
          <w:p w:rsidR="00CD7D53" w:rsidRPr="00575DF1" w:rsidRDefault="00CD7D53" w:rsidP="009461AA">
            <w:pPr>
              <w:jc w:val="center"/>
              <w:rPr>
                <w:rFonts w:cs="Arial"/>
                <w:b/>
                <w:lang w:val="fr-FR"/>
              </w:rPr>
            </w:pPr>
            <w:r w:rsidRPr="00575DF1">
              <w:rPr>
                <w:rFonts w:cs="Arial"/>
                <w:b/>
                <w:lang w:val="fr-FR"/>
              </w:rPr>
              <w:t>20-19</w:t>
            </w:r>
          </w:p>
        </w:tc>
        <w:tc>
          <w:tcPr>
            <w:tcW w:w="1609" w:type="dxa"/>
            <w:vAlign w:val="center"/>
          </w:tcPr>
          <w:p w:rsidR="00CD7D53" w:rsidRPr="00575DF1" w:rsidRDefault="00CD7D53" w:rsidP="009461AA">
            <w:pPr>
              <w:jc w:val="center"/>
              <w:rPr>
                <w:rFonts w:cs="Arial"/>
                <w:b/>
                <w:lang w:val="fr-FR"/>
              </w:rPr>
            </w:pPr>
            <w:r w:rsidRPr="00575DF1">
              <w:rPr>
                <w:rFonts w:cs="Arial"/>
                <w:b/>
                <w:lang w:val="fr-FR"/>
              </w:rPr>
              <w:t>18-17</w:t>
            </w:r>
          </w:p>
        </w:tc>
        <w:tc>
          <w:tcPr>
            <w:tcW w:w="1609" w:type="dxa"/>
            <w:vAlign w:val="center"/>
          </w:tcPr>
          <w:p w:rsidR="00CD7D53" w:rsidRPr="00575DF1" w:rsidRDefault="00CD7D53" w:rsidP="009461AA">
            <w:pPr>
              <w:jc w:val="center"/>
              <w:rPr>
                <w:rFonts w:cs="Arial"/>
                <w:b/>
                <w:lang w:val="fr-FR"/>
              </w:rPr>
            </w:pPr>
            <w:r w:rsidRPr="00575DF1">
              <w:rPr>
                <w:rFonts w:cs="Arial"/>
                <w:b/>
                <w:lang w:val="fr-FR"/>
              </w:rPr>
              <w:t>16-15</w:t>
            </w:r>
          </w:p>
        </w:tc>
        <w:tc>
          <w:tcPr>
            <w:tcW w:w="1765" w:type="dxa"/>
            <w:vAlign w:val="center"/>
          </w:tcPr>
          <w:p w:rsidR="00CD7D53" w:rsidRPr="00575DF1" w:rsidRDefault="00CD7D53" w:rsidP="009461AA">
            <w:pPr>
              <w:jc w:val="center"/>
              <w:rPr>
                <w:rFonts w:cs="Arial"/>
                <w:b/>
                <w:lang w:val="fr-FR"/>
              </w:rPr>
            </w:pPr>
            <w:r w:rsidRPr="00575DF1">
              <w:rPr>
                <w:rFonts w:cs="Arial"/>
                <w:b/>
                <w:lang w:val="fr-FR"/>
              </w:rPr>
              <w:t>14-12</w:t>
            </w:r>
          </w:p>
        </w:tc>
        <w:tc>
          <w:tcPr>
            <w:tcW w:w="1692" w:type="dxa"/>
            <w:gridSpan w:val="2"/>
            <w:vAlign w:val="center"/>
          </w:tcPr>
          <w:p w:rsidR="00CD7D53" w:rsidRPr="00575DF1" w:rsidRDefault="00CD7D53" w:rsidP="009461AA">
            <w:pPr>
              <w:jc w:val="center"/>
              <w:rPr>
                <w:rFonts w:cs="Arial"/>
                <w:b/>
                <w:lang w:val="fr-FR"/>
              </w:rPr>
            </w:pPr>
            <w:r w:rsidRPr="00575DF1">
              <w:rPr>
                <w:rFonts w:cs="Arial"/>
                <w:b/>
                <w:lang w:val="fr-FR"/>
              </w:rPr>
              <w:t>1</w:t>
            </w:r>
            <w:r>
              <w:rPr>
                <w:rFonts w:cs="Arial"/>
                <w:b/>
                <w:lang w:val="fr-FR"/>
              </w:rPr>
              <w:t>1</w:t>
            </w:r>
            <w:r w:rsidRPr="00575DF1">
              <w:rPr>
                <w:rFonts w:cs="Arial"/>
                <w:b/>
                <w:lang w:val="fr-FR"/>
              </w:rPr>
              <w:t>-9</w:t>
            </w:r>
          </w:p>
        </w:tc>
        <w:tc>
          <w:tcPr>
            <w:tcW w:w="0" w:type="auto"/>
            <w:gridSpan w:val="2"/>
            <w:vAlign w:val="center"/>
          </w:tcPr>
          <w:p w:rsidR="00CD7D53" w:rsidRPr="00575DF1" w:rsidRDefault="00CD7D53" w:rsidP="009461AA">
            <w:pPr>
              <w:jc w:val="center"/>
              <w:rPr>
                <w:rFonts w:cs="Arial"/>
                <w:b/>
                <w:lang w:val="fr-FR"/>
              </w:rPr>
            </w:pPr>
            <w:r w:rsidRPr="00575DF1">
              <w:rPr>
                <w:rFonts w:cs="Arial"/>
                <w:b/>
                <w:lang w:val="fr-FR"/>
              </w:rPr>
              <w:t>8-5</w:t>
            </w:r>
          </w:p>
        </w:tc>
        <w:tc>
          <w:tcPr>
            <w:tcW w:w="0" w:type="auto"/>
            <w:vAlign w:val="center"/>
          </w:tcPr>
          <w:p w:rsidR="00CD7D53" w:rsidRPr="00575DF1" w:rsidRDefault="00CD7D53" w:rsidP="009461AA">
            <w:pPr>
              <w:jc w:val="center"/>
              <w:rPr>
                <w:rFonts w:cs="Arial"/>
                <w:b/>
                <w:lang w:val="fr-FR"/>
              </w:rPr>
            </w:pPr>
            <w:r w:rsidRPr="00575DF1">
              <w:rPr>
                <w:rFonts w:cs="Arial"/>
                <w:b/>
                <w:lang w:val="fr-FR"/>
              </w:rPr>
              <w:t>4-0</w:t>
            </w:r>
          </w:p>
        </w:tc>
      </w:tr>
      <w:tr w:rsidR="00CD7D53" w:rsidRPr="00C45773" w:rsidTr="00CD7D53">
        <w:trPr>
          <w:trHeight w:val="269"/>
        </w:trPr>
        <w:tc>
          <w:tcPr>
            <w:tcW w:w="1775" w:type="dxa"/>
          </w:tcPr>
          <w:p w:rsidR="00CD7D53" w:rsidRPr="00575DF1" w:rsidRDefault="00CD7D53" w:rsidP="009461AA">
            <w:pPr>
              <w:rPr>
                <w:rFonts w:cs="Arial"/>
                <w:b/>
                <w:lang w:val="fr-FR"/>
              </w:rPr>
            </w:pPr>
          </w:p>
          <w:p w:rsidR="00CD7D53" w:rsidRPr="00575DF1" w:rsidRDefault="00CD7D53" w:rsidP="009461AA">
            <w:pPr>
              <w:rPr>
                <w:rFonts w:cs="Arial"/>
                <w:lang w:val="fr-FR"/>
              </w:rPr>
            </w:pPr>
            <w:r w:rsidRPr="00575DF1">
              <w:rPr>
                <w:rFonts w:cs="Arial"/>
                <w:lang w:val="fr-FR"/>
              </w:rPr>
              <w:t>Respect de toutes les consignes</w:t>
            </w:r>
          </w:p>
          <w:p w:rsidR="00CD7D53" w:rsidRPr="00575DF1" w:rsidRDefault="00CD7D53" w:rsidP="009461AA">
            <w:pPr>
              <w:rPr>
                <w:rFonts w:cs="Arial"/>
                <w:lang w:val="fr-FR"/>
              </w:rPr>
            </w:pPr>
          </w:p>
          <w:p w:rsidR="00CD7D53" w:rsidRPr="00575DF1" w:rsidRDefault="00CD7D53" w:rsidP="009461AA">
            <w:pPr>
              <w:rPr>
                <w:rFonts w:cs="Arial"/>
                <w:lang w:val="fr-FR"/>
              </w:rPr>
            </w:pPr>
            <w:r w:rsidRPr="00575DF1">
              <w:rPr>
                <w:rFonts w:cs="Arial"/>
                <w:lang w:val="fr-FR"/>
              </w:rPr>
              <w:t>Connaissance du contenu (idées principales, thèmes, personnages et composition de l’œuvre)</w:t>
            </w:r>
          </w:p>
          <w:p w:rsidR="00CD7D53" w:rsidRPr="00575DF1" w:rsidRDefault="00CD7D53" w:rsidP="009461AA">
            <w:pPr>
              <w:rPr>
                <w:rFonts w:cs="Arial"/>
                <w:lang w:val="fr-FR"/>
              </w:rPr>
            </w:pPr>
            <w:r w:rsidRPr="00575DF1">
              <w:rPr>
                <w:rFonts w:cs="Arial"/>
                <w:lang w:val="fr-FR"/>
              </w:rPr>
              <w:t>Connaissance élargie du thème au programme</w:t>
            </w:r>
          </w:p>
          <w:p w:rsidR="00CD7D53" w:rsidRPr="00575DF1" w:rsidRDefault="00CD7D53" w:rsidP="009461AA">
            <w:pPr>
              <w:rPr>
                <w:rFonts w:cs="Arial"/>
                <w:lang w:val="fr-FR"/>
              </w:rPr>
            </w:pPr>
            <w:r w:rsidRPr="00575DF1">
              <w:rPr>
                <w:rFonts w:cs="Arial"/>
                <w:lang w:val="fr-FR"/>
              </w:rPr>
              <w:t>Connaissance approfondie des contextes historique et culturel</w:t>
            </w:r>
          </w:p>
          <w:p w:rsidR="00CD7D53" w:rsidRPr="00575DF1" w:rsidRDefault="00CD7D53" w:rsidP="009461AA">
            <w:pPr>
              <w:rPr>
                <w:rFonts w:cs="Arial"/>
                <w:lang w:val="fr-FR"/>
              </w:rPr>
            </w:pPr>
            <w:r w:rsidRPr="00575DF1">
              <w:rPr>
                <w:rFonts w:cs="Arial"/>
                <w:lang w:val="fr-FR"/>
              </w:rPr>
              <w:t>Mise en perspective des œuvres avec leur contexte</w:t>
            </w:r>
          </w:p>
          <w:p w:rsidR="00CD7D53" w:rsidRPr="00575DF1" w:rsidRDefault="00CD7D53" w:rsidP="009461AA">
            <w:pPr>
              <w:rPr>
                <w:rFonts w:cs="Arial"/>
                <w:b/>
                <w:lang w:val="fr-FR"/>
              </w:rPr>
            </w:pPr>
          </w:p>
        </w:tc>
        <w:tc>
          <w:tcPr>
            <w:tcW w:w="1635" w:type="dxa"/>
          </w:tcPr>
          <w:p w:rsidR="00CD7D53" w:rsidRPr="00575DF1" w:rsidRDefault="00CD7D53" w:rsidP="009461AA">
            <w:pPr>
              <w:rPr>
                <w:rFonts w:cs="Arial"/>
                <w:lang w:val="fr-FR"/>
              </w:rPr>
            </w:pPr>
            <w:r w:rsidRPr="00575DF1">
              <w:rPr>
                <w:rFonts w:cs="Arial"/>
                <w:lang w:val="fr-FR"/>
              </w:rPr>
              <w:t xml:space="preserve">Consignes </w:t>
            </w:r>
            <w:r w:rsidRPr="00575DF1">
              <w:rPr>
                <w:rFonts w:cs="Arial"/>
                <w:b/>
                <w:bCs/>
                <w:lang w:val="fr-FR"/>
              </w:rPr>
              <w:t>parfaitement</w:t>
            </w:r>
            <w:r w:rsidRPr="00575DF1">
              <w:rPr>
                <w:rFonts w:cs="Arial"/>
                <w:lang w:val="fr-FR"/>
              </w:rPr>
              <w:t xml:space="preserve"> respectées et </w:t>
            </w:r>
            <w:r w:rsidRPr="00575DF1">
              <w:rPr>
                <w:rFonts w:cs="Arial"/>
                <w:b/>
                <w:bCs/>
                <w:lang w:val="fr-FR"/>
              </w:rPr>
              <w:t>excellente</w:t>
            </w:r>
            <w:r w:rsidRPr="00575DF1">
              <w:rPr>
                <w:rFonts w:cs="Arial"/>
                <w:lang w:val="fr-FR"/>
              </w:rPr>
              <w:t xml:space="preserve"> connaissance du texte / de l’œuvre</w:t>
            </w:r>
          </w:p>
        </w:tc>
        <w:tc>
          <w:tcPr>
            <w:tcW w:w="1609" w:type="dxa"/>
          </w:tcPr>
          <w:p w:rsidR="00CD7D53" w:rsidRPr="00575DF1" w:rsidRDefault="00CD7D53" w:rsidP="009461AA">
            <w:pPr>
              <w:rPr>
                <w:rFonts w:cs="Arial"/>
                <w:lang w:val="fr-FR"/>
              </w:rPr>
            </w:pPr>
            <w:r w:rsidRPr="00575DF1">
              <w:rPr>
                <w:rFonts w:cs="Arial"/>
                <w:lang w:val="fr-FR"/>
              </w:rPr>
              <w:t xml:space="preserve">Consignes </w:t>
            </w:r>
            <w:r w:rsidRPr="00575DF1">
              <w:rPr>
                <w:rFonts w:cs="Arial"/>
                <w:b/>
                <w:bCs/>
                <w:lang w:val="fr-FR"/>
              </w:rPr>
              <w:t>très</w:t>
            </w:r>
            <w:r w:rsidRPr="00575DF1">
              <w:rPr>
                <w:rFonts w:cs="Arial"/>
                <w:lang w:val="fr-FR"/>
              </w:rPr>
              <w:t xml:space="preserve"> </w:t>
            </w:r>
            <w:r w:rsidRPr="00575DF1">
              <w:rPr>
                <w:rFonts w:cs="Arial"/>
                <w:b/>
                <w:bCs/>
                <w:lang w:val="fr-FR"/>
              </w:rPr>
              <w:t>bien</w:t>
            </w:r>
            <w:r w:rsidRPr="00575DF1">
              <w:rPr>
                <w:rFonts w:cs="Arial"/>
                <w:lang w:val="fr-FR"/>
              </w:rPr>
              <w:t xml:space="preserve"> respectées et </w:t>
            </w:r>
            <w:r w:rsidRPr="00575DF1">
              <w:rPr>
                <w:rFonts w:cs="Arial"/>
                <w:b/>
                <w:bCs/>
                <w:lang w:val="fr-FR"/>
              </w:rPr>
              <w:t>très</w:t>
            </w:r>
            <w:r w:rsidRPr="00575DF1">
              <w:rPr>
                <w:rFonts w:cs="Arial"/>
                <w:lang w:val="fr-FR"/>
              </w:rPr>
              <w:t xml:space="preserve"> </w:t>
            </w:r>
            <w:r w:rsidRPr="00575DF1">
              <w:rPr>
                <w:rFonts w:cs="Arial"/>
                <w:b/>
                <w:bCs/>
                <w:lang w:val="fr-FR"/>
              </w:rPr>
              <w:t>bonne</w:t>
            </w:r>
            <w:r w:rsidRPr="00575DF1">
              <w:rPr>
                <w:rFonts w:cs="Arial"/>
                <w:lang w:val="fr-FR"/>
              </w:rPr>
              <w:t xml:space="preserve"> connaissance du texte / de l’œuvre</w:t>
            </w:r>
          </w:p>
        </w:tc>
        <w:tc>
          <w:tcPr>
            <w:tcW w:w="1609" w:type="dxa"/>
          </w:tcPr>
          <w:p w:rsidR="00CD7D53" w:rsidRPr="00575DF1" w:rsidRDefault="00CD7D53" w:rsidP="009461AA">
            <w:pPr>
              <w:rPr>
                <w:rFonts w:cs="Arial"/>
                <w:lang w:val="fr-FR"/>
              </w:rPr>
            </w:pPr>
            <w:r w:rsidRPr="00575DF1">
              <w:rPr>
                <w:rFonts w:cs="Arial"/>
                <w:lang w:val="fr-FR"/>
              </w:rPr>
              <w:t xml:space="preserve">Consignes </w:t>
            </w:r>
            <w:r w:rsidRPr="00575DF1">
              <w:rPr>
                <w:rFonts w:cs="Arial"/>
                <w:b/>
                <w:bCs/>
                <w:lang w:val="fr-FR"/>
              </w:rPr>
              <w:t>bien</w:t>
            </w:r>
            <w:r w:rsidRPr="00575DF1">
              <w:rPr>
                <w:rFonts w:cs="Arial"/>
                <w:lang w:val="fr-FR"/>
              </w:rPr>
              <w:t xml:space="preserve"> respectées et </w:t>
            </w:r>
            <w:r w:rsidRPr="00575DF1">
              <w:rPr>
                <w:rFonts w:cs="Arial"/>
                <w:b/>
                <w:bCs/>
                <w:lang w:val="fr-FR"/>
              </w:rPr>
              <w:t>bonne</w:t>
            </w:r>
            <w:r w:rsidRPr="00575DF1">
              <w:rPr>
                <w:rFonts w:cs="Arial"/>
                <w:lang w:val="fr-FR"/>
              </w:rPr>
              <w:t xml:space="preserve"> connaissance du texte / de l’œuvre</w:t>
            </w:r>
          </w:p>
        </w:tc>
        <w:tc>
          <w:tcPr>
            <w:tcW w:w="1765" w:type="dxa"/>
          </w:tcPr>
          <w:p w:rsidR="00CD7D53" w:rsidRPr="00575DF1" w:rsidRDefault="00CD7D53" w:rsidP="009461AA">
            <w:pPr>
              <w:rPr>
                <w:rFonts w:cs="Arial"/>
                <w:lang w:val="fr-FR"/>
              </w:rPr>
            </w:pPr>
            <w:r w:rsidRPr="00575DF1">
              <w:rPr>
                <w:rFonts w:cs="Arial"/>
                <w:lang w:val="fr-FR"/>
              </w:rPr>
              <w:t xml:space="preserve">Consignes </w:t>
            </w:r>
            <w:r w:rsidRPr="00575DF1">
              <w:rPr>
                <w:rFonts w:cs="Arial"/>
                <w:b/>
                <w:bCs/>
                <w:lang w:val="fr-FR"/>
              </w:rPr>
              <w:t>assez</w:t>
            </w:r>
            <w:r w:rsidRPr="00575DF1">
              <w:rPr>
                <w:rFonts w:cs="Arial"/>
                <w:lang w:val="fr-FR"/>
              </w:rPr>
              <w:t xml:space="preserve"> </w:t>
            </w:r>
            <w:r w:rsidRPr="00575DF1">
              <w:rPr>
                <w:rFonts w:cs="Arial"/>
                <w:b/>
                <w:bCs/>
                <w:lang w:val="fr-FR"/>
              </w:rPr>
              <w:t>bien</w:t>
            </w:r>
            <w:r w:rsidRPr="00575DF1">
              <w:rPr>
                <w:rFonts w:cs="Arial"/>
                <w:lang w:val="fr-FR"/>
              </w:rPr>
              <w:t xml:space="preserve"> respectées et </w:t>
            </w:r>
            <w:r w:rsidRPr="00575DF1">
              <w:rPr>
                <w:rFonts w:cs="Arial"/>
                <w:b/>
                <w:bCs/>
                <w:lang w:val="fr-FR"/>
              </w:rPr>
              <w:t>assez</w:t>
            </w:r>
            <w:r w:rsidRPr="00575DF1">
              <w:rPr>
                <w:rFonts w:cs="Arial"/>
                <w:lang w:val="fr-FR"/>
              </w:rPr>
              <w:t xml:space="preserve"> </w:t>
            </w:r>
            <w:r w:rsidRPr="00575DF1">
              <w:rPr>
                <w:rFonts w:cs="Arial"/>
                <w:b/>
                <w:bCs/>
                <w:lang w:val="fr-FR"/>
              </w:rPr>
              <w:t>bonne</w:t>
            </w:r>
            <w:r w:rsidRPr="00575DF1">
              <w:rPr>
                <w:rFonts w:cs="Arial"/>
                <w:lang w:val="fr-FR"/>
              </w:rPr>
              <w:t xml:space="preserve"> connaissance du texte / de l’œuvre</w:t>
            </w:r>
          </w:p>
        </w:tc>
        <w:tc>
          <w:tcPr>
            <w:tcW w:w="1692" w:type="dxa"/>
            <w:gridSpan w:val="2"/>
          </w:tcPr>
          <w:p w:rsidR="00CD7D53" w:rsidRPr="00575DF1" w:rsidRDefault="00CD7D53" w:rsidP="009461AA">
            <w:pPr>
              <w:rPr>
                <w:rFonts w:cs="Arial"/>
                <w:lang w:val="fr-FR"/>
              </w:rPr>
            </w:pPr>
            <w:r w:rsidRPr="00575DF1">
              <w:rPr>
                <w:rFonts w:cs="Arial"/>
                <w:lang w:val="fr-FR"/>
              </w:rPr>
              <w:t xml:space="preserve">Consignes respectées de manière </w:t>
            </w:r>
            <w:r w:rsidRPr="00575DF1">
              <w:rPr>
                <w:rFonts w:cs="Arial"/>
                <w:b/>
                <w:bCs/>
                <w:lang w:val="fr-FR"/>
              </w:rPr>
              <w:t>sommaire</w:t>
            </w:r>
            <w:r w:rsidRPr="00575DF1">
              <w:rPr>
                <w:rFonts w:cs="Arial"/>
                <w:lang w:val="fr-FR"/>
              </w:rPr>
              <w:t xml:space="preserve"> et connaissance </w:t>
            </w:r>
            <w:r w:rsidRPr="00575DF1">
              <w:rPr>
                <w:rFonts w:cs="Arial"/>
                <w:b/>
                <w:bCs/>
                <w:lang w:val="fr-FR"/>
              </w:rPr>
              <w:t>sommaire</w:t>
            </w:r>
            <w:r w:rsidRPr="00575DF1">
              <w:rPr>
                <w:rFonts w:cs="Arial"/>
                <w:lang w:val="fr-FR"/>
              </w:rPr>
              <w:t xml:space="preserve"> du texte / de l’œuvre</w:t>
            </w:r>
          </w:p>
        </w:tc>
        <w:tc>
          <w:tcPr>
            <w:tcW w:w="0" w:type="auto"/>
            <w:gridSpan w:val="2"/>
          </w:tcPr>
          <w:p w:rsidR="00CD7D53" w:rsidRPr="00575DF1" w:rsidRDefault="00CD7D53" w:rsidP="009461AA">
            <w:pPr>
              <w:rPr>
                <w:rFonts w:cs="Arial"/>
                <w:lang w:val="fr-FR"/>
              </w:rPr>
            </w:pPr>
            <w:r w:rsidRPr="00575DF1">
              <w:rPr>
                <w:rFonts w:cs="Arial"/>
                <w:lang w:val="fr-FR"/>
              </w:rPr>
              <w:t xml:space="preserve">Consignes </w:t>
            </w:r>
            <w:proofErr w:type="gramStart"/>
            <w:r w:rsidRPr="00575DF1">
              <w:rPr>
                <w:rFonts w:cs="Arial"/>
                <w:lang w:val="fr-FR"/>
              </w:rPr>
              <w:t xml:space="preserve">très  </w:t>
            </w:r>
            <w:r w:rsidRPr="00575DF1">
              <w:rPr>
                <w:rFonts w:cs="Arial"/>
                <w:b/>
                <w:bCs/>
                <w:lang w:val="fr-FR"/>
              </w:rPr>
              <w:t>partiellement</w:t>
            </w:r>
            <w:proofErr w:type="gramEnd"/>
            <w:r w:rsidRPr="00575DF1">
              <w:rPr>
                <w:rFonts w:cs="Arial"/>
                <w:lang w:val="fr-FR"/>
              </w:rPr>
              <w:t xml:space="preserve"> respectées et connaissance très </w:t>
            </w:r>
            <w:r w:rsidRPr="00575DF1">
              <w:rPr>
                <w:rFonts w:cs="Arial"/>
                <w:b/>
                <w:bCs/>
                <w:lang w:val="fr-FR"/>
              </w:rPr>
              <w:t>partielle</w:t>
            </w:r>
            <w:r w:rsidRPr="00575DF1">
              <w:rPr>
                <w:rFonts w:cs="Arial"/>
                <w:lang w:val="fr-FR"/>
              </w:rPr>
              <w:t xml:space="preserve"> du texte / et de l’œuvre.</w:t>
            </w:r>
          </w:p>
        </w:tc>
        <w:tc>
          <w:tcPr>
            <w:tcW w:w="0" w:type="auto"/>
          </w:tcPr>
          <w:p w:rsidR="00CD7D53" w:rsidRPr="00575DF1" w:rsidRDefault="00CD7D53" w:rsidP="009461AA">
            <w:pPr>
              <w:rPr>
                <w:rFonts w:cs="Arial"/>
                <w:lang w:val="fr-FR"/>
              </w:rPr>
            </w:pPr>
            <w:r w:rsidRPr="00575DF1">
              <w:rPr>
                <w:rFonts w:cs="Arial"/>
                <w:lang w:val="fr-FR"/>
              </w:rPr>
              <w:t xml:space="preserve">Consignes </w:t>
            </w:r>
            <w:r w:rsidRPr="00575DF1">
              <w:rPr>
                <w:rFonts w:cs="Arial"/>
                <w:b/>
                <w:bCs/>
                <w:lang w:val="fr-FR"/>
              </w:rPr>
              <w:t>non</w:t>
            </w:r>
            <w:r w:rsidRPr="00575DF1">
              <w:rPr>
                <w:rFonts w:cs="Arial"/>
                <w:lang w:val="fr-FR"/>
              </w:rPr>
              <w:t xml:space="preserve"> respectées et </w:t>
            </w:r>
            <w:r w:rsidRPr="00575DF1">
              <w:rPr>
                <w:rFonts w:cs="Arial"/>
                <w:b/>
                <w:bCs/>
                <w:lang w:val="fr-FR"/>
              </w:rPr>
              <w:t>aucune</w:t>
            </w:r>
            <w:r w:rsidRPr="00575DF1">
              <w:rPr>
                <w:rFonts w:cs="Arial"/>
                <w:lang w:val="fr-FR"/>
              </w:rPr>
              <w:t xml:space="preserve"> connaissance du texte / de l’œuvre</w:t>
            </w:r>
          </w:p>
        </w:tc>
      </w:tr>
      <w:tr w:rsidR="00CD7D53" w:rsidRPr="00575DF1" w:rsidTr="00CD7D53">
        <w:trPr>
          <w:trHeight w:val="269"/>
        </w:trPr>
        <w:tc>
          <w:tcPr>
            <w:tcW w:w="1775" w:type="dxa"/>
            <w:vAlign w:val="center"/>
          </w:tcPr>
          <w:p w:rsidR="00CD7D53" w:rsidRPr="00575DF1" w:rsidRDefault="00CD7D53" w:rsidP="009461AA">
            <w:pPr>
              <w:jc w:val="center"/>
              <w:rPr>
                <w:rFonts w:cs="Arial"/>
                <w:b/>
                <w:lang w:val="fr-FR"/>
              </w:rPr>
            </w:pPr>
            <w:r w:rsidRPr="00575DF1">
              <w:rPr>
                <w:rFonts w:cs="Arial"/>
                <w:b/>
                <w:lang w:val="fr-FR"/>
              </w:rPr>
              <w:t>Réponse personnelle</w:t>
            </w:r>
          </w:p>
        </w:tc>
        <w:tc>
          <w:tcPr>
            <w:tcW w:w="1635" w:type="dxa"/>
            <w:vAlign w:val="center"/>
          </w:tcPr>
          <w:p w:rsidR="00CD7D53" w:rsidRPr="00575DF1" w:rsidRDefault="00CD7D53" w:rsidP="009461AA">
            <w:pPr>
              <w:jc w:val="center"/>
              <w:rPr>
                <w:rFonts w:cs="Arial"/>
                <w:b/>
                <w:lang w:val="fr-FR"/>
              </w:rPr>
            </w:pPr>
            <w:r w:rsidRPr="00575DF1">
              <w:rPr>
                <w:rFonts w:cs="Arial"/>
                <w:b/>
                <w:lang w:val="fr-FR"/>
              </w:rPr>
              <w:t>10</w:t>
            </w:r>
          </w:p>
        </w:tc>
        <w:tc>
          <w:tcPr>
            <w:tcW w:w="1609" w:type="dxa"/>
            <w:vAlign w:val="center"/>
          </w:tcPr>
          <w:p w:rsidR="00CD7D53" w:rsidRPr="00575DF1" w:rsidRDefault="00CD7D53" w:rsidP="009461AA">
            <w:pPr>
              <w:jc w:val="center"/>
              <w:rPr>
                <w:rFonts w:cs="Arial"/>
                <w:b/>
                <w:lang w:val="fr-FR"/>
              </w:rPr>
            </w:pPr>
            <w:r w:rsidRPr="00575DF1">
              <w:rPr>
                <w:rFonts w:cs="Arial"/>
                <w:b/>
                <w:lang w:val="fr-FR"/>
              </w:rPr>
              <w:t>9-8</w:t>
            </w:r>
          </w:p>
        </w:tc>
        <w:tc>
          <w:tcPr>
            <w:tcW w:w="1609" w:type="dxa"/>
            <w:vAlign w:val="center"/>
          </w:tcPr>
          <w:p w:rsidR="00CD7D53" w:rsidRPr="00575DF1" w:rsidRDefault="00CD7D53" w:rsidP="009461AA">
            <w:pPr>
              <w:jc w:val="center"/>
              <w:rPr>
                <w:rFonts w:cs="Arial"/>
                <w:b/>
                <w:lang w:val="fr-FR"/>
              </w:rPr>
            </w:pPr>
            <w:r w:rsidRPr="00575DF1">
              <w:rPr>
                <w:rFonts w:cs="Arial"/>
                <w:b/>
                <w:lang w:val="fr-FR"/>
              </w:rPr>
              <w:t>7</w:t>
            </w:r>
          </w:p>
        </w:tc>
        <w:tc>
          <w:tcPr>
            <w:tcW w:w="1765" w:type="dxa"/>
            <w:vAlign w:val="center"/>
          </w:tcPr>
          <w:p w:rsidR="00CD7D53" w:rsidRPr="00575DF1" w:rsidRDefault="00CD7D53" w:rsidP="009461AA">
            <w:pPr>
              <w:jc w:val="center"/>
              <w:rPr>
                <w:rFonts w:cs="Arial"/>
                <w:b/>
                <w:lang w:val="fr-FR"/>
              </w:rPr>
            </w:pPr>
            <w:r w:rsidRPr="00575DF1">
              <w:rPr>
                <w:rFonts w:cs="Arial"/>
                <w:b/>
                <w:lang w:val="fr-FR"/>
              </w:rPr>
              <w:t>6</w:t>
            </w:r>
          </w:p>
        </w:tc>
        <w:tc>
          <w:tcPr>
            <w:tcW w:w="1692" w:type="dxa"/>
            <w:gridSpan w:val="2"/>
            <w:vAlign w:val="center"/>
          </w:tcPr>
          <w:p w:rsidR="00CD7D53" w:rsidRPr="00575DF1" w:rsidRDefault="00CD7D53" w:rsidP="009461AA">
            <w:pPr>
              <w:jc w:val="center"/>
              <w:rPr>
                <w:rFonts w:cs="Arial"/>
                <w:b/>
                <w:lang w:val="fr-FR"/>
              </w:rPr>
            </w:pPr>
            <w:r w:rsidRPr="00575DF1">
              <w:rPr>
                <w:rFonts w:cs="Arial"/>
                <w:b/>
                <w:lang w:val="fr-FR"/>
              </w:rPr>
              <w:t>5</w:t>
            </w:r>
          </w:p>
        </w:tc>
        <w:tc>
          <w:tcPr>
            <w:tcW w:w="0" w:type="auto"/>
            <w:gridSpan w:val="2"/>
            <w:vAlign w:val="center"/>
          </w:tcPr>
          <w:p w:rsidR="00CD7D53" w:rsidRPr="00575DF1" w:rsidRDefault="00CD7D53" w:rsidP="009461AA">
            <w:pPr>
              <w:jc w:val="center"/>
              <w:rPr>
                <w:rFonts w:cs="Arial"/>
                <w:b/>
                <w:lang w:val="fr-FR"/>
              </w:rPr>
            </w:pPr>
            <w:r w:rsidRPr="00575DF1">
              <w:rPr>
                <w:rFonts w:cs="Arial"/>
                <w:b/>
                <w:lang w:val="fr-FR"/>
              </w:rPr>
              <w:t>4-3</w:t>
            </w:r>
          </w:p>
        </w:tc>
        <w:tc>
          <w:tcPr>
            <w:tcW w:w="0" w:type="auto"/>
            <w:vAlign w:val="center"/>
          </w:tcPr>
          <w:p w:rsidR="00CD7D53" w:rsidRPr="00575DF1" w:rsidRDefault="00CD7D53" w:rsidP="009461AA">
            <w:pPr>
              <w:jc w:val="center"/>
              <w:rPr>
                <w:rFonts w:cs="Arial"/>
                <w:b/>
                <w:lang w:val="fr-FR"/>
              </w:rPr>
            </w:pPr>
            <w:r w:rsidRPr="00575DF1">
              <w:rPr>
                <w:rFonts w:cs="Arial"/>
                <w:b/>
                <w:lang w:val="fr-FR"/>
              </w:rPr>
              <w:t>2-0</w:t>
            </w:r>
          </w:p>
        </w:tc>
      </w:tr>
      <w:tr w:rsidR="00CD7D53" w:rsidRPr="00C45773" w:rsidTr="00CD7D53">
        <w:trPr>
          <w:trHeight w:val="992"/>
        </w:trPr>
        <w:tc>
          <w:tcPr>
            <w:tcW w:w="1775" w:type="dxa"/>
          </w:tcPr>
          <w:p w:rsidR="00CD7D53" w:rsidRPr="00575DF1" w:rsidRDefault="00CD7D53" w:rsidP="009461AA">
            <w:pPr>
              <w:rPr>
                <w:rFonts w:cs="Arial"/>
                <w:lang w:val="fr-FR"/>
              </w:rPr>
            </w:pPr>
            <w:r w:rsidRPr="00575DF1">
              <w:rPr>
                <w:rFonts w:cs="Arial"/>
                <w:lang w:val="fr-FR"/>
              </w:rPr>
              <w:t>Point de vue personnel</w:t>
            </w:r>
          </w:p>
          <w:p w:rsidR="00CD7D53" w:rsidRPr="00575DF1" w:rsidRDefault="00CD7D53" w:rsidP="009461AA">
            <w:pPr>
              <w:rPr>
                <w:rFonts w:cs="Arial"/>
                <w:lang w:val="fr-FR"/>
              </w:rPr>
            </w:pPr>
          </w:p>
          <w:p w:rsidR="00CD7D53" w:rsidRPr="00575DF1" w:rsidRDefault="00CD7D53" w:rsidP="009461AA">
            <w:pPr>
              <w:rPr>
                <w:rFonts w:cs="Arial"/>
                <w:lang w:val="fr-FR"/>
              </w:rPr>
            </w:pPr>
            <w:r w:rsidRPr="00575DF1">
              <w:rPr>
                <w:rFonts w:cs="Arial"/>
                <w:lang w:val="fr-FR"/>
              </w:rPr>
              <w:t>Arguments pertinents</w:t>
            </w:r>
          </w:p>
        </w:tc>
        <w:tc>
          <w:tcPr>
            <w:tcW w:w="1635" w:type="dxa"/>
          </w:tcPr>
          <w:p w:rsidR="00CD7D53" w:rsidRPr="00575DF1" w:rsidRDefault="00CD7D53" w:rsidP="009461AA">
            <w:pPr>
              <w:rPr>
                <w:rFonts w:cs="Arial"/>
                <w:lang w:val="fr-FR"/>
              </w:rPr>
            </w:pPr>
            <w:r w:rsidRPr="00575DF1">
              <w:rPr>
                <w:rFonts w:cs="Arial"/>
                <w:b/>
                <w:bCs/>
                <w:lang w:val="fr-FR"/>
              </w:rPr>
              <w:t>Excellente</w:t>
            </w:r>
            <w:r w:rsidRPr="00575DF1">
              <w:rPr>
                <w:rFonts w:cs="Arial"/>
                <w:lang w:val="fr-FR"/>
              </w:rPr>
              <w:t xml:space="preserve"> expression du point de vue personnel étayé par des arguments </w:t>
            </w:r>
            <w:r w:rsidRPr="00575DF1">
              <w:rPr>
                <w:rFonts w:cs="Arial"/>
                <w:b/>
                <w:bCs/>
                <w:lang w:val="fr-FR"/>
              </w:rPr>
              <w:t>extrêmement</w:t>
            </w:r>
            <w:r w:rsidRPr="00575DF1">
              <w:rPr>
                <w:rFonts w:cs="Arial"/>
                <w:lang w:val="fr-FR"/>
              </w:rPr>
              <w:t xml:space="preserve"> pertinents</w:t>
            </w:r>
          </w:p>
        </w:tc>
        <w:tc>
          <w:tcPr>
            <w:tcW w:w="1609" w:type="dxa"/>
          </w:tcPr>
          <w:p w:rsidR="00CD7D53" w:rsidRPr="00575DF1" w:rsidRDefault="00CD7D53" w:rsidP="009461AA">
            <w:pPr>
              <w:rPr>
                <w:rFonts w:cs="Arial"/>
                <w:lang w:val="fr-FR"/>
              </w:rPr>
            </w:pPr>
            <w:r w:rsidRPr="00575DF1">
              <w:rPr>
                <w:rFonts w:cs="Arial"/>
                <w:b/>
                <w:bCs/>
                <w:lang w:val="fr-FR"/>
              </w:rPr>
              <w:t>Très</w:t>
            </w:r>
            <w:r w:rsidRPr="00575DF1">
              <w:rPr>
                <w:rFonts w:cs="Arial"/>
                <w:lang w:val="fr-FR"/>
              </w:rPr>
              <w:t xml:space="preserve"> </w:t>
            </w:r>
            <w:r w:rsidRPr="00575DF1">
              <w:rPr>
                <w:rFonts w:cs="Arial"/>
                <w:b/>
                <w:bCs/>
                <w:lang w:val="fr-FR"/>
              </w:rPr>
              <w:t>bonne</w:t>
            </w:r>
            <w:r w:rsidRPr="00575DF1">
              <w:rPr>
                <w:rFonts w:cs="Arial"/>
                <w:lang w:val="fr-FR"/>
              </w:rPr>
              <w:t xml:space="preserve"> expression du point de vue personnel étayé par des arguments </w:t>
            </w:r>
            <w:r w:rsidRPr="00575DF1">
              <w:rPr>
                <w:rFonts w:cs="Arial"/>
                <w:b/>
                <w:bCs/>
                <w:lang w:val="fr-FR"/>
              </w:rPr>
              <w:t>très</w:t>
            </w:r>
            <w:r w:rsidRPr="00575DF1">
              <w:rPr>
                <w:rFonts w:cs="Arial"/>
                <w:lang w:val="fr-FR"/>
              </w:rPr>
              <w:t xml:space="preserve"> pertinents</w:t>
            </w:r>
          </w:p>
        </w:tc>
        <w:tc>
          <w:tcPr>
            <w:tcW w:w="1609" w:type="dxa"/>
          </w:tcPr>
          <w:p w:rsidR="00CD7D53" w:rsidRPr="00575DF1" w:rsidRDefault="00CD7D53" w:rsidP="009461AA">
            <w:pPr>
              <w:rPr>
                <w:rFonts w:cs="Arial"/>
                <w:lang w:val="fr-FR"/>
              </w:rPr>
            </w:pPr>
            <w:r w:rsidRPr="00575DF1">
              <w:rPr>
                <w:rFonts w:cs="Arial"/>
                <w:b/>
                <w:bCs/>
                <w:lang w:val="fr-FR"/>
              </w:rPr>
              <w:t>Bonne</w:t>
            </w:r>
            <w:r w:rsidRPr="00575DF1">
              <w:rPr>
                <w:rFonts w:cs="Arial"/>
                <w:lang w:val="fr-FR"/>
              </w:rPr>
              <w:t xml:space="preserve"> expression du point de vue personnel étayé par des arguments </w:t>
            </w:r>
            <w:r w:rsidRPr="00575DF1">
              <w:rPr>
                <w:rFonts w:cs="Arial"/>
                <w:b/>
                <w:bCs/>
                <w:lang w:val="fr-FR"/>
              </w:rPr>
              <w:t>pertinents</w:t>
            </w:r>
          </w:p>
        </w:tc>
        <w:tc>
          <w:tcPr>
            <w:tcW w:w="1765" w:type="dxa"/>
          </w:tcPr>
          <w:p w:rsidR="00CD7D53" w:rsidRPr="00575DF1" w:rsidRDefault="00CD7D53" w:rsidP="009461AA">
            <w:pPr>
              <w:rPr>
                <w:rFonts w:cs="Arial"/>
                <w:lang w:val="fr-FR"/>
              </w:rPr>
            </w:pPr>
            <w:r w:rsidRPr="00575DF1">
              <w:rPr>
                <w:rFonts w:cs="Arial"/>
                <w:b/>
                <w:bCs/>
                <w:lang w:val="fr-FR"/>
              </w:rPr>
              <w:t>Assez</w:t>
            </w:r>
            <w:r w:rsidRPr="00575DF1">
              <w:rPr>
                <w:rFonts w:cs="Arial"/>
                <w:lang w:val="fr-FR"/>
              </w:rPr>
              <w:t xml:space="preserve"> </w:t>
            </w:r>
            <w:r w:rsidRPr="00575DF1">
              <w:rPr>
                <w:rFonts w:cs="Arial"/>
                <w:b/>
                <w:bCs/>
                <w:lang w:val="fr-FR"/>
              </w:rPr>
              <w:t>bonne</w:t>
            </w:r>
            <w:r w:rsidRPr="00575DF1">
              <w:rPr>
                <w:rFonts w:cs="Arial"/>
                <w:lang w:val="fr-FR"/>
              </w:rPr>
              <w:t xml:space="preserve"> expression du point de vue personnel étayé par des arguments </w:t>
            </w:r>
            <w:r w:rsidRPr="00575DF1">
              <w:rPr>
                <w:rFonts w:cs="Arial"/>
                <w:b/>
                <w:bCs/>
                <w:lang w:val="fr-FR"/>
              </w:rPr>
              <w:t>assez</w:t>
            </w:r>
            <w:r w:rsidRPr="00575DF1">
              <w:rPr>
                <w:rFonts w:cs="Arial"/>
                <w:lang w:val="fr-FR"/>
              </w:rPr>
              <w:t xml:space="preserve"> pertinents</w:t>
            </w:r>
          </w:p>
        </w:tc>
        <w:tc>
          <w:tcPr>
            <w:tcW w:w="1692" w:type="dxa"/>
            <w:gridSpan w:val="2"/>
          </w:tcPr>
          <w:p w:rsidR="00CD7D53" w:rsidRPr="00575DF1" w:rsidRDefault="00CD7D53" w:rsidP="009461AA">
            <w:pPr>
              <w:rPr>
                <w:rFonts w:cs="Arial"/>
                <w:lang w:val="fr-FR"/>
              </w:rPr>
            </w:pPr>
            <w:r w:rsidRPr="00575DF1">
              <w:rPr>
                <w:rFonts w:cs="Arial"/>
                <w:lang w:val="fr-FR"/>
              </w:rPr>
              <w:t xml:space="preserve">Expression </w:t>
            </w:r>
            <w:r w:rsidRPr="00575DF1">
              <w:rPr>
                <w:rFonts w:cs="Arial"/>
                <w:b/>
                <w:bCs/>
                <w:lang w:val="fr-FR"/>
              </w:rPr>
              <w:t>sommaire</w:t>
            </w:r>
            <w:r w:rsidRPr="00575DF1">
              <w:rPr>
                <w:rFonts w:cs="Arial"/>
                <w:lang w:val="fr-FR"/>
              </w:rPr>
              <w:t xml:space="preserve"> du point de vue personnel étayé par des arguments </w:t>
            </w:r>
            <w:r w:rsidRPr="00575DF1">
              <w:rPr>
                <w:rFonts w:cs="Arial"/>
                <w:b/>
                <w:bCs/>
                <w:lang w:val="fr-FR"/>
              </w:rPr>
              <w:t>sommairement</w:t>
            </w:r>
            <w:r w:rsidRPr="00575DF1">
              <w:rPr>
                <w:rFonts w:cs="Arial"/>
                <w:lang w:val="fr-FR"/>
              </w:rPr>
              <w:t xml:space="preserve"> pertinents</w:t>
            </w:r>
          </w:p>
        </w:tc>
        <w:tc>
          <w:tcPr>
            <w:tcW w:w="0" w:type="auto"/>
            <w:gridSpan w:val="2"/>
          </w:tcPr>
          <w:p w:rsidR="00CD7D53" w:rsidRPr="00575DF1" w:rsidRDefault="00CD7D53" w:rsidP="009461AA">
            <w:pPr>
              <w:rPr>
                <w:rFonts w:cs="Arial"/>
                <w:lang w:val="fr-FR"/>
              </w:rPr>
            </w:pPr>
            <w:r w:rsidRPr="00575DF1">
              <w:rPr>
                <w:rFonts w:cs="Arial"/>
                <w:lang w:val="fr-FR"/>
              </w:rPr>
              <w:t xml:space="preserve">Expression très </w:t>
            </w:r>
            <w:r w:rsidRPr="00575DF1">
              <w:rPr>
                <w:rFonts w:cs="Arial"/>
                <w:b/>
                <w:bCs/>
                <w:lang w:val="fr-FR"/>
              </w:rPr>
              <w:t>partielle</w:t>
            </w:r>
            <w:r w:rsidRPr="00575DF1">
              <w:rPr>
                <w:rFonts w:cs="Arial"/>
                <w:lang w:val="fr-FR"/>
              </w:rPr>
              <w:t xml:space="preserve"> du point de vue personnel étayé par des arguments </w:t>
            </w:r>
            <w:r w:rsidRPr="00575DF1">
              <w:rPr>
                <w:rFonts w:cs="Arial"/>
                <w:b/>
                <w:bCs/>
                <w:lang w:val="fr-FR"/>
              </w:rPr>
              <w:t>partiellement</w:t>
            </w:r>
            <w:r w:rsidRPr="00575DF1">
              <w:rPr>
                <w:rFonts w:cs="Arial"/>
                <w:lang w:val="fr-FR"/>
              </w:rPr>
              <w:t xml:space="preserve"> pertinents</w:t>
            </w:r>
          </w:p>
        </w:tc>
        <w:tc>
          <w:tcPr>
            <w:tcW w:w="0" w:type="auto"/>
          </w:tcPr>
          <w:p w:rsidR="00CD7D53" w:rsidRPr="00575DF1" w:rsidRDefault="00CD7D53" w:rsidP="009461AA">
            <w:pPr>
              <w:rPr>
                <w:rFonts w:cs="Arial"/>
                <w:lang w:val="fr-FR"/>
              </w:rPr>
            </w:pPr>
            <w:r w:rsidRPr="00575DF1">
              <w:rPr>
                <w:rFonts w:cs="Arial"/>
                <w:b/>
                <w:bCs/>
                <w:lang w:val="fr-FR"/>
              </w:rPr>
              <w:t>Absence</w:t>
            </w:r>
            <w:r w:rsidRPr="00575DF1">
              <w:rPr>
                <w:rFonts w:cs="Arial"/>
                <w:lang w:val="fr-FR"/>
              </w:rPr>
              <w:t xml:space="preserve"> d’expression d’un point de vue personnel et </w:t>
            </w:r>
            <w:r w:rsidRPr="00575DF1">
              <w:rPr>
                <w:rFonts w:cs="Arial"/>
                <w:b/>
                <w:bCs/>
                <w:lang w:val="fr-FR"/>
              </w:rPr>
              <w:t>absence</w:t>
            </w:r>
            <w:r w:rsidRPr="00575DF1">
              <w:rPr>
                <w:rFonts w:cs="Arial"/>
                <w:lang w:val="fr-FR"/>
              </w:rPr>
              <w:t xml:space="preserve"> d’arguments pertinents</w:t>
            </w:r>
          </w:p>
        </w:tc>
      </w:tr>
      <w:tr w:rsidR="00CD7D53" w:rsidRPr="00575DF1" w:rsidTr="00CD7D53">
        <w:trPr>
          <w:trHeight w:val="241"/>
        </w:trPr>
        <w:tc>
          <w:tcPr>
            <w:tcW w:w="1775" w:type="dxa"/>
            <w:vAlign w:val="center"/>
          </w:tcPr>
          <w:p w:rsidR="00CD7D53" w:rsidRPr="00575DF1" w:rsidRDefault="00CD7D53" w:rsidP="009461AA">
            <w:pPr>
              <w:jc w:val="center"/>
              <w:rPr>
                <w:rFonts w:cs="Arial"/>
                <w:b/>
                <w:lang w:val="fr-FR"/>
              </w:rPr>
            </w:pPr>
            <w:r w:rsidRPr="00575DF1">
              <w:rPr>
                <w:rFonts w:cs="Arial"/>
                <w:b/>
                <w:lang w:val="fr-FR"/>
              </w:rPr>
              <w:t>Organisation</w:t>
            </w:r>
          </w:p>
        </w:tc>
        <w:tc>
          <w:tcPr>
            <w:tcW w:w="1635" w:type="dxa"/>
            <w:vAlign w:val="center"/>
          </w:tcPr>
          <w:p w:rsidR="00CD7D53" w:rsidRPr="00575DF1" w:rsidRDefault="00CD7D53" w:rsidP="009461AA">
            <w:pPr>
              <w:jc w:val="center"/>
              <w:rPr>
                <w:rFonts w:cs="Arial"/>
                <w:b/>
                <w:lang w:val="fr-FR"/>
              </w:rPr>
            </w:pPr>
            <w:r w:rsidRPr="00575DF1">
              <w:rPr>
                <w:rFonts w:cs="Arial"/>
                <w:b/>
                <w:bCs/>
                <w:lang w:val="fr-FR"/>
              </w:rPr>
              <w:t>10</w:t>
            </w:r>
          </w:p>
        </w:tc>
        <w:tc>
          <w:tcPr>
            <w:tcW w:w="1609" w:type="dxa"/>
            <w:vAlign w:val="center"/>
          </w:tcPr>
          <w:p w:rsidR="00CD7D53" w:rsidRPr="00575DF1" w:rsidRDefault="00CD7D53" w:rsidP="009461AA">
            <w:pPr>
              <w:jc w:val="center"/>
              <w:rPr>
                <w:rFonts w:cs="Arial"/>
                <w:b/>
                <w:lang w:val="fr-FR"/>
              </w:rPr>
            </w:pPr>
            <w:r w:rsidRPr="00575DF1">
              <w:rPr>
                <w:rFonts w:cs="Arial"/>
                <w:b/>
                <w:bCs/>
                <w:lang w:val="fr-FR"/>
              </w:rPr>
              <w:t>9-8</w:t>
            </w:r>
          </w:p>
        </w:tc>
        <w:tc>
          <w:tcPr>
            <w:tcW w:w="1609" w:type="dxa"/>
            <w:vAlign w:val="center"/>
          </w:tcPr>
          <w:p w:rsidR="00CD7D53" w:rsidRPr="00575DF1" w:rsidRDefault="00CD7D53" w:rsidP="009461AA">
            <w:pPr>
              <w:jc w:val="center"/>
              <w:rPr>
                <w:rFonts w:cs="Arial"/>
                <w:b/>
                <w:lang w:val="fr-FR"/>
              </w:rPr>
            </w:pPr>
            <w:r w:rsidRPr="00575DF1">
              <w:rPr>
                <w:rFonts w:cs="Arial"/>
                <w:b/>
                <w:bCs/>
                <w:lang w:val="fr-FR"/>
              </w:rPr>
              <w:t>7</w:t>
            </w:r>
          </w:p>
        </w:tc>
        <w:tc>
          <w:tcPr>
            <w:tcW w:w="1765" w:type="dxa"/>
            <w:vAlign w:val="center"/>
          </w:tcPr>
          <w:p w:rsidR="00CD7D53" w:rsidRPr="00575DF1" w:rsidRDefault="00CD7D53" w:rsidP="009461AA">
            <w:pPr>
              <w:jc w:val="center"/>
              <w:rPr>
                <w:rFonts w:cs="Arial"/>
                <w:b/>
                <w:lang w:val="fr-FR"/>
              </w:rPr>
            </w:pPr>
            <w:r w:rsidRPr="00575DF1">
              <w:rPr>
                <w:rFonts w:cs="Arial"/>
                <w:b/>
                <w:bCs/>
                <w:lang w:val="fr-FR"/>
              </w:rPr>
              <w:t>6</w:t>
            </w:r>
          </w:p>
        </w:tc>
        <w:tc>
          <w:tcPr>
            <w:tcW w:w="1692" w:type="dxa"/>
            <w:gridSpan w:val="2"/>
            <w:vAlign w:val="center"/>
          </w:tcPr>
          <w:p w:rsidR="00CD7D53" w:rsidRPr="00575DF1" w:rsidRDefault="00CD7D53" w:rsidP="009461AA">
            <w:pPr>
              <w:jc w:val="center"/>
              <w:rPr>
                <w:rFonts w:cs="Arial"/>
                <w:b/>
                <w:lang w:val="fr-FR"/>
              </w:rPr>
            </w:pPr>
            <w:r w:rsidRPr="00575DF1">
              <w:rPr>
                <w:rFonts w:cs="Arial"/>
                <w:b/>
                <w:bCs/>
                <w:lang w:val="fr-FR"/>
              </w:rPr>
              <w:t>5</w:t>
            </w:r>
          </w:p>
        </w:tc>
        <w:tc>
          <w:tcPr>
            <w:tcW w:w="0" w:type="auto"/>
            <w:gridSpan w:val="2"/>
            <w:vAlign w:val="center"/>
          </w:tcPr>
          <w:p w:rsidR="00CD7D53" w:rsidRPr="00575DF1" w:rsidRDefault="00CD7D53" w:rsidP="009461AA">
            <w:pPr>
              <w:jc w:val="center"/>
              <w:rPr>
                <w:rFonts w:cs="Arial"/>
                <w:b/>
                <w:lang w:val="fr-FR"/>
              </w:rPr>
            </w:pPr>
            <w:r w:rsidRPr="00575DF1">
              <w:rPr>
                <w:rFonts w:cs="Arial"/>
                <w:b/>
                <w:bCs/>
                <w:lang w:val="fr-FR"/>
              </w:rPr>
              <w:t>4-3</w:t>
            </w:r>
          </w:p>
        </w:tc>
        <w:tc>
          <w:tcPr>
            <w:tcW w:w="0" w:type="auto"/>
            <w:vAlign w:val="center"/>
          </w:tcPr>
          <w:p w:rsidR="00CD7D53" w:rsidRPr="00575DF1" w:rsidRDefault="00CD7D53" w:rsidP="009461AA">
            <w:pPr>
              <w:jc w:val="center"/>
              <w:rPr>
                <w:rFonts w:cs="Arial"/>
                <w:b/>
                <w:lang w:val="fr-FR"/>
              </w:rPr>
            </w:pPr>
            <w:r w:rsidRPr="00575DF1">
              <w:rPr>
                <w:rFonts w:cs="Arial"/>
                <w:b/>
                <w:bCs/>
                <w:lang w:val="fr-FR"/>
              </w:rPr>
              <w:t>2-0</w:t>
            </w:r>
          </w:p>
        </w:tc>
      </w:tr>
      <w:tr w:rsidR="00CD7D53" w:rsidRPr="00C45773" w:rsidTr="00CD7D53">
        <w:trPr>
          <w:trHeight w:val="1390"/>
        </w:trPr>
        <w:tc>
          <w:tcPr>
            <w:tcW w:w="1775" w:type="dxa"/>
          </w:tcPr>
          <w:p w:rsidR="00CD7D53" w:rsidRPr="00575DF1" w:rsidRDefault="00CD7D53" w:rsidP="009461AA">
            <w:pPr>
              <w:rPr>
                <w:rFonts w:cs="Arial"/>
                <w:lang w:val="fr-FR"/>
              </w:rPr>
            </w:pPr>
            <w:r w:rsidRPr="00575DF1">
              <w:rPr>
                <w:rFonts w:cs="Arial"/>
                <w:lang w:val="fr-FR"/>
              </w:rPr>
              <w:t>Structure (introduction – développement – conclusion)</w:t>
            </w:r>
          </w:p>
          <w:p w:rsidR="00CD7D53" w:rsidRPr="00575DF1" w:rsidRDefault="00CD7D53" w:rsidP="009461AA">
            <w:pPr>
              <w:rPr>
                <w:rFonts w:cs="Arial"/>
                <w:lang w:val="fr-FR"/>
              </w:rPr>
            </w:pPr>
          </w:p>
          <w:p w:rsidR="00CD7D53" w:rsidRPr="00575DF1" w:rsidRDefault="00CD7D53" w:rsidP="009461AA">
            <w:pPr>
              <w:rPr>
                <w:rFonts w:cs="Arial"/>
                <w:lang w:val="fr-FR"/>
              </w:rPr>
            </w:pPr>
            <w:r w:rsidRPr="00575DF1">
              <w:rPr>
                <w:rFonts w:cs="Arial"/>
                <w:lang w:val="fr-FR"/>
              </w:rPr>
              <w:t>Cohésion entre phrases et paragraphes</w:t>
            </w:r>
          </w:p>
          <w:p w:rsidR="00CD7D53" w:rsidRPr="00575DF1" w:rsidRDefault="00CD7D53" w:rsidP="009461AA">
            <w:pPr>
              <w:rPr>
                <w:rFonts w:cs="Arial"/>
                <w:lang w:val="fr-FR"/>
              </w:rPr>
            </w:pPr>
          </w:p>
        </w:tc>
        <w:tc>
          <w:tcPr>
            <w:tcW w:w="1635" w:type="dxa"/>
          </w:tcPr>
          <w:p w:rsidR="00CD7D53" w:rsidRPr="00575DF1" w:rsidRDefault="00CD7D53" w:rsidP="009461AA">
            <w:pPr>
              <w:rPr>
                <w:rFonts w:cs="Arial"/>
                <w:lang w:val="fr-FR"/>
              </w:rPr>
            </w:pPr>
            <w:r w:rsidRPr="00575DF1">
              <w:rPr>
                <w:rFonts w:cs="Arial"/>
                <w:lang w:val="fr-FR"/>
              </w:rPr>
              <w:t xml:space="preserve">Réponse </w:t>
            </w:r>
            <w:r w:rsidRPr="00575DF1">
              <w:rPr>
                <w:rFonts w:cs="Arial"/>
                <w:b/>
                <w:bCs/>
                <w:lang w:val="fr-FR"/>
              </w:rPr>
              <w:t>parfaitement</w:t>
            </w:r>
            <w:r w:rsidRPr="00575DF1">
              <w:rPr>
                <w:rFonts w:cs="Arial"/>
                <w:lang w:val="fr-FR"/>
              </w:rPr>
              <w:t xml:space="preserve"> structurée, qui manifeste une </w:t>
            </w:r>
            <w:r w:rsidRPr="00575DF1">
              <w:rPr>
                <w:rFonts w:cs="Arial"/>
                <w:b/>
                <w:bCs/>
                <w:lang w:val="fr-FR"/>
              </w:rPr>
              <w:t>parfaite</w:t>
            </w:r>
            <w:r w:rsidRPr="00575DF1">
              <w:rPr>
                <w:rFonts w:cs="Arial"/>
                <w:lang w:val="fr-FR"/>
              </w:rPr>
              <w:t xml:space="preserve"> cohésion des phrases et des paragraphes.</w:t>
            </w:r>
          </w:p>
        </w:tc>
        <w:tc>
          <w:tcPr>
            <w:tcW w:w="1609" w:type="dxa"/>
          </w:tcPr>
          <w:p w:rsidR="00CD7D53" w:rsidRPr="00575DF1" w:rsidRDefault="00CD7D53" w:rsidP="009461AA">
            <w:pPr>
              <w:rPr>
                <w:rFonts w:cs="Arial"/>
                <w:lang w:val="fr-FR"/>
              </w:rPr>
            </w:pPr>
            <w:r w:rsidRPr="00575DF1">
              <w:rPr>
                <w:rFonts w:cs="Arial"/>
                <w:lang w:val="fr-FR"/>
              </w:rPr>
              <w:t xml:space="preserve">Réponse </w:t>
            </w:r>
            <w:r w:rsidRPr="00575DF1">
              <w:rPr>
                <w:rFonts w:cs="Arial"/>
                <w:b/>
                <w:bCs/>
                <w:lang w:val="fr-FR"/>
              </w:rPr>
              <w:t>très</w:t>
            </w:r>
            <w:r w:rsidRPr="00575DF1">
              <w:rPr>
                <w:rFonts w:cs="Arial"/>
                <w:lang w:val="fr-FR"/>
              </w:rPr>
              <w:t xml:space="preserve"> </w:t>
            </w:r>
            <w:r w:rsidRPr="00575DF1">
              <w:rPr>
                <w:rFonts w:cs="Arial"/>
                <w:b/>
                <w:bCs/>
                <w:lang w:val="fr-FR"/>
              </w:rPr>
              <w:t>bien</w:t>
            </w:r>
            <w:r w:rsidRPr="00575DF1">
              <w:rPr>
                <w:rFonts w:cs="Arial"/>
                <w:lang w:val="fr-FR"/>
              </w:rPr>
              <w:t xml:space="preserve"> structurée, qui manifeste une </w:t>
            </w:r>
            <w:r w:rsidRPr="00575DF1">
              <w:rPr>
                <w:rFonts w:cs="Arial"/>
                <w:b/>
                <w:bCs/>
                <w:lang w:val="fr-FR"/>
              </w:rPr>
              <w:t>grande</w:t>
            </w:r>
            <w:r w:rsidRPr="00575DF1">
              <w:rPr>
                <w:rFonts w:cs="Arial"/>
                <w:lang w:val="fr-FR"/>
              </w:rPr>
              <w:t xml:space="preserve"> cohésion des phrases et des paragraphes.</w:t>
            </w:r>
          </w:p>
        </w:tc>
        <w:tc>
          <w:tcPr>
            <w:tcW w:w="1609" w:type="dxa"/>
          </w:tcPr>
          <w:p w:rsidR="00CD7D53" w:rsidRPr="00575DF1" w:rsidRDefault="00CD7D53" w:rsidP="009461AA">
            <w:pPr>
              <w:rPr>
                <w:rFonts w:cs="Arial"/>
                <w:lang w:val="fr-FR"/>
              </w:rPr>
            </w:pPr>
            <w:r w:rsidRPr="00575DF1">
              <w:rPr>
                <w:rFonts w:cs="Arial"/>
                <w:lang w:val="fr-FR"/>
              </w:rPr>
              <w:t xml:space="preserve">Réponse </w:t>
            </w:r>
            <w:r w:rsidRPr="00575DF1">
              <w:rPr>
                <w:rFonts w:cs="Arial"/>
                <w:b/>
                <w:bCs/>
                <w:lang w:val="fr-FR"/>
              </w:rPr>
              <w:t>bien</w:t>
            </w:r>
            <w:r w:rsidRPr="00575DF1">
              <w:rPr>
                <w:rFonts w:cs="Arial"/>
                <w:lang w:val="fr-FR"/>
              </w:rPr>
              <w:t xml:space="preserve"> structurée, qui manifeste une </w:t>
            </w:r>
            <w:r w:rsidRPr="00575DF1">
              <w:rPr>
                <w:rFonts w:cs="Arial"/>
                <w:b/>
                <w:bCs/>
                <w:lang w:val="fr-FR"/>
              </w:rPr>
              <w:t>bonne</w:t>
            </w:r>
            <w:r w:rsidRPr="00575DF1">
              <w:rPr>
                <w:rFonts w:cs="Arial"/>
                <w:lang w:val="fr-FR"/>
              </w:rPr>
              <w:t xml:space="preserve"> cohésion des phrases et des paragraphes.</w:t>
            </w:r>
          </w:p>
        </w:tc>
        <w:tc>
          <w:tcPr>
            <w:tcW w:w="1765" w:type="dxa"/>
          </w:tcPr>
          <w:p w:rsidR="00CD7D53" w:rsidRPr="00575DF1" w:rsidRDefault="00CD7D53" w:rsidP="009461AA">
            <w:pPr>
              <w:rPr>
                <w:rFonts w:cs="Arial"/>
                <w:lang w:val="fr-FR"/>
              </w:rPr>
            </w:pPr>
            <w:r w:rsidRPr="00575DF1">
              <w:rPr>
                <w:rFonts w:cs="Arial"/>
                <w:lang w:val="fr-FR"/>
              </w:rPr>
              <w:t xml:space="preserve">Réponse </w:t>
            </w:r>
            <w:r w:rsidRPr="00575DF1">
              <w:rPr>
                <w:rFonts w:cs="Arial"/>
                <w:b/>
                <w:bCs/>
                <w:lang w:val="fr-FR"/>
              </w:rPr>
              <w:t>assez</w:t>
            </w:r>
            <w:r w:rsidRPr="00575DF1">
              <w:rPr>
                <w:rFonts w:cs="Arial"/>
                <w:lang w:val="fr-FR"/>
              </w:rPr>
              <w:t xml:space="preserve"> </w:t>
            </w:r>
            <w:r w:rsidRPr="00575DF1">
              <w:rPr>
                <w:rFonts w:cs="Arial"/>
                <w:b/>
                <w:bCs/>
                <w:lang w:val="fr-FR"/>
              </w:rPr>
              <w:t>bien</w:t>
            </w:r>
            <w:r w:rsidRPr="00575DF1">
              <w:rPr>
                <w:rFonts w:cs="Arial"/>
                <w:lang w:val="fr-FR"/>
              </w:rPr>
              <w:t xml:space="preserve"> structurée, qui manifeste une cohésion </w:t>
            </w:r>
            <w:r w:rsidRPr="00575DF1">
              <w:rPr>
                <w:rFonts w:cs="Arial"/>
                <w:b/>
                <w:bCs/>
                <w:lang w:val="fr-FR"/>
              </w:rPr>
              <w:t xml:space="preserve">recevable </w:t>
            </w:r>
            <w:r w:rsidRPr="00575DF1">
              <w:rPr>
                <w:rFonts w:cs="Arial"/>
                <w:lang w:val="fr-FR"/>
              </w:rPr>
              <w:t>des phrases et des paragraphes</w:t>
            </w:r>
            <w:r>
              <w:rPr>
                <w:rFonts w:cs="Arial"/>
                <w:lang w:val="fr-FR"/>
              </w:rPr>
              <w:t>.</w:t>
            </w:r>
          </w:p>
        </w:tc>
        <w:tc>
          <w:tcPr>
            <w:tcW w:w="1692" w:type="dxa"/>
            <w:gridSpan w:val="2"/>
          </w:tcPr>
          <w:p w:rsidR="00CD7D53" w:rsidRPr="00575DF1" w:rsidRDefault="00CD7D53" w:rsidP="009461AA">
            <w:pPr>
              <w:rPr>
                <w:rFonts w:cs="Arial"/>
                <w:lang w:val="fr-FR"/>
              </w:rPr>
            </w:pPr>
            <w:r w:rsidRPr="00575DF1">
              <w:rPr>
                <w:rFonts w:cs="Arial"/>
                <w:lang w:val="fr-FR"/>
              </w:rPr>
              <w:t xml:space="preserve">Réponse </w:t>
            </w:r>
            <w:r w:rsidRPr="00575DF1">
              <w:rPr>
                <w:rFonts w:cs="Arial"/>
                <w:b/>
                <w:bCs/>
                <w:lang w:val="fr-FR"/>
              </w:rPr>
              <w:t>sommairement</w:t>
            </w:r>
            <w:r w:rsidRPr="00575DF1">
              <w:rPr>
                <w:rFonts w:cs="Arial"/>
                <w:lang w:val="fr-FR"/>
              </w:rPr>
              <w:t xml:space="preserve"> structurée, qui manifeste une cohésion </w:t>
            </w:r>
            <w:r w:rsidRPr="00575DF1">
              <w:rPr>
                <w:rFonts w:cs="Arial"/>
                <w:b/>
                <w:bCs/>
                <w:lang w:val="fr-FR"/>
              </w:rPr>
              <w:t>réduite</w:t>
            </w:r>
            <w:r w:rsidRPr="00575DF1">
              <w:rPr>
                <w:rFonts w:cs="Arial"/>
                <w:lang w:val="fr-FR"/>
              </w:rPr>
              <w:t xml:space="preserve"> des phrases et des paragraphes.</w:t>
            </w:r>
          </w:p>
        </w:tc>
        <w:tc>
          <w:tcPr>
            <w:tcW w:w="0" w:type="auto"/>
            <w:gridSpan w:val="2"/>
          </w:tcPr>
          <w:p w:rsidR="00CD7D53" w:rsidRPr="00575DF1" w:rsidRDefault="00CD7D53" w:rsidP="009461AA">
            <w:pPr>
              <w:rPr>
                <w:rFonts w:cs="Arial"/>
                <w:lang w:val="fr-FR"/>
              </w:rPr>
            </w:pPr>
            <w:r w:rsidRPr="00575DF1">
              <w:rPr>
                <w:rFonts w:cs="Arial"/>
                <w:lang w:val="fr-FR"/>
              </w:rPr>
              <w:t xml:space="preserve">Réponse très </w:t>
            </w:r>
            <w:r w:rsidRPr="00575DF1">
              <w:rPr>
                <w:rFonts w:cs="Arial"/>
                <w:b/>
                <w:bCs/>
                <w:lang w:val="fr-FR"/>
              </w:rPr>
              <w:t>partiellement</w:t>
            </w:r>
            <w:r w:rsidRPr="00575DF1">
              <w:rPr>
                <w:rFonts w:cs="Arial"/>
                <w:lang w:val="fr-FR"/>
              </w:rPr>
              <w:t xml:space="preserve"> structurée, qui manifeste une cohésion </w:t>
            </w:r>
            <w:proofErr w:type="gramStart"/>
            <w:r w:rsidRPr="00575DF1">
              <w:rPr>
                <w:rFonts w:cs="Arial"/>
                <w:b/>
                <w:lang w:val="fr-FR"/>
              </w:rPr>
              <w:t>insuffisante </w:t>
            </w:r>
            <w:r w:rsidRPr="00575DF1">
              <w:rPr>
                <w:rFonts w:cs="Arial"/>
                <w:lang w:val="fr-FR"/>
              </w:rPr>
              <w:t xml:space="preserve"> des</w:t>
            </w:r>
            <w:proofErr w:type="gramEnd"/>
            <w:r w:rsidRPr="00575DF1">
              <w:rPr>
                <w:rFonts w:cs="Arial"/>
                <w:lang w:val="fr-FR"/>
              </w:rPr>
              <w:t xml:space="preserve"> phrases et des paragraphes.</w:t>
            </w:r>
          </w:p>
        </w:tc>
        <w:tc>
          <w:tcPr>
            <w:tcW w:w="0" w:type="auto"/>
          </w:tcPr>
          <w:p w:rsidR="00CD7D53" w:rsidRPr="00575DF1" w:rsidRDefault="00CD7D53" w:rsidP="009461AA">
            <w:pPr>
              <w:rPr>
                <w:rFonts w:cs="Arial"/>
                <w:lang w:val="fr-FR"/>
              </w:rPr>
            </w:pPr>
            <w:r w:rsidRPr="00575DF1">
              <w:rPr>
                <w:rFonts w:cs="Arial"/>
                <w:lang w:val="fr-FR"/>
              </w:rPr>
              <w:t xml:space="preserve">Réponse </w:t>
            </w:r>
            <w:r w:rsidRPr="00575DF1">
              <w:rPr>
                <w:rFonts w:cs="Arial"/>
                <w:b/>
                <w:bCs/>
                <w:lang w:val="fr-FR"/>
              </w:rPr>
              <w:t>non</w:t>
            </w:r>
            <w:r w:rsidRPr="00575DF1">
              <w:rPr>
                <w:rFonts w:cs="Arial"/>
                <w:lang w:val="fr-FR"/>
              </w:rPr>
              <w:t xml:space="preserve"> structurée, qui manifeste une </w:t>
            </w:r>
            <w:r w:rsidRPr="00575DF1">
              <w:rPr>
                <w:rFonts w:cs="Arial"/>
                <w:b/>
                <w:bCs/>
                <w:lang w:val="fr-FR"/>
              </w:rPr>
              <w:t>absence</w:t>
            </w:r>
            <w:r w:rsidRPr="00575DF1">
              <w:rPr>
                <w:rFonts w:cs="Arial"/>
                <w:lang w:val="fr-FR"/>
              </w:rPr>
              <w:t xml:space="preserve"> de cohésion des phrases et </w:t>
            </w:r>
            <w:proofErr w:type="gramStart"/>
            <w:r w:rsidRPr="00575DF1">
              <w:rPr>
                <w:rFonts w:cs="Arial"/>
                <w:lang w:val="fr-FR"/>
              </w:rPr>
              <w:t>des paragraphe</w:t>
            </w:r>
            <w:proofErr w:type="gramEnd"/>
            <w:r w:rsidRPr="00575DF1">
              <w:rPr>
                <w:rFonts w:cs="Arial"/>
                <w:lang w:val="fr-FR"/>
              </w:rPr>
              <w:t>.</w:t>
            </w:r>
          </w:p>
        </w:tc>
      </w:tr>
      <w:tr w:rsidR="00CD7D53" w:rsidRPr="00575DF1" w:rsidTr="00CD7D53">
        <w:trPr>
          <w:trHeight w:val="241"/>
        </w:trPr>
        <w:tc>
          <w:tcPr>
            <w:tcW w:w="1775" w:type="dxa"/>
            <w:vAlign w:val="center"/>
          </w:tcPr>
          <w:p w:rsidR="00CD7D53" w:rsidRPr="00575DF1" w:rsidRDefault="00CD7D53" w:rsidP="009461AA">
            <w:pPr>
              <w:jc w:val="center"/>
              <w:rPr>
                <w:rFonts w:cs="Arial"/>
                <w:b/>
                <w:lang w:val="fr-FR"/>
              </w:rPr>
            </w:pPr>
            <w:r w:rsidRPr="00575DF1">
              <w:rPr>
                <w:rFonts w:cs="Arial"/>
                <w:b/>
                <w:lang w:val="fr-FR"/>
              </w:rPr>
              <w:t>Justesse de la langue</w:t>
            </w:r>
          </w:p>
        </w:tc>
        <w:tc>
          <w:tcPr>
            <w:tcW w:w="3244" w:type="dxa"/>
            <w:gridSpan w:val="2"/>
          </w:tcPr>
          <w:p w:rsidR="00CD7D53" w:rsidRPr="00575DF1" w:rsidRDefault="00CD7D53" w:rsidP="009461AA">
            <w:pPr>
              <w:jc w:val="center"/>
              <w:rPr>
                <w:rFonts w:cs="Arial"/>
                <w:b/>
                <w:lang w:val="fr-FR"/>
              </w:rPr>
            </w:pPr>
            <w:r w:rsidRPr="00575DF1">
              <w:rPr>
                <w:rFonts w:cs="Arial"/>
                <w:b/>
                <w:bCs/>
                <w:lang w:val="fr-FR"/>
              </w:rPr>
              <w:t>5</w:t>
            </w:r>
          </w:p>
        </w:tc>
        <w:tc>
          <w:tcPr>
            <w:tcW w:w="1609" w:type="dxa"/>
          </w:tcPr>
          <w:p w:rsidR="00CD7D53" w:rsidRPr="00575DF1" w:rsidRDefault="00CD7D53" w:rsidP="009461AA">
            <w:pPr>
              <w:jc w:val="center"/>
              <w:rPr>
                <w:rFonts w:cs="Arial"/>
                <w:b/>
                <w:lang w:val="fr-FR"/>
              </w:rPr>
            </w:pPr>
            <w:r w:rsidRPr="00575DF1">
              <w:rPr>
                <w:rFonts w:cs="Arial"/>
                <w:b/>
                <w:bCs/>
                <w:lang w:val="fr-FR"/>
              </w:rPr>
              <w:t>4</w:t>
            </w:r>
          </w:p>
        </w:tc>
        <w:tc>
          <w:tcPr>
            <w:tcW w:w="0" w:type="auto"/>
            <w:gridSpan w:val="2"/>
          </w:tcPr>
          <w:p w:rsidR="00CD7D53" w:rsidRPr="00575DF1" w:rsidRDefault="00CD7D53" w:rsidP="009461AA">
            <w:pPr>
              <w:jc w:val="center"/>
              <w:rPr>
                <w:rFonts w:cs="Arial"/>
                <w:b/>
                <w:lang w:val="fr-FR"/>
              </w:rPr>
            </w:pPr>
            <w:r w:rsidRPr="00575DF1">
              <w:rPr>
                <w:rFonts w:cs="Arial"/>
                <w:b/>
                <w:bCs/>
                <w:lang w:val="fr-FR"/>
              </w:rPr>
              <w:t>3</w:t>
            </w:r>
          </w:p>
        </w:tc>
        <w:tc>
          <w:tcPr>
            <w:tcW w:w="0" w:type="auto"/>
            <w:gridSpan w:val="2"/>
          </w:tcPr>
          <w:p w:rsidR="00CD7D53" w:rsidRPr="00575DF1" w:rsidRDefault="00CD7D53" w:rsidP="009461AA">
            <w:pPr>
              <w:jc w:val="center"/>
              <w:rPr>
                <w:rFonts w:cs="Arial"/>
                <w:b/>
                <w:lang w:val="fr-FR"/>
              </w:rPr>
            </w:pPr>
            <w:r w:rsidRPr="00575DF1">
              <w:rPr>
                <w:rFonts w:cs="Arial"/>
                <w:b/>
                <w:bCs/>
                <w:lang w:val="fr-FR"/>
              </w:rPr>
              <w:t>2</w:t>
            </w:r>
          </w:p>
        </w:tc>
        <w:tc>
          <w:tcPr>
            <w:tcW w:w="0" w:type="auto"/>
            <w:gridSpan w:val="2"/>
          </w:tcPr>
          <w:p w:rsidR="00CD7D53" w:rsidRPr="00575DF1" w:rsidRDefault="00CD7D53" w:rsidP="009461AA">
            <w:pPr>
              <w:jc w:val="center"/>
              <w:rPr>
                <w:rFonts w:cs="Arial"/>
                <w:b/>
                <w:lang w:val="fr-FR"/>
              </w:rPr>
            </w:pPr>
            <w:r w:rsidRPr="00575DF1">
              <w:rPr>
                <w:rFonts w:cs="Arial"/>
                <w:b/>
                <w:bCs/>
                <w:lang w:val="fr-FR"/>
              </w:rPr>
              <w:t>1-0</w:t>
            </w:r>
          </w:p>
        </w:tc>
      </w:tr>
      <w:tr w:rsidR="00CD7D53" w:rsidRPr="00C45773" w:rsidTr="00CD7D53">
        <w:trPr>
          <w:trHeight w:val="723"/>
        </w:trPr>
        <w:tc>
          <w:tcPr>
            <w:tcW w:w="1775" w:type="dxa"/>
          </w:tcPr>
          <w:p w:rsidR="00CD7D53" w:rsidRPr="00575DF1" w:rsidRDefault="00CD7D53" w:rsidP="009461AA">
            <w:pPr>
              <w:rPr>
                <w:rFonts w:cs="Arial"/>
                <w:lang w:val="fr-FR"/>
              </w:rPr>
            </w:pPr>
            <w:r w:rsidRPr="00575DF1">
              <w:rPr>
                <w:rFonts w:cs="Arial"/>
                <w:lang w:val="fr-FR"/>
              </w:rPr>
              <w:t>Vocabulaire /</w:t>
            </w:r>
            <w:r>
              <w:rPr>
                <w:rFonts w:cs="Arial"/>
                <w:lang w:val="fr-FR"/>
              </w:rPr>
              <w:t xml:space="preserve"> </w:t>
            </w:r>
            <w:r w:rsidRPr="00575DF1">
              <w:rPr>
                <w:rFonts w:cs="Arial"/>
                <w:lang w:val="fr-FR"/>
              </w:rPr>
              <w:t xml:space="preserve">Orthographe </w:t>
            </w:r>
          </w:p>
          <w:p w:rsidR="00CD7D53" w:rsidRPr="00575DF1" w:rsidRDefault="00CD7D53" w:rsidP="009461AA">
            <w:pPr>
              <w:rPr>
                <w:rFonts w:cs="Arial"/>
                <w:lang w:val="fr-FR"/>
              </w:rPr>
            </w:pPr>
            <w:r w:rsidRPr="00575DF1">
              <w:rPr>
                <w:rFonts w:cs="Arial"/>
                <w:lang w:val="fr-FR"/>
              </w:rPr>
              <w:t>Grammaire / syntaxe</w:t>
            </w:r>
          </w:p>
        </w:tc>
        <w:tc>
          <w:tcPr>
            <w:tcW w:w="3244" w:type="dxa"/>
            <w:gridSpan w:val="2"/>
          </w:tcPr>
          <w:p w:rsidR="00CD7D53" w:rsidRPr="00575DF1" w:rsidRDefault="00CD7D53" w:rsidP="009461AA">
            <w:pPr>
              <w:rPr>
                <w:rFonts w:cs="Arial"/>
                <w:lang w:val="fr-FR"/>
              </w:rPr>
            </w:pPr>
            <w:r w:rsidRPr="00575DF1">
              <w:rPr>
                <w:rFonts w:cs="Arial"/>
                <w:lang w:val="fr-FR"/>
              </w:rPr>
              <w:t xml:space="preserve">D’une </w:t>
            </w:r>
            <w:r w:rsidRPr="00575DF1">
              <w:rPr>
                <w:rFonts w:cs="Arial"/>
                <w:b/>
                <w:bCs/>
                <w:lang w:val="fr-FR"/>
              </w:rPr>
              <w:t>parfaite à une très bonne</w:t>
            </w:r>
            <w:r w:rsidRPr="00575DF1">
              <w:rPr>
                <w:rFonts w:cs="Arial"/>
                <w:lang w:val="fr-FR"/>
              </w:rPr>
              <w:t xml:space="preserve"> maîtrise de l’orthographe, de la grammaire et du vocabulaire</w:t>
            </w:r>
          </w:p>
        </w:tc>
        <w:tc>
          <w:tcPr>
            <w:tcW w:w="1609" w:type="dxa"/>
          </w:tcPr>
          <w:p w:rsidR="00CD7D53" w:rsidRPr="00575DF1" w:rsidRDefault="00CD7D53" w:rsidP="009461AA">
            <w:pPr>
              <w:rPr>
                <w:rFonts w:cs="Arial"/>
                <w:lang w:val="fr-FR"/>
              </w:rPr>
            </w:pPr>
            <w:r w:rsidRPr="00575DF1">
              <w:rPr>
                <w:rFonts w:cs="Arial"/>
                <w:lang w:val="fr-FR"/>
              </w:rPr>
              <w:t xml:space="preserve">D’une </w:t>
            </w:r>
            <w:r w:rsidRPr="00575DF1">
              <w:rPr>
                <w:rFonts w:cs="Arial"/>
                <w:b/>
                <w:bCs/>
                <w:lang w:val="fr-FR"/>
              </w:rPr>
              <w:t>bonne</w:t>
            </w:r>
            <w:r w:rsidRPr="00575DF1">
              <w:rPr>
                <w:rFonts w:cs="Arial"/>
                <w:lang w:val="fr-FR"/>
              </w:rPr>
              <w:t xml:space="preserve"> à une </w:t>
            </w:r>
            <w:r w:rsidRPr="00575DF1">
              <w:rPr>
                <w:rFonts w:cs="Arial"/>
                <w:b/>
                <w:lang w:val="fr-FR"/>
              </w:rPr>
              <w:t>assez bonne</w:t>
            </w:r>
            <w:r w:rsidRPr="00575DF1">
              <w:rPr>
                <w:rFonts w:cs="Arial"/>
                <w:lang w:val="fr-FR"/>
              </w:rPr>
              <w:t xml:space="preserve"> maîtrise de l’orthographe, de la grammaire et du vocabulaire</w:t>
            </w:r>
          </w:p>
        </w:tc>
        <w:tc>
          <w:tcPr>
            <w:tcW w:w="0" w:type="auto"/>
            <w:gridSpan w:val="2"/>
          </w:tcPr>
          <w:p w:rsidR="00CD7D53" w:rsidRPr="00575DF1" w:rsidRDefault="00CD7D53" w:rsidP="009461AA">
            <w:pPr>
              <w:rPr>
                <w:rFonts w:cs="Arial"/>
                <w:lang w:val="fr-FR"/>
              </w:rPr>
            </w:pPr>
            <w:r w:rsidRPr="00575DF1">
              <w:rPr>
                <w:rFonts w:cs="Arial"/>
                <w:lang w:val="fr-FR"/>
              </w:rPr>
              <w:t xml:space="preserve">Une maîtrise </w:t>
            </w:r>
            <w:r w:rsidRPr="00575DF1">
              <w:rPr>
                <w:rFonts w:cs="Arial"/>
                <w:b/>
                <w:bCs/>
                <w:lang w:val="fr-FR"/>
              </w:rPr>
              <w:t>sommaire</w:t>
            </w:r>
            <w:r w:rsidRPr="00575DF1">
              <w:rPr>
                <w:rFonts w:cs="Arial"/>
                <w:lang w:val="fr-FR"/>
              </w:rPr>
              <w:t xml:space="preserve"> de l’orthographe, de la grammaire et du vocabulaire</w:t>
            </w:r>
          </w:p>
        </w:tc>
        <w:tc>
          <w:tcPr>
            <w:tcW w:w="0" w:type="auto"/>
            <w:gridSpan w:val="2"/>
          </w:tcPr>
          <w:p w:rsidR="00CD7D53" w:rsidRPr="00575DF1" w:rsidRDefault="00CD7D53" w:rsidP="009461AA">
            <w:pPr>
              <w:rPr>
                <w:rFonts w:cs="Arial"/>
                <w:lang w:val="fr-FR"/>
              </w:rPr>
            </w:pPr>
            <w:r w:rsidRPr="00575DF1">
              <w:rPr>
                <w:rFonts w:cs="Arial"/>
                <w:lang w:val="fr-FR"/>
              </w:rPr>
              <w:t xml:space="preserve">Une maîtrise </w:t>
            </w:r>
            <w:r w:rsidRPr="00575DF1">
              <w:rPr>
                <w:rFonts w:cs="Arial"/>
                <w:b/>
                <w:bCs/>
                <w:lang w:val="fr-FR"/>
              </w:rPr>
              <w:t>insuffisante</w:t>
            </w:r>
            <w:r w:rsidRPr="00575DF1">
              <w:rPr>
                <w:rFonts w:cs="Arial"/>
                <w:lang w:val="fr-FR"/>
              </w:rPr>
              <w:t xml:space="preserve"> de l’orthographe, de la grammaire et du vocabulaire</w:t>
            </w:r>
          </w:p>
        </w:tc>
        <w:tc>
          <w:tcPr>
            <w:tcW w:w="0" w:type="auto"/>
            <w:gridSpan w:val="2"/>
          </w:tcPr>
          <w:p w:rsidR="00CD7D53" w:rsidRPr="00575DF1" w:rsidRDefault="00CD7D53" w:rsidP="009461AA">
            <w:pPr>
              <w:rPr>
                <w:rFonts w:cs="Arial"/>
                <w:lang w:val="fr-FR"/>
              </w:rPr>
            </w:pPr>
            <w:r w:rsidRPr="00575DF1">
              <w:rPr>
                <w:rFonts w:cs="Arial"/>
                <w:b/>
                <w:bCs/>
                <w:lang w:val="fr-FR"/>
              </w:rPr>
              <w:t>Absence</w:t>
            </w:r>
            <w:r w:rsidRPr="00575DF1">
              <w:rPr>
                <w:rFonts w:cs="Arial"/>
                <w:lang w:val="fr-FR"/>
              </w:rPr>
              <w:t xml:space="preserve"> de maîtrise de l’orthographe, de la grammaire et du vocabulaire</w:t>
            </w:r>
          </w:p>
        </w:tc>
      </w:tr>
      <w:tr w:rsidR="00CD7D53" w:rsidRPr="00575DF1" w:rsidTr="00CD7D53">
        <w:trPr>
          <w:trHeight w:val="241"/>
        </w:trPr>
        <w:tc>
          <w:tcPr>
            <w:tcW w:w="1775" w:type="dxa"/>
            <w:vAlign w:val="center"/>
          </w:tcPr>
          <w:p w:rsidR="00CD7D53" w:rsidRPr="00575DF1" w:rsidRDefault="00CD7D53" w:rsidP="009461AA">
            <w:pPr>
              <w:jc w:val="center"/>
              <w:rPr>
                <w:rFonts w:cs="Arial"/>
                <w:b/>
                <w:lang w:val="fr-FR"/>
              </w:rPr>
            </w:pPr>
            <w:r w:rsidRPr="00575DF1">
              <w:rPr>
                <w:rFonts w:cs="Arial"/>
                <w:b/>
                <w:lang w:val="fr-FR"/>
              </w:rPr>
              <w:t>Richesse du style</w:t>
            </w:r>
          </w:p>
        </w:tc>
        <w:tc>
          <w:tcPr>
            <w:tcW w:w="3244" w:type="dxa"/>
            <w:gridSpan w:val="2"/>
            <w:vAlign w:val="center"/>
          </w:tcPr>
          <w:p w:rsidR="00CD7D53" w:rsidRPr="00575DF1" w:rsidRDefault="00CD7D53" w:rsidP="009461AA">
            <w:pPr>
              <w:jc w:val="center"/>
              <w:rPr>
                <w:rFonts w:cs="Arial"/>
                <w:b/>
                <w:lang w:val="fr-FR"/>
              </w:rPr>
            </w:pPr>
            <w:r w:rsidRPr="00575DF1">
              <w:rPr>
                <w:rFonts w:cs="Arial"/>
                <w:b/>
                <w:lang w:val="fr-FR"/>
              </w:rPr>
              <w:t>5</w:t>
            </w:r>
          </w:p>
        </w:tc>
        <w:tc>
          <w:tcPr>
            <w:tcW w:w="1609" w:type="dxa"/>
            <w:vAlign w:val="center"/>
          </w:tcPr>
          <w:p w:rsidR="00CD7D53" w:rsidRPr="00575DF1" w:rsidRDefault="00CD7D53" w:rsidP="009461AA">
            <w:pPr>
              <w:jc w:val="center"/>
              <w:rPr>
                <w:rFonts w:cs="Arial"/>
                <w:b/>
                <w:lang w:val="fr-FR"/>
              </w:rPr>
            </w:pPr>
            <w:r w:rsidRPr="00575DF1">
              <w:rPr>
                <w:rFonts w:cs="Arial"/>
                <w:b/>
                <w:lang w:val="fr-FR"/>
              </w:rPr>
              <w:t>4</w:t>
            </w:r>
          </w:p>
        </w:tc>
        <w:tc>
          <w:tcPr>
            <w:tcW w:w="0" w:type="auto"/>
            <w:gridSpan w:val="2"/>
            <w:vAlign w:val="center"/>
          </w:tcPr>
          <w:p w:rsidR="00CD7D53" w:rsidRPr="00575DF1" w:rsidRDefault="00CD7D53" w:rsidP="009461AA">
            <w:pPr>
              <w:jc w:val="center"/>
              <w:rPr>
                <w:rFonts w:cs="Arial"/>
                <w:b/>
                <w:lang w:val="fr-FR"/>
              </w:rPr>
            </w:pPr>
            <w:r w:rsidRPr="00575DF1">
              <w:rPr>
                <w:rFonts w:cs="Arial"/>
                <w:b/>
                <w:lang w:val="fr-FR"/>
              </w:rPr>
              <w:t>3</w:t>
            </w:r>
          </w:p>
        </w:tc>
        <w:tc>
          <w:tcPr>
            <w:tcW w:w="0" w:type="auto"/>
            <w:gridSpan w:val="2"/>
            <w:vAlign w:val="center"/>
          </w:tcPr>
          <w:p w:rsidR="00CD7D53" w:rsidRPr="00575DF1" w:rsidRDefault="00CD7D53" w:rsidP="009461AA">
            <w:pPr>
              <w:jc w:val="center"/>
              <w:rPr>
                <w:rFonts w:cs="Arial"/>
                <w:b/>
                <w:lang w:val="fr-FR"/>
              </w:rPr>
            </w:pPr>
            <w:r w:rsidRPr="00575DF1">
              <w:rPr>
                <w:rFonts w:cs="Arial"/>
                <w:b/>
                <w:lang w:val="fr-FR"/>
              </w:rPr>
              <w:t>2</w:t>
            </w:r>
          </w:p>
        </w:tc>
        <w:tc>
          <w:tcPr>
            <w:tcW w:w="0" w:type="auto"/>
            <w:gridSpan w:val="2"/>
            <w:vAlign w:val="center"/>
          </w:tcPr>
          <w:p w:rsidR="00CD7D53" w:rsidRPr="00575DF1" w:rsidRDefault="00CD7D53" w:rsidP="009461AA">
            <w:pPr>
              <w:jc w:val="center"/>
              <w:rPr>
                <w:rFonts w:cs="Arial"/>
                <w:b/>
                <w:lang w:val="fr-FR"/>
              </w:rPr>
            </w:pPr>
            <w:r w:rsidRPr="00575DF1">
              <w:rPr>
                <w:rFonts w:cs="Arial"/>
                <w:b/>
                <w:lang w:val="fr-FR"/>
              </w:rPr>
              <w:t>1-0</w:t>
            </w:r>
          </w:p>
        </w:tc>
      </w:tr>
      <w:tr w:rsidR="00CD7D53" w:rsidRPr="00C45773" w:rsidTr="00CD7D53">
        <w:trPr>
          <w:trHeight w:val="723"/>
        </w:trPr>
        <w:tc>
          <w:tcPr>
            <w:tcW w:w="1775" w:type="dxa"/>
          </w:tcPr>
          <w:p w:rsidR="00CD7D53" w:rsidRPr="00575DF1" w:rsidRDefault="00CD7D53" w:rsidP="009461AA">
            <w:pPr>
              <w:rPr>
                <w:rFonts w:cs="Arial"/>
                <w:lang w:val="fr-FR"/>
              </w:rPr>
            </w:pPr>
            <w:r w:rsidRPr="00575DF1">
              <w:rPr>
                <w:rFonts w:cs="Arial"/>
                <w:lang w:val="fr-FR"/>
              </w:rPr>
              <w:t>Richesse du vocabulaire et des structures</w:t>
            </w:r>
          </w:p>
          <w:p w:rsidR="00CD7D53" w:rsidRPr="00575DF1" w:rsidRDefault="00CD7D53" w:rsidP="009461AA">
            <w:pPr>
              <w:rPr>
                <w:rFonts w:cs="Arial"/>
                <w:lang w:val="fr-FR"/>
              </w:rPr>
            </w:pPr>
          </w:p>
          <w:p w:rsidR="00CD7D53" w:rsidRPr="00575DF1" w:rsidRDefault="00CD7D53" w:rsidP="009461AA">
            <w:pPr>
              <w:rPr>
                <w:rFonts w:cs="Arial"/>
                <w:lang w:val="fr-FR"/>
              </w:rPr>
            </w:pPr>
            <w:r w:rsidRPr="00575DF1">
              <w:rPr>
                <w:rFonts w:cs="Arial"/>
                <w:lang w:val="fr-FR"/>
              </w:rPr>
              <w:t>Fluidité et agrément de l’expression</w:t>
            </w:r>
          </w:p>
        </w:tc>
        <w:tc>
          <w:tcPr>
            <w:tcW w:w="3244" w:type="dxa"/>
            <w:gridSpan w:val="2"/>
          </w:tcPr>
          <w:p w:rsidR="00CD7D53" w:rsidRPr="00575DF1" w:rsidRDefault="00CD7D53" w:rsidP="009461AA">
            <w:pPr>
              <w:rPr>
                <w:rFonts w:cs="Arial"/>
                <w:lang w:val="fr-FR"/>
              </w:rPr>
            </w:pPr>
            <w:r w:rsidRPr="00575DF1">
              <w:rPr>
                <w:rFonts w:cs="Arial"/>
                <w:lang w:val="fr-FR"/>
              </w:rPr>
              <w:t xml:space="preserve">D’une </w:t>
            </w:r>
            <w:r w:rsidRPr="00575DF1">
              <w:rPr>
                <w:rFonts w:cs="Arial"/>
                <w:b/>
                <w:bCs/>
                <w:lang w:val="fr-FR"/>
              </w:rPr>
              <w:t>excellente</w:t>
            </w:r>
            <w:r w:rsidRPr="00575DF1">
              <w:rPr>
                <w:rFonts w:cs="Arial"/>
                <w:lang w:val="fr-FR"/>
              </w:rPr>
              <w:t xml:space="preserve"> à une </w:t>
            </w:r>
            <w:r w:rsidRPr="00575DF1">
              <w:rPr>
                <w:rFonts w:cs="Arial"/>
                <w:b/>
                <w:bCs/>
                <w:lang w:val="fr-FR"/>
              </w:rPr>
              <w:t>très bonne</w:t>
            </w:r>
            <w:r w:rsidRPr="00575DF1">
              <w:rPr>
                <w:rFonts w:cs="Arial"/>
                <w:lang w:val="fr-FR"/>
              </w:rPr>
              <w:t xml:space="preserve"> richesse du vocabulaire et des structures syntaxiques</w:t>
            </w:r>
          </w:p>
        </w:tc>
        <w:tc>
          <w:tcPr>
            <w:tcW w:w="1609" w:type="dxa"/>
          </w:tcPr>
          <w:p w:rsidR="00CD7D53" w:rsidRPr="00575DF1" w:rsidRDefault="00CD7D53" w:rsidP="009461AA">
            <w:pPr>
              <w:rPr>
                <w:rFonts w:cs="Arial"/>
                <w:lang w:val="fr-FR"/>
              </w:rPr>
            </w:pPr>
            <w:r w:rsidRPr="00575DF1">
              <w:rPr>
                <w:rFonts w:cs="Arial"/>
                <w:lang w:val="fr-FR"/>
              </w:rPr>
              <w:t xml:space="preserve">D’une </w:t>
            </w:r>
            <w:r w:rsidRPr="00575DF1">
              <w:rPr>
                <w:rFonts w:cs="Arial"/>
                <w:b/>
                <w:bCs/>
                <w:lang w:val="fr-FR"/>
              </w:rPr>
              <w:t>bonne</w:t>
            </w:r>
            <w:r w:rsidRPr="00575DF1">
              <w:rPr>
                <w:rFonts w:cs="Arial"/>
                <w:lang w:val="fr-FR"/>
              </w:rPr>
              <w:t xml:space="preserve"> à une </w:t>
            </w:r>
            <w:r w:rsidRPr="00575DF1">
              <w:rPr>
                <w:rFonts w:cs="Arial"/>
                <w:b/>
                <w:bCs/>
                <w:lang w:val="fr-FR"/>
              </w:rPr>
              <w:t>satisfaisante</w:t>
            </w:r>
            <w:r w:rsidRPr="00575DF1">
              <w:rPr>
                <w:rFonts w:cs="Arial"/>
                <w:lang w:val="fr-FR"/>
              </w:rPr>
              <w:t xml:space="preserve"> richesse du vocabulaire et des structures syntaxiques</w:t>
            </w:r>
          </w:p>
        </w:tc>
        <w:tc>
          <w:tcPr>
            <w:tcW w:w="0" w:type="auto"/>
            <w:gridSpan w:val="2"/>
          </w:tcPr>
          <w:p w:rsidR="00CD7D53" w:rsidRPr="00575DF1" w:rsidRDefault="00CD7D53" w:rsidP="009461AA">
            <w:pPr>
              <w:rPr>
                <w:rFonts w:cs="Arial"/>
                <w:lang w:val="fr-FR"/>
              </w:rPr>
            </w:pPr>
            <w:r w:rsidRPr="00575DF1">
              <w:rPr>
                <w:rFonts w:cs="Arial"/>
                <w:lang w:val="fr-FR"/>
              </w:rPr>
              <w:t xml:space="preserve">Vocabulaire et structures syntaxiques </w:t>
            </w:r>
            <w:r w:rsidRPr="00575DF1">
              <w:rPr>
                <w:rFonts w:cs="Arial"/>
                <w:b/>
                <w:bCs/>
                <w:lang w:val="fr-FR"/>
              </w:rPr>
              <w:t>assez</w:t>
            </w:r>
            <w:r w:rsidRPr="00575DF1">
              <w:rPr>
                <w:rFonts w:cs="Arial"/>
                <w:lang w:val="fr-FR"/>
              </w:rPr>
              <w:t xml:space="preserve"> variées</w:t>
            </w:r>
          </w:p>
        </w:tc>
        <w:tc>
          <w:tcPr>
            <w:tcW w:w="0" w:type="auto"/>
            <w:gridSpan w:val="2"/>
          </w:tcPr>
          <w:p w:rsidR="00CD7D53" w:rsidRPr="00575DF1" w:rsidRDefault="00CD7D53" w:rsidP="009461AA">
            <w:pPr>
              <w:rPr>
                <w:rFonts w:cs="Arial"/>
                <w:lang w:val="fr-FR"/>
              </w:rPr>
            </w:pPr>
            <w:r w:rsidRPr="00575DF1">
              <w:rPr>
                <w:rFonts w:cs="Arial"/>
                <w:lang w:val="fr-FR"/>
              </w:rPr>
              <w:t>Vocabulaire et structures syntaxiques</w:t>
            </w:r>
            <w:r w:rsidRPr="00575DF1">
              <w:rPr>
                <w:rFonts w:cs="Arial"/>
                <w:b/>
                <w:bCs/>
                <w:lang w:val="fr-FR"/>
              </w:rPr>
              <w:t xml:space="preserve"> limités</w:t>
            </w:r>
          </w:p>
        </w:tc>
        <w:tc>
          <w:tcPr>
            <w:tcW w:w="0" w:type="auto"/>
            <w:gridSpan w:val="2"/>
          </w:tcPr>
          <w:p w:rsidR="00CD7D53" w:rsidRPr="00575DF1" w:rsidRDefault="00CD7D53" w:rsidP="009461AA">
            <w:pPr>
              <w:rPr>
                <w:rFonts w:cs="Arial"/>
                <w:lang w:val="fr-FR"/>
              </w:rPr>
            </w:pPr>
            <w:r w:rsidRPr="00575DF1">
              <w:rPr>
                <w:rFonts w:cs="Arial"/>
                <w:b/>
                <w:bCs/>
                <w:lang w:val="fr-FR"/>
              </w:rPr>
              <w:t>Pauvreté</w:t>
            </w:r>
            <w:r w:rsidRPr="00575DF1">
              <w:rPr>
                <w:rFonts w:cs="Arial"/>
                <w:lang w:val="fr-FR"/>
              </w:rPr>
              <w:t xml:space="preserve"> du vocabulaire et des structures syntaxiques</w:t>
            </w:r>
          </w:p>
        </w:tc>
      </w:tr>
    </w:tbl>
    <w:p w:rsidR="00094CAD" w:rsidRPr="00CD7D53" w:rsidRDefault="00094CAD">
      <w:pPr>
        <w:rPr>
          <w:lang w:val="fr-BE"/>
        </w:rPr>
      </w:pPr>
    </w:p>
    <w:sectPr w:rsidR="00094CAD" w:rsidRPr="00CD7D53" w:rsidSect="00CD7D53">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New Roman">
    <w:altName w:val="MS Gothic"/>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177"/>
    <w:multiLevelType w:val="hybridMultilevel"/>
    <w:tmpl w:val="7566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A05699"/>
    <w:multiLevelType w:val="hybridMultilevel"/>
    <w:tmpl w:val="0378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DF6149"/>
    <w:multiLevelType w:val="hybridMultilevel"/>
    <w:tmpl w:val="5AFCE1CE"/>
    <w:lvl w:ilvl="0" w:tplc="2B46911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7555191F"/>
    <w:multiLevelType w:val="hybridMultilevel"/>
    <w:tmpl w:val="F5D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53"/>
    <w:rsid w:val="00094CAD"/>
    <w:rsid w:val="000D4587"/>
    <w:rsid w:val="003E0CF8"/>
    <w:rsid w:val="00540135"/>
    <w:rsid w:val="005448FE"/>
    <w:rsid w:val="006725D1"/>
    <w:rsid w:val="008E4A9A"/>
    <w:rsid w:val="00C2504F"/>
    <w:rsid w:val="00C71B0C"/>
    <w:rsid w:val="00CD7D53"/>
    <w:rsid w:val="00DC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7863"/>
  <w15:chartTrackingRefBased/>
  <w15:docId w15:val="{F870B172-8264-4490-864C-ACA76311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D53"/>
    <w:pPr>
      <w:spacing w:after="0" w:line="240" w:lineRule="auto"/>
    </w:pPr>
    <w:rPr>
      <w:rFonts w:ascii="Arial" w:eastAsia="Times New Roman" w:hAnsi="Arial" w:cs="Times New Roman"/>
      <w:sz w:val="24"/>
      <w:szCs w:val="24"/>
      <w:lang w:val="de-DE" w:eastAsia="de-DE"/>
    </w:rPr>
  </w:style>
  <w:style w:type="paragraph" w:styleId="Heading1">
    <w:name w:val="heading 1"/>
    <w:basedOn w:val="Normal"/>
    <w:next w:val="Normal"/>
    <w:link w:val="Heading1Char"/>
    <w:uiPriority w:val="9"/>
    <w:qFormat/>
    <w:rsid w:val="00540135"/>
    <w:pPr>
      <w:spacing w:line="260" w:lineRule="exact"/>
      <w:outlineLvl w:val="0"/>
    </w:pPr>
    <w:rPr>
      <w:rFonts w:cs="Arial"/>
      <w:b/>
      <w:szCs w:val="28"/>
      <w:u w:val="single"/>
    </w:rPr>
  </w:style>
  <w:style w:type="paragraph" w:styleId="Heading2">
    <w:name w:val="heading 2"/>
    <w:basedOn w:val="Normal"/>
    <w:next w:val="Normal"/>
    <w:link w:val="Heading2Char"/>
    <w:uiPriority w:val="9"/>
    <w:semiHidden/>
    <w:unhideWhenUsed/>
    <w:qFormat/>
    <w:rsid w:val="00CD7D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D5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135"/>
    <w:rPr>
      <w:rFonts w:ascii="Arial" w:hAnsi="Arial" w:cs="Arial"/>
      <w:b/>
      <w:szCs w:val="28"/>
      <w:u w:val="single"/>
      <w:lang w:val="en-GB"/>
    </w:rPr>
  </w:style>
  <w:style w:type="character" w:customStyle="1" w:styleId="Heading3Char">
    <w:name w:val="Heading 3 Char"/>
    <w:basedOn w:val="DefaultParagraphFont"/>
    <w:link w:val="Heading3"/>
    <w:uiPriority w:val="9"/>
    <w:semiHidden/>
    <w:rsid w:val="00CD7D53"/>
    <w:rPr>
      <w:rFonts w:asciiTheme="majorHAnsi" w:eastAsiaTheme="majorEastAsia" w:hAnsiTheme="majorHAnsi" w:cstheme="majorBidi"/>
      <w:b/>
      <w:bCs/>
      <w:color w:val="4472C4" w:themeColor="accent1"/>
      <w:sz w:val="24"/>
      <w:szCs w:val="24"/>
      <w:lang w:val="de-DE" w:eastAsia="de-DE"/>
    </w:rPr>
  </w:style>
  <w:style w:type="paragraph" w:styleId="ListParagraph">
    <w:name w:val="List Paragraph"/>
    <w:basedOn w:val="Normal"/>
    <w:uiPriority w:val="99"/>
    <w:qFormat/>
    <w:rsid w:val="00CD7D53"/>
    <w:pPr>
      <w:ind w:left="720"/>
      <w:contextualSpacing/>
    </w:pPr>
  </w:style>
  <w:style w:type="paragraph" w:customStyle="1" w:styleId="Style4">
    <w:name w:val="Style4"/>
    <w:basedOn w:val="Heading2"/>
    <w:link w:val="Style4Char"/>
    <w:qFormat/>
    <w:rsid w:val="00CD7D53"/>
    <w:pPr>
      <w:spacing w:before="200" w:after="120"/>
    </w:pPr>
    <w:rPr>
      <w:rFonts w:ascii="Arial" w:hAnsi="Arial"/>
      <w:bCs/>
      <w:color w:val="000000" w:themeColor="text1"/>
      <w:u w:val="single"/>
      <w:lang w:val="fr-FR"/>
    </w:rPr>
  </w:style>
  <w:style w:type="character" w:customStyle="1" w:styleId="Style4Char">
    <w:name w:val="Style4 Char"/>
    <w:basedOn w:val="Heading2Char"/>
    <w:link w:val="Style4"/>
    <w:rsid w:val="00CD7D53"/>
    <w:rPr>
      <w:rFonts w:ascii="Arial" w:eastAsiaTheme="majorEastAsia" w:hAnsi="Arial" w:cstheme="majorBidi"/>
      <w:bCs/>
      <w:color w:val="000000" w:themeColor="text1"/>
      <w:sz w:val="26"/>
      <w:szCs w:val="26"/>
      <w:u w:val="single"/>
      <w:lang w:val="fr-FR" w:eastAsia="de-DE"/>
    </w:rPr>
  </w:style>
  <w:style w:type="character" w:customStyle="1" w:styleId="Heading2Char">
    <w:name w:val="Heading 2 Char"/>
    <w:basedOn w:val="DefaultParagraphFont"/>
    <w:link w:val="Heading2"/>
    <w:uiPriority w:val="9"/>
    <w:semiHidden/>
    <w:rsid w:val="00CD7D53"/>
    <w:rPr>
      <w:rFonts w:asciiTheme="majorHAnsi" w:eastAsiaTheme="majorEastAsia" w:hAnsiTheme="majorHAnsi" w:cstheme="majorBidi"/>
      <w:color w:val="2F5496" w:themeColor="accent1" w:themeShade="BF"/>
      <w:sz w:val="26"/>
      <w:szCs w:val="26"/>
      <w:lang w:val="de-DE" w:eastAsia="de-DE"/>
    </w:rPr>
  </w:style>
  <w:style w:type="character" w:styleId="LineNumber">
    <w:name w:val="line number"/>
    <w:basedOn w:val="DefaultParagraphFont"/>
    <w:uiPriority w:val="99"/>
    <w:semiHidden/>
    <w:unhideWhenUsed/>
    <w:rsid w:val="00CD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3985</Words>
  <Characters>22715</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Exemples pour l’épreuve écrite et l’épreuve orale en FR, DE et EN</vt:lpstr>
      <vt:lpstr>IMPORTANT: </vt:lpstr>
      <vt:lpstr>La partie 1 est à traiter sur le feuillet de réponse jaune. </vt:lpstr>
      <vt:lpstr>Les parties 2 et 3 sont à traiter sur le papier fourni par l’école.</vt:lpstr>
      <vt:lpstr/>
      <vt:lpstr/>
      <vt:lpstr/>
      <vt:lpstr>Première partie – </vt:lpstr>
      <vt:lpstr/>
      <vt:lpstr/>
      <vt:lpstr/>
      <vt:lpstr>        Evaluation du BAC écrit : barèmes par curseurs</vt:lpstr>
    </vt:vector>
  </TitlesOfParts>
  <Company>European Schools</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PAJOR-GYULAI Dora (OSG)</dc:creator>
  <cp:keywords/>
  <dc:description/>
  <cp:lastModifiedBy>PAJOR-GYULAI Dora (OSG)</cp:lastModifiedBy>
  <cp:revision>2</cp:revision>
  <dcterms:created xsi:type="dcterms:W3CDTF">2021-06-10T09:31:00Z</dcterms:created>
  <dcterms:modified xsi:type="dcterms:W3CDTF">2021-06-10T11:57:00Z</dcterms:modified>
</cp:coreProperties>
</file>