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3EB2C2E" w14:textId="77777777" w:rsidR="00D7258E" w:rsidRPr="00EA0677" w:rsidRDefault="00D7258E" w:rsidP="00D7258E">
      <w:pPr>
        <w:jc w:val="center"/>
        <w:rPr>
          <w:b/>
          <w:sz w:val="28"/>
          <w:szCs w:val="28"/>
          <w:lang w:val="en-GB"/>
        </w:rPr>
      </w:pPr>
      <w:r w:rsidRPr="00EA0677">
        <w:rPr>
          <w:b/>
          <w:bCs/>
          <w:sz w:val="28"/>
          <w:szCs w:val="28"/>
          <w:lang w:val="en-GB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249E547" wp14:editId="27EDABF0">
                <wp:simplePos x="0" y="0"/>
                <wp:positionH relativeFrom="column">
                  <wp:posOffset>2688634</wp:posOffset>
                </wp:positionH>
                <wp:positionV relativeFrom="paragraph">
                  <wp:posOffset>-142020</wp:posOffset>
                </wp:positionV>
                <wp:extent cx="360" cy="360"/>
                <wp:effectExtent l="38100" t="38100" r="38100" b="381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9A7601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11.35pt;margin-top:-11.55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">
                <v:imagedata r:id="rId7" o:title=""/>
              </v:shape>
            </w:pict>
          </mc:Fallback>
        </mc:AlternateContent>
      </w:r>
      <w:r w:rsidRPr="00EA0677">
        <w:rPr>
          <w:b/>
          <w:bCs/>
          <w:sz w:val="28"/>
          <w:szCs w:val="28"/>
          <w:lang w:val="en-GB"/>
        </w:rPr>
        <w:t>GENERIC</w:t>
      </w:r>
      <w:r w:rsidRPr="00EA0677">
        <w:rPr>
          <w:b/>
          <w:sz w:val="28"/>
          <w:szCs w:val="28"/>
          <w:lang w:val="en-GB"/>
        </w:rPr>
        <w:t xml:space="preserve"> MATRIX</w:t>
      </w:r>
      <w:r w:rsidRPr="00EA0677">
        <w:rPr>
          <w:b/>
          <w:bCs/>
          <w:sz w:val="28"/>
          <w:szCs w:val="28"/>
          <w:lang w:val="en-GB"/>
        </w:rPr>
        <w:t xml:space="preserve"> </w:t>
      </w:r>
      <w:r w:rsidRPr="00EA0677">
        <w:rPr>
          <w:b/>
          <w:sz w:val="28"/>
          <w:szCs w:val="28"/>
          <w:lang w:val="en-GB"/>
        </w:rPr>
        <w:t xml:space="preserve"> for  written exam ANCIENT GREEK/Baccalaureate</w:t>
      </w:r>
    </w:p>
    <w:tbl>
      <w:tblPr>
        <w:tblStyle w:val="TableGrid"/>
        <w:tblpPr w:leftFromText="180" w:rightFromText="180" w:vertAnchor="text" w:tblpX="-455" w:tblpY="1"/>
        <w:tblOverlap w:val="never"/>
        <w:tblW w:w="14760" w:type="dxa"/>
        <w:tblLook w:val="04A0" w:firstRow="1" w:lastRow="0" w:firstColumn="1" w:lastColumn="0" w:noHBand="0" w:noVBand="1"/>
      </w:tblPr>
      <w:tblGrid>
        <w:gridCol w:w="1796"/>
        <w:gridCol w:w="3689"/>
        <w:gridCol w:w="993"/>
        <w:gridCol w:w="3147"/>
        <w:gridCol w:w="1530"/>
        <w:gridCol w:w="2075"/>
        <w:gridCol w:w="1530"/>
      </w:tblGrid>
      <w:tr w:rsidR="00D7258E" w:rsidRPr="00EA0677" w14:paraId="3EDBDB8B" w14:textId="77777777" w:rsidTr="007154BD">
        <w:trPr>
          <w:trHeight w:val="527"/>
          <w:tblHeader/>
        </w:trPr>
        <w:tc>
          <w:tcPr>
            <w:tcW w:w="1796" w:type="dxa"/>
            <w:shd w:val="clear" w:color="auto" w:fill="FBE4D5" w:themeFill="accent2" w:themeFillTint="33"/>
          </w:tcPr>
          <w:p w14:paraId="200AD06E" w14:textId="77777777" w:rsidR="00D7258E" w:rsidRPr="00EA0677" w:rsidRDefault="00D7258E" w:rsidP="000B0C29">
            <w:pPr>
              <w:spacing w:after="160" w:line="259" w:lineRule="auto"/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Task/Element of Examination</w:t>
            </w:r>
          </w:p>
        </w:tc>
        <w:tc>
          <w:tcPr>
            <w:tcW w:w="3689" w:type="dxa"/>
            <w:shd w:val="clear" w:color="auto" w:fill="FBE4D5" w:themeFill="accent2" w:themeFillTint="33"/>
          </w:tcPr>
          <w:p w14:paraId="59EADF34" w14:textId="77777777" w:rsidR="00D7258E" w:rsidRPr="00EA0677" w:rsidRDefault="00D7258E" w:rsidP="000B0C29">
            <w:pPr>
              <w:spacing w:after="160" w:line="259" w:lineRule="auto"/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Competences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2281C687" w14:textId="77777777" w:rsidR="00D7258E" w:rsidRPr="00EA0677" w:rsidRDefault="00D7258E" w:rsidP="000B0C29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 xml:space="preserve">Wt in </w:t>
            </w:r>
            <w:r w:rsidRPr="00EA0677">
              <w:rPr>
                <w:b/>
                <w:sz w:val="18"/>
                <w:szCs w:val="18"/>
                <w:lang w:val="en-GB"/>
              </w:rPr>
              <w:t>%</w:t>
            </w:r>
          </w:p>
        </w:tc>
        <w:tc>
          <w:tcPr>
            <w:tcW w:w="3147" w:type="dxa"/>
            <w:shd w:val="clear" w:color="auto" w:fill="FBE4D5" w:themeFill="accent2" w:themeFillTint="33"/>
          </w:tcPr>
          <w:p w14:paraId="67A9ED73" w14:textId="77777777" w:rsidR="00D7258E" w:rsidRPr="00EA0677" w:rsidRDefault="00D7258E" w:rsidP="000B0C29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Learning objectives (as stated in the program)</w:t>
            </w:r>
          </w:p>
        </w:tc>
        <w:tc>
          <w:tcPr>
            <w:tcW w:w="1530" w:type="dxa"/>
            <w:shd w:val="clear" w:color="auto" w:fill="FBE4D5" w:themeFill="accent2" w:themeFillTint="33"/>
          </w:tcPr>
          <w:p w14:paraId="7D074EC2" w14:textId="77777777" w:rsidR="00D7258E" w:rsidRPr="00EA0677" w:rsidRDefault="00D7258E" w:rsidP="000B0C29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Question(s)</w:t>
            </w:r>
          </w:p>
        </w:tc>
        <w:tc>
          <w:tcPr>
            <w:tcW w:w="2075" w:type="dxa"/>
            <w:shd w:val="clear" w:color="auto" w:fill="FBE4D5" w:themeFill="accent2" w:themeFillTint="33"/>
          </w:tcPr>
          <w:p w14:paraId="1C655D98" w14:textId="77777777" w:rsidR="00D7258E" w:rsidRPr="00EA0677" w:rsidRDefault="00D7258E" w:rsidP="000B0C29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Εvaluation/Marking</w:t>
            </w:r>
          </w:p>
        </w:tc>
        <w:tc>
          <w:tcPr>
            <w:tcW w:w="1530" w:type="dxa"/>
            <w:shd w:val="clear" w:color="auto" w:fill="FBE4D5" w:themeFill="accent2" w:themeFillTint="33"/>
          </w:tcPr>
          <w:p w14:paraId="77C44018" w14:textId="77777777" w:rsidR="00D7258E" w:rsidRPr="00EA0677" w:rsidRDefault="00D7258E" w:rsidP="000B0C29">
            <w:pPr>
              <w:spacing w:after="160" w:line="259" w:lineRule="auto"/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Weight in points</w:t>
            </w:r>
          </w:p>
        </w:tc>
      </w:tr>
      <w:tr w:rsidR="00D7258E" w:rsidRPr="00EA0677" w14:paraId="4D6FDB87" w14:textId="77777777" w:rsidTr="007154BD">
        <w:trPr>
          <w:trHeight w:val="625"/>
        </w:trPr>
        <w:tc>
          <w:tcPr>
            <w:tcW w:w="1796" w:type="dxa"/>
            <w:vMerge w:val="restart"/>
          </w:tcPr>
          <w:p w14:paraId="13824308" w14:textId="77777777" w:rsidR="00D7258E" w:rsidRPr="00EA0677" w:rsidRDefault="00D7258E" w:rsidP="000B0C29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 xml:space="preserve">Part I. </w:t>
            </w:r>
          </w:p>
          <w:p w14:paraId="07525417" w14:textId="77777777" w:rsidR="00D7258E" w:rsidRPr="00EA0677" w:rsidRDefault="00D7258E" w:rsidP="000B0C29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40 points</w:t>
            </w:r>
          </w:p>
          <w:p w14:paraId="7C70A316" w14:textId="77777777" w:rsidR="00D7258E" w:rsidRPr="00EA0677" w:rsidRDefault="00D7258E" w:rsidP="000B0C29">
            <w:pPr>
              <w:spacing w:after="160" w:line="259" w:lineRule="auto"/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Comprehension of an UNSEEN text</w:t>
            </w:r>
          </w:p>
        </w:tc>
        <w:tc>
          <w:tcPr>
            <w:tcW w:w="3689" w:type="dxa"/>
            <w:shd w:val="clear" w:color="auto" w:fill="D9E2F3" w:themeFill="accent1" w:themeFillTint="33"/>
          </w:tcPr>
          <w:p w14:paraId="082D6DB2" w14:textId="77777777" w:rsidR="00D7258E" w:rsidRPr="00EA0677" w:rsidRDefault="00D7258E" w:rsidP="000B0C29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lang w:val="en-GB"/>
              </w:rPr>
              <w:t>Ι.</w:t>
            </w:r>
            <w:r w:rsidRPr="00EA0677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EA0677">
              <w:rPr>
                <w:color w:val="FF0000"/>
                <w:sz w:val="18"/>
                <w:szCs w:val="18"/>
                <w:lang w:val="en-GB"/>
              </w:rPr>
              <w:t>*</w:t>
            </w:r>
          </w:p>
          <w:p w14:paraId="69910E4A" w14:textId="77777777" w:rsidR="00095FBD" w:rsidRPr="00EA0677" w:rsidRDefault="007154BD" w:rsidP="000B0C29">
            <w:pPr>
              <w:rPr>
                <w:b/>
                <w:bCs/>
                <w:lang w:val="en-GB"/>
              </w:rPr>
            </w:pPr>
            <w:r w:rsidRPr="00EA0677">
              <w:rPr>
                <w:b/>
                <w:bCs/>
                <w:lang w:val="en-GB"/>
              </w:rPr>
              <w:t>A</w:t>
            </w:r>
          </w:p>
          <w:p w14:paraId="51D5EBF4" w14:textId="5A0AC0BE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/a) Understanding the meaning </w:t>
            </w:r>
            <w:r w:rsidRPr="00EA0677">
              <w:rPr>
                <w:bCs/>
                <w:sz w:val="18"/>
                <w:szCs w:val="18"/>
                <w:lang w:val="en-GB"/>
              </w:rPr>
              <w:t>of</w:t>
            </w:r>
          </w:p>
          <w:p w14:paraId="16C9C284" w14:textId="2F95D4D1" w:rsidR="00D7258E" w:rsidRPr="00EA0677" w:rsidRDefault="00D7258E" w:rsidP="000B0C29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a short literary or non</w:t>
            </w:r>
            <w:r w:rsidR="00C82167" w:rsidRPr="00EA0677">
              <w:rPr>
                <w:b/>
                <w:sz w:val="18"/>
                <w:szCs w:val="18"/>
                <w:lang w:val="en-GB"/>
              </w:rPr>
              <w:t>-</w:t>
            </w:r>
            <w:r w:rsidRPr="00EA0677">
              <w:rPr>
                <w:b/>
                <w:sz w:val="18"/>
                <w:szCs w:val="18"/>
                <w:lang w:val="en-GB"/>
              </w:rPr>
              <w:t xml:space="preserve">literary </w:t>
            </w:r>
            <w:r w:rsidRPr="00EA0677">
              <w:rPr>
                <w:bCs/>
                <w:sz w:val="18"/>
                <w:szCs w:val="18"/>
                <w:lang w:val="en-GB"/>
              </w:rPr>
              <w:t>text</w:t>
            </w:r>
            <w:r w:rsidRPr="00EA0677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5537F162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10%</w:t>
            </w:r>
          </w:p>
          <w:p w14:paraId="5E34159D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47" w:type="dxa"/>
            <w:shd w:val="clear" w:color="auto" w:fill="D9E2F3" w:themeFill="accent1" w:themeFillTint="33"/>
          </w:tcPr>
          <w:p w14:paraId="0F2E2026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Translate a text autonomously</w:t>
            </w:r>
          </w:p>
          <w:p w14:paraId="77940BCC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  <w:p w14:paraId="05958195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D9E2F3" w:themeFill="accent1" w:themeFillTint="33"/>
          </w:tcPr>
          <w:p w14:paraId="5398D6F8" w14:textId="357570BA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lang w:val="en-GB"/>
              </w:rPr>
              <w:t>Ι.</w:t>
            </w:r>
            <w:r w:rsidRPr="00EA0677">
              <w:rPr>
                <w:sz w:val="18"/>
                <w:szCs w:val="18"/>
                <w:lang w:val="en-GB"/>
              </w:rPr>
              <w:t xml:space="preserve"> </w:t>
            </w:r>
            <w:r w:rsidRPr="00EA0677">
              <w:rPr>
                <w:b/>
                <w:bCs/>
                <w:lang w:val="en-GB"/>
              </w:rPr>
              <w:t>A</w:t>
            </w:r>
            <w:r w:rsidRPr="00EA0677">
              <w:rPr>
                <w:sz w:val="18"/>
                <w:szCs w:val="18"/>
                <w:lang w:val="en-GB"/>
              </w:rPr>
              <w:t>/a</w:t>
            </w:r>
            <w:r w:rsidR="007406F6" w:rsidRPr="00EA0677">
              <w:rPr>
                <w:sz w:val="18"/>
                <w:szCs w:val="18"/>
                <w:lang w:val="en-GB"/>
              </w:rPr>
              <w:t>)</w:t>
            </w:r>
            <w:r w:rsidRPr="00EA0677">
              <w:rPr>
                <w:sz w:val="18"/>
                <w:szCs w:val="18"/>
                <w:lang w:val="en-GB"/>
              </w:rPr>
              <w:t xml:space="preserve"> Short literary or non</w:t>
            </w:r>
            <w:r w:rsidR="00C82167" w:rsidRPr="00EA0677">
              <w:rPr>
                <w:sz w:val="18"/>
                <w:szCs w:val="18"/>
                <w:lang w:val="en-GB"/>
              </w:rPr>
              <w:t>-</w:t>
            </w:r>
            <w:r w:rsidRPr="00EA0677">
              <w:rPr>
                <w:sz w:val="18"/>
                <w:szCs w:val="18"/>
                <w:lang w:val="en-GB"/>
              </w:rPr>
              <w:t xml:space="preserve"> literary text</w:t>
            </w:r>
          </w:p>
        </w:tc>
        <w:tc>
          <w:tcPr>
            <w:tcW w:w="2075" w:type="dxa"/>
            <w:shd w:val="clear" w:color="auto" w:fill="D9E2F3" w:themeFill="accent1" w:themeFillTint="33"/>
          </w:tcPr>
          <w:p w14:paraId="297BB785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Marking scheme/Rubric </w:t>
            </w:r>
          </w:p>
          <w:p w14:paraId="0A3C317A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242C5B9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10/40</w:t>
            </w:r>
          </w:p>
          <w:p w14:paraId="16A83116" w14:textId="77777777" w:rsidR="00D7258E" w:rsidRPr="00EA0677" w:rsidRDefault="00D7258E" w:rsidP="000B0C2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D7258E" w:rsidRPr="00EA0677" w14:paraId="733E3C6C" w14:textId="77777777" w:rsidTr="007154BD">
        <w:trPr>
          <w:trHeight w:val="1871"/>
        </w:trPr>
        <w:tc>
          <w:tcPr>
            <w:tcW w:w="1796" w:type="dxa"/>
            <w:vMerge/>
          </w:tcPr>
          <w:p w14:paraId="5745AF45" w14:textId="77777777" w:rsidR="00D7258E" w:rsidRPr="00EA0677" w:rsidRDefault="00D7258E" w:rsidP="000B0C29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689" w:type="dxa"/>
            <w:shd w:val="clear" w:color="auto" w:fill="D9E2F3" w:themeFill="accent1" w:themeFillTint="33"/>
          </w:tcPr>
          <w:p w14:paraId="2761D31E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b) Understanding the meaning </w:t>
            </w:r>
            <w:r w:rsidRPr="00EA0677">
              <w:rPr>
                <w:bCs/>
                <w:sz w:val="18"/>
                <w:szCs w:val="18"/>
                <w:lang w:val="en-GB"/>
              </w:rPr>
              <w:t>of</w:t>
            </w:r>
          </w:p>
          <w:p w14:paraId="13279DD6" w14:textId="39CCE3F4" w:rsidR="00D7258E" w:rsidRPr="00EA0677" w:rsidRDefault="00D7258E" w:rsidP="000B0C29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a non-literary</w:t>
            </w:r>
            <w:r w:rsidRPr="00EA0677">
              <w:rPr>
                <w:bCs/>
                <w:sz w:val="18"/>
                <w:szCs w:val="18"/>
                <w:lang w:val="en-GB"/>
              </w:rPr>
              <w:t xml:space="preserve"> text</w:t>
            </w:r>
          </w:p>
          <w:p w14:paraId="71DEE84A" w14:textId="63BD805E" w:rsidR="00D7258E" w:rsidRPr="00EA0677" w:rsidRDefault="00D7258E" w:rsidP="000B0C29">
            <w:pPr>
              <w:rPr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lang w:val="en-GB"/>
              </w:rPr>
              <w:t>B</w:t>
            </w:r>
            <w:r w:rsidRPr="00EA0677">
              <w:rPr>
                <w:bCs/>
                <w:sz w:val="18"/>
                <w:szCs w:val="18"/>
                <w:lang w:val="en-GB"/>
              </w:rPr>
              <w:t>/Identify the syntactical structures of the</w:t>
            </w:r>
            <w:r w:rsidR="007154BD" w:rsidRPr="00EA0677">
              <w:rPr>
                <w:bCs/>
                <w:sz w:val="18"/>
                <w:szCs w:val="18"/>
                <w:lang w:val="en-GB"/>
              </w:rPr>
              <w:t xml:space="preserve"> </w:t>
            </w:r>
            <w:r w:rsidRPr="00EA0677">
              <w:rPr>
                <w:bCs/>
                <w:sz w:val="18"/>
                <w:szCs w:val="18"/>
                <w:lang w:val="en-GB"/>
              </w:rPr>
              <w:t>text</w:t>
            </w:r>
          </w:p>
          <w:p w14:paraId="0F825F03" w14:textId="77777777" w:rsidR="00D7258E" w:rsidRPr="00EA0677" w:rsidRDefault="00D7258E" w:rsidP="000B0C29">
            <w:pPr>
              <w:rPr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lang w:val="en-GB"/>
              </w:rPr>
              <w:t>C</w:t>
            </w:r>
            <w:r w:rsidRPr="00EA0677">
              <w:rPr>
                <w:bCs/>
                <w:sz w:val="18"/>
                <w:szCs w:val="18"/>
                <w:lang w:val="en-GB"/>
              </w:rPr>
              <w:t>/Establish a text which respects:</w:t>
            </w:r>
          </w:p>
          <w:p w14:paraId="1783C0F2" w14:textId="77777777" w:rsidR="00D7258E" w:rsidRPr="00EA0677" w:rsidRDefault="00D7258E" w:rsidP="000B0C29">
            <w:pPr>
              <w:rPr>
                <w:bCs/>
                <w:sz w:val="18"/>
                <w:szCs w:val="18"/>
                <w:lang w:val="en-GB"/>
              </w:rPr>
            </w:pPr>
            <w:r w:rsidRPr="00EA0677">
              <w:rPr>
                <w:bCs/>
                <w:sz w:val="18"/>
                <w:szCs w:val="18"/>
                <w:lang w:val="en-GB"/>
              </w:rPr>
              <w:t xml:space="preserve">*normal standards of spelling, syntax and expression, </w:t>
            </w:r>
          </w:p>
          <w:p w14:paraId="348DC900" w14:textId="44FE1816" w:rsidR="00D7258E" w:rsidRPr="00EA0677" w:rsidRDefault="00D7258E" w:rsidP="000B0C29">
            <w:pPr>
              <w:rPr>
                <w:bCs/>
                <w:sz w:val="18"/>
                <w:szCs w:val="18"/>
                <w:lang w:val="en-GB"/>
              </w:rPr>
            </w:pPr>
            <w:r w:rsidRPr="00EA0677">
              <w:rPr>
                <w:bCs/>
                <w:sz w:val="18"/>
                <w:szCs w:val="18"/>
                <w:lang w:val="en-GB"/>
              </w:rPr>
              <w:t>*the register of the text</w:t>
            </w:r>
          </w:p>
          <w:p w14:paraId="3E64CA9C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OR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3BBD92B2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30%</w:t>
            </w:r>
          </w:p>
        </w:tc>
        <w:tc>
          <w:tcPr>
            <w:tcW w:w="3147" w:type="dxa"/>
            <w:shd w:val="clear" w:color="auto" w:fill="D9E2F3" w:themeFill="accent1" w:themeFillTint="33"/>
          </w:tcPr>
          <w:p w14:paraId="72B19033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  <w:p w14:paraId="20F5F70E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D9E2F3" w:themeFill="accent1" w:themeFillTint="33"/>
          </w:tcPr>
          <w:p w14:paraId="171397C0" w14:textId="75726031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lang w:val="en-GB"/>
              </w:rPr>
              <w:t>I.</w:t>
            </w:r>
            <w:r w:rsidRPr="00EA0677">
              <w:rPr>
                <w:sz w:val="18"/>
                <w:szCs w:val="18"/>
                <w:lang w:val="en-GB"/>
              </w:rPr>
              <w:t xml:space="preserve"> </w:t>
            </w:r>
            <w:r w:rsidRPr="00EA0677">
              <w:rPr>
                <w:b/>
                <w:bCs/>
                <w:lang w:val="en-GB"/>
              </w:rPr>
              <w:t>A</w:t>
            </w:r>
            <w:r w:rsidRPr="00EA0677">
              <w:rPr>
                <w:b/>
                <w:bCs/>
                <w:sz w:val="18"/>
                <w:szCs w:val="18"/>
                <w:lang w:val="en-GB"/>
              </w:rPr>
              <w:t>/</w:t>
            </w:r>
            <w:r w:rsidRPr="00EA0677">
              <w:rPr>
                <w:sz w:val="18"/>
                <w:szCs w:val="18"/>
                <w:lang w:val="en-GB"/>
              </w:rPr>
              <w:t>b</w:t>
            </w:r>
            <w:r w:rsidR="007406F6" w:rsidRPr="00EA0677">
              <w:rPr>
                <w:sz w:val="18"/>
                <w:szCs w:val="18"/>
                <w:lang w:val="en-GB"/>
              </w:rPr>
              <w:t>)</w:t>
            </w:r>
            <w:r w:rsidRPr="00EA0677">
              <w:rPr>
                <w:sz w:val="18"/>
                <w:szCs w:val="18"/>
                <w:lang w:val="en-GB"/>
              </w:rPr>
              <w:t xml:space="preserve"> NON</w:t>
            </w:r>
            <w:r w:rsidR="00C82167" w:rsidRPr="00EA0677">
              <w:rPr>
                <w:sz w:val="18"/>
                <w:szCs w:val="18"/>
                <w:lang w:val="en-GB"/>
              </w:rPr>
              <w:t>-</w:t>
            </w:r>
            <w:r w:rsidRPr="00EA0677">
              <w:rPr>
                <w:sz w:val="18"/>
                <w:szCs w:val="18"/>
                <w:lang w:val="en-GB"/>
              </w:rPr>
              <w:t xml:space="preserve"> literary text</w:t>
            </w:r>
          </w:p>
        </w:tc>
        <w:tc>
          <w:tcPr>
            <w:tcW w:w="2075" w:type="dxa"/>
            <w:shd w:val="clear" w:color="auto" w:fill="D9E2F3" w:themeFill="accent1" w:themeFillTint="33"/>
          </w:tcPr>
          <w:p w14:paraId="65B1550C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Marking scheme/Rubric </w:t>
            </w:r>
          </w:p>
          <w:p w14:paraId="5F18A551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F8B0D36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30/40</w:t>
            </w:r>
          </w:p>
          <w:p w14:paraId="2486A2F7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  <w:p w14:paraId="5C26A91B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  <w:p w14:paraId="523266AC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  <w:p w14:paraId="7299A39B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  <w:p w14:paraId="0B266A52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  <w:p w14:paraId="5BC98CC0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  <w:p w14:paraId="7B3D2195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OR</w:t>
            </w:r>
          </w:p>
        </w:tc>
      </w:tr>
      <w:tr w:rsidR="00D7258E" w:rsidRPr="00EA0677" w14:paraId="34E47EE9" w14:textId="77777777" w:rsidTr="007154BD">
        <w:trPr>
          <w:trHeight w:val="788"/>
        </w:trPr>
        <w:tc>
          <w:tcPr>
            <w:tcW w:w="1796" w:type="dxa"/>
            <w:vMerge/>
            <w:tcBorders>
              <w:bottom w:val="single" w:sz="4" w:space="0" w:color="auto"/>
            </w:tcBorders>
          </w:tcPr>
          <w:p w14:paraId="35A0FFA2" w14:textId="77777777" w:rsidR="00D7258E" w:rsidRPr="00EA0677" w:rsidRDefault="00D7258E" w:rsidP="000B0C29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C7BC230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lang w:val="en-GB"/>
              </w:rPr>
              <w:t>Ι.</w:t>
            </w:r>
            <w:r w:rsidRPr="00EA0677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EA0677">
              <w:rPr>
                <w:color w:val="FF0000"/>
                <w:sz w:val="18"/>
                <w:szCs w:val="18"/>
                <w:lang w:val="en-GB"/>
              </w:rPr>
              <w:t xml:space="preserve">* </w:t>
            </w:r>
          </w:p>
          <w:p w14:paraId="32D5B18F" w14:textId="77777777" w:rsidR="00D7258E" w:rsidRPr="00EA0677" w:rsidRDefault="00D7258E" w:rsidP="000B0C29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lang w:val="en-GB"/>
              </w:rPr>
              <w:t>A</w:t>
            </w:r>
            <w:r w:rsidRPr="00EA0677">
              <w:rPr>
                <w:bCs/>
                <w:sz w:val="18"/>
                <w:szCs w:val="18"/>
                <w:lang w:val="en-GB"/>
              </w:rPr>
              <w:t>/Understanding of</w:t>
            </w:r>
            <w:r w:rsidRPr="00EA0677">
              <w:rPr>
                <w:b/>
                <w:sz w:val="18"/>
                <w:szCs w:val="18"/>
                <w:lang w:val="en-GB"/>
              </w:rPr>
              <w:t xml:space="preserve"> a Non-literary </w:t>
            </w:r>
            <w:r w:rsidRPr="00EA0677">
              <w:rPr>
                <w:bCs/>
                <w:sz w:val="18"/>
                <w:szCs w:val="18"/>
                <w:lang w:val="en-GB"/>
              </w:rPr>
              <w:t>text</w:t>
            </w:r>
          </w:p>
          <w:p w14:paraId="4B099A2F" w14:textId="77777777" w:rsidR="00D7258E" w:rsidRPr="00EA0677" w:rsidRDefault="00D7258E" w:rsidP="000B0C29">
            <w:pPr>
              <w:rPr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lang w:val="en-GB"/>
              </w:rPr>
              <w:t>B</w:t>
            </w:r>
            <w:r w:rsidRPr="00EA0677">
              <w:rPr>
                <w:bCs/>
                <w:sz w:val="18"/>
                <w:szCs w:val="18"/>
                <w:lang w:val="en-GB"/>
              </w:rPr>
              <w:t>/Identify the syntactical structures of the text</w:t>
            </w:r>
          </w:p>
          <w:p w14:paraId="4A6CD1BE" w14:textId="4E458A0D" w:rsidR="00D7258E" w:rsidRPr="00EA0677" w:rsidRDefault="00D7258E" w:rsidP="000B0C29">
            <w:pPr>
              <w:rPr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lang w:val="en-GB"/>
              </w:rPr>
              <w:t>C</w:t>
            </w:r>
            <w:r w:rsidRPr="00EA0677">
              <w:rPr>
                <w:bCs/>
                <w:sz w:val="18"/>
                <w:szCs w:val="18"/>
                <w:lang w:val="en-GB"/>
              </w:rPr>
              <w:t>/Establish a text which respects</w:t>
            </w:r>
            <w:r w:rsidR="00C82167" w:rsidRPr="00EA0677">
              <w:rPr>
                <w:bCs/>
                <w:sz w:val="18"/>
                <w:szCs w:val="18"/>
                <w:lang w:val="en-GB"/>
              </w:rPr>
              <w:t>:</w:t>
            </w:r>
          </w:p>
          <w:p w14:paraId="4BB7499A" w14:textId="0C15641D" w:rsidR="00D7258E" w:rsidRPr="00EA0677" w:rsidRDefault="00D7258E" w:rsidP="000B0C29">
            <w:pPr>
              <w:rPr>
                <w:bCs/>
                <w:sz w:val="18"/>
                <w:szCs w:val="18"/>
                <w:lang w:val="en-GB"/>
              </w:rPr>
            </w:pPr>
            <w:r w:rsidRPr="00EA0677">
              <w:rPr>
                <w:bCs/>
                <w:sz w:val="18"/>
                <w:szCs w:val="18"/>
                <w:lang w:val="en-GB"/>
              </w:rPr>
              <w:t>* normal standards of spelling, syntax and expression</w:t>
            </w:r>
            <w:r w:rsidR="00C82167" w:rsidRPr="00EA0677">
              <w:rPr>
                <w:bCs/>
                <w:sz w:val="18"/>
                <w:szCs w:val="18"/>
                <w:lang w:val="en-GB"/>
              </w:rPr>
              <w:t>,</w:t>
            </w:r>
            <w:r w:rsidRPr="00EA0677">
              <w:rPr>
                <w:bCs/>
                <w:sz w:val="18"/>
                <w:szCs w:val="18"/>
                <w:lang w:val="en-GB"/>
              </w:rPr>
              <w:t xml:space="preserve"> </w:t>
            </w:r>
          </w:p>
          <w:p w14:paraId="518F8225" w14:textId="77777777" w:rsidR="00D7258E" w:rsidRPr="00EA0677" w:rsidRDefault="00D7258E" w:rsidP="000B0C29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Cs/>
                <w:sz w:val="18"/>
                <w:szCs w:val="18"/>
                <w:lang w:val="en-GB"/>
              </w:rPr>
              <w:t>* the register of the text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80A02F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40%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68DDD47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Translate a text autonomously</w:t>
            </w:r>
          </w:p>
          <w:p w14:paraId="2B6EBB18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20C5A70" w14:textId="31E20D40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lang w:val="en-GB"/>
              </w:rPr>
              <w:t>I.</w:t>
            </w:r>
            <w:r w:rsidRPr="00EA0677">
              <w:rPr>
                <w:sz w:val="18"/>
                <w:szCs w:val="18"/>
                <w:lang w:val="en-GB"/>
              </w:rPr>
              <w:t xml:space="preserve"> </w:t>
            </w:r>
            <w:r w:rsidR="00354EC2" w:rsidRPr="00EA0677">
              <w:rPr>
                <w:b/>
                <w:bCs/>
                <w:lang w:val="en-GB"/>
              </w:rPr>
              <w:t>A.</w:t>
            </w:r>
            <w:r w:rsidR="00354EC2" w:rsidRPr="00EA0677">
              <w:rPr>
                <w:sz w:val="18"/>
                <w:szCs w:val="18"/>
                <w:lang w:val="en-GB"/>
              </w:rPr>
              <w:t xml:space="preserve"> </w:t>
            </w:r>
            <w:r w:rsidRPr="00EA0677">
              <w:rPr>
                <w:sz w:val="18"/>
                <w:szCs w:val="18"/>
                <w:lang w:val="en-GB"/>
              </w:rPr>
              <w:t>NON-LITERARY text</w:t>
            </w:r>
          </w:p>
          <w:p w14:paraId="3EF668E8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  <w:p w14:paraId="0E236D8B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02E1822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Marking scheme/Rubric </w:t>
            </w:r>
          </w:p>
          <w:p w14:paraId="03609165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AB67648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40/40</w:t>
            </w:r>
          </w:p>
        </w:tc>
      </w:tr>
      <w:tr w:rsidR="00D7258E" w:rsidRPr="00EA0677" w14:paraId="1E269BCC" w14:textId="77777777" w:rsidTr="007154BD">
        <w:trPr>
          <w:trHeight w:val="356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E580A2" w14:textId="77777777" w:rsidR="00D7258E" w:rsidRPr="00EA0677" w:rsidRDefault="00D7258E" w:rsidP="000B0C29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 xml:space="preserve">TOTAL </w:t>
            </w:r>
            <w:r w:rsidRPr="00EA0677">
              <w:rPr>
                <w:b/>
                <w:bCs/>
                <w:sz w:val="18"/>
                <w:szCs w:val="18"/>
                <w:u w:val="single"/>
                <w:lang w:val="en-GB"/>
              </w:rPr>
              <w:t>PART I</w:t>
            </w:r>
            <w:r w:rsidRPr="00EA0677">
              <w:rPr>
                <w:b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4B8489BA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6A46FA6" w14:textId="77777777" w:rsidR="00D7258E" w:rsidRPr="00EA0677" w:rsidRDefault="00D7258E" w:rsidP="000B0C29">
            <w:pPr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40%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D5C0D4B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F76D5DB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CF703B4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B5605BB" w14:textId="77777777" w:rsidR="00D7258E" w:rsidRPr="00EA0677" w:rsidRDefault="00D7258E" w:rsidP="000B0C29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40/40</w:t>
            </w:r>
          </w:p>
        </w:tc>
      </w:tr>
      <w:tr w:rsidR="00D7258E" w:rsidRPr="00EA0677" w14:paraId="58D8FA21" w14:textId="77777777" w:rsidTr="00095FBD">
        <w:trPr>
          <w:trHeight w:val="57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03BE9D" w14:textId="77777777" w:rsidR="00325912" w:rsidRPr="00EA0677" w:rsidRDefault="00325912" w:rsidP="000B0C29">
            <w:pPr>
              <w:spacing w:line="259" w:lineRule="auto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C4F3DBE" w14:textId="77777777" w:rsidR="00D7258E" w:rsidRPr="00EA0677" w:rsidRDefault="00D7258E" w:rsidP="000B0C29">
            <w:pPr>
              <w:spacing w:line="259" w:lineRule="auto"/>
              <w:rPr>
                <w:b/>
                <w:sz w:val="18"/>
                <w:szCs w:val="18"/>
                <w:u w:val="single"/>
                <w:lang w:val="en-GB"/>
              </w:rPr>
            </w:pPr>
            <w:r w:rsidRPr="00EA0677">
              <w:rPr>
                <w:b/>
                <w:sz w:val="18"/>
                <w:szCs w:val="18"/>
                <w:u w:val="single"/>
                <w:lang w:val="en-GB"/>
              </w:rPr>
              <w:t>PART II.</w:t>
            </w:r>
            <w:r w:rsidR="007154BD" w:rsidRPr="00EA0677">
              <w:rPr>
                <w:b/>
                <w:sz w:val="18"/>
                <w:szCs w:val="18"/>
                <w:u w:val="single"/>
                <w:lang w:val="en-GB"/>
              </w:rPr>
              <w:t xml:space="preserve"> </w:t>
            </w:r>
            <w:r w:rsidRPr="00EA0677">
              <w:rPr>
                <w:b/>
                <w:sz w:val="18"/>
                <w:szCs w:val="18"/>
                <w:u w:val="single"/>
                <w:lang w:val="en-GB"/>
              </w:rPr>
              <w:t>A.</w:t>
            </w:r>
          </w:p>
          <w:p w14:paraId="7823E463" w14:textId="77777777" w:rsidR="007B2CF8" w:rsidRPr="00EA0677" w:rsidRDefault="007B2CF8" w:rsidP="000B0C29">
            <w:pPr>
              <w:spacing w:line="259" w:lineRule="auto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4A3391D0" w14:textId="4738918C" w:rsidR="007B2CF8" w:rsidRPr="00EA0677" w:rsidRDefault="007B2CF8" w:rsidP="000B0C29">
            <w:pPr>
              <w:spacing w:line="259" w:lineRule="auto"/>
              <w:rPr>
                <w:b/>
                <w:sz w:val="18"/>
                <w:szCs w:val="18"/>
                <w:u w:val="single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(closed questions)</w:t>
            </w:r>
          </w:p>
        </w:tc>
        <w:tc>
          <w:tcPr>
            <w:tcW w:w="3689" w:type="dxa"/>
            <w:tcBorders>
              <w:left w:val="single" w:sz="4" w:space="0" w:color="auto"/>
            </w:tcBorders>
            <w:shd w:val="clear" w:color="auto" w:fill="auto"/>
          </w:tcPr>
          <w:p w14:paraId="376DB4F3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A/Analyse various morphosyntactic elements</w:t>
            </w:r>
          </w:p>
        </w:tc>
        <w:tc>
          <w:tcPr>
            <w:tcW w:w="993" w:type="dxa"/>
            <w:shd w:val="clear" w:color="auto" w:fill="auto"/>
          </w:tcPr>
          <w:p w14:paraId="06C3A6B2" w14:textId="0009C44F" w:rsidR="00D7258E" w:rsidRPr="00EA0677" w:rsidRDefault="00C82167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8</w:t>
            </w:r>
            <w:r w:rsidR="00D7258E" w:rsidRPr="00EA0677">
              <w:rPr>
                <w:sz w:val="18"/>
                <w:szCs w:val="18"/>
                <w:lang w:val="en-GB"/>
              </w:rPr>
              <w:t>%</w:t>
            </w:r>
          </w:p>
        </w:tc>
        <w:tc>
          <w:tcPr>
            <w:tcW w:w="3147" w:type="dxa"/>
            <w:shd w:val="clear" w:color="auto" w:fill="auto"/>
          </w:tcPr>
          <w:p w14:paraId="1ADEBB08" w14:textId="0DF0E589" w:rsidR="00D7258E" w:rsidRPr="00EA0677" w:rsidRDefault="00C82167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Show knowledge of morphological and grammatical structures</w:t>
            </w:r>
          </w:p>
          <w:p w14:paraId="6DB9D681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14:paraId="0D670056" w14:textId="2165E3E3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II. </w:t>
            </w:r>
            <w:r w:rsidR="005950B2" w:rsidRPr="00EA0677">
              <w:rPr>
                <w:sz w:val="18"/>
                <w:szCs w:val="18"/>
                <w:lang w:val="en-GB"/>
              </w:rPr>
              <w:t>A./1.</w:t>
            </w:r>
            <w:r w:rsidR="009A79B3" w:rsidRPr="00EA0677">
              <w:rPr>
                <w:sz w:val="18"/>
                <w:szCs w:val="18"/>
                <w:lang w:val="en-GB"/>
              </w:rPr>
              <w:t xml:space="preserve"> </w:t>
            </w:r>
            <w:r w:rsidR="005950B2" w:rsidRPr="00EA0677">
              <w:rPr>
                <w:sz w:val="18"/>
                <w:szCs w:val="18"/>
                <w:lang w:val="en-GB"/>
              </w:rPr>
              <w:t>a.</w:t>
            </w:r>
          </w:p>
        </w:tc>
        <w:tc>
          <w:tcPr>
            <w:tcW w:w="2075" w:type="dxa"/>
            <w:shd w:val="clear" w:color="auto" w:fill="auto"/>
          </w:tcPr>
          <w:p w14:paraId="4384A541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Marking scheme/Rubric </w:t>
            </w:r>
          </w:p>
        </w:tc>
        <w:tc>
          <w:tcPr>
            <w:tcW w:w="1530" w:type="dxa"/>
            <w:shd w:val="clear" w:color="auto" w:fill="auto"/>
          </w:tcPr>
          <w:p w14:paraId="52C4896D" w14:textId="32C2C3A2" w:rsidR="00D7258E" w:rsidRPr="00EA0677" w:rsidRDefault="00C82167" w:rsidP="000B0C29">
            <w:pPr>
              <w:jc w:val="center"/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8</w:t>
            </w:r>
            <w:r w:rsidR="00D7258E" w:rsidRPr="00EA0677">
              <w:rPr>
                <w:sz w:val="18"/>
                <w:szCs w:val="18"/>
                <w:lang w:val="en-GB"/>
              </w:rPr>
              <w:t>/30</w:t>
            </w:r>
          </w:p>
        </w:tc>
      </w:tr>
      <w:tr w:rsidR="00D7258E" w:rsidRPr="00EA0677" w14:paraId="74121E1F" w14:textId="77777777" w:rsidTr="007154BD">
        <w:trPr>
          <w:trHeight w:val="563"/>
        </w:trPr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00B489" w14:textId="77777777" w:rsidR="00D7258E" w:rsidRPr="00EA0677" w:rsidRDefault="00D7258E" w:rsidP="000B0C29">
            <w:pPr>
              <w:spacing w:after="160" w:line="259" w:lineRule="auto"/>
              <w:rPr>
                <w:b/>
                <w:i/>
                <w:iCs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30 points</w:t>
            </w:r>
          </w:p>
        </w:tc>
        <w:tc>
          <w:tcPr>
            <w:tcW w:w="3689" w:type="dxa"/>
            <w:tcBorders>
              <w:left w:val="single" w:sz="4" w:space="0" w:color="auto"/>
            </w:tcBorders>
            <w:shd w:val="clear" w:color="auto" w:fill="auto"/>
          </w:tcPr>
          <w:p w14:paraId="111A9881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Β/Analyse various lexical forms by means of etymology</w:t>
            </w:r>
          </w:p>
          <w:p w14:paraId="44595133" w14:textId="77777777" w:rsidR="00D7258E" w:rsidRPr="00EA0677" w:rsidRDefault="00D7258E" w:rsidP="000B0C29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318CDE2E" w14:textId="7A0FF9DD" w:rsidR="00D7258E" w:rsidRPr="00EA0677" w:rsidRDefault="00C82167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8</w:t>
            </w:r>
            <w:r w:rsidR="00D7258E" w:rsidRPr="00EA0677">
              <w:rPr>
                <w:sz w:val="18"/>
                <w:szCs w:val="18"/>
                <w:lang w:val="en-GB"/>
              </w:rPr>
              <w:t>%</w:t>
            </w:r>
          </w:p>
          <w:p w14:paraId="04345D96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47" w:type="dxa"/>
            <w:shd w:val="clear" w:color="auto" w:fill="auto"/>
          </w:tcPr>
          <w:p w14:paraId="67F6F2EB" w14:textId="5E8926A8" w:rsidR="00D7258E" w:rsidRPr="00EA0677" w:rsidRDefault="00095FBD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Show knowledge of</w:t>
            </w:r>
            <w:r w:rsidR="00D7258E" w:rsidRPr="00EA0677">
              <w:rPr>
                <w:sz w:val="18"/>
                <w:szCs w:val="18"/>
                <w:lang w:val="en-GB"/>
              </w:rPr>
              <w:t xml:space="preserve"> </w:t>
            </w:r>
          </w:p>
          <w:p w14:paraId="07D220C1" w14:textId="673792E1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Vocabulary</w:t>
            </w:r>
            <w:r w:rsidR="00095FBD" w:rsidRPr="00EA0677">
              <w:rPr>
                <w:sz w:val="18"/>
                <w:szCs w:val="18"/>
                <w:lang w:val="en-GB"/>
              </w:rPr>
              <w:t xml:space="preserve"> and </w:t>
            </w:r>
            <w:r w:rsidRPr="00EA0677">
              <w:rPr>
                <w:sz w:val="18"/>
                <w:szCs w:val="18"/>
                <w:lang w:val="en-GB"/>
              </w:rPr>
              <w:t>Etymology</w:t>
            </w:r>
          </w:p>
        </w:tc>
        <w:tc>
          <w:tcPr>
            <w:tcW w:w="1530" w:type="dxa"/>
            <w:shd w:val="clear" w:color="auto" w:fill="auto"/>
          </w:tcPr>
          <w:p w14:paraId="233F3780" w14:textId="68980AC2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II. </w:t>
            </w:r>
            <w:r w:rsidR="005950B2" w:rsidRPr="00EA0677">
              <w:rPr>
                <w:sz w:val="18"/>
                <w:szCs w:val="18"/>
                <w:lang w:val="en-GB"/>
              </w:rPr>
              <w:t>A./1.</w:t>
            </w:r>
            <w:r w:rsidR="007B2CF8" w:rsidRPr="00EA0677">
              <w:rPr>
                <w:sz w:val="18"/>
                <w:szCs w:val="18"/>
                <w:lang w:val="en-GB"/>
              </w:rPr>
              <w:t xml:space="preserve"> </w:t>
            </w:r>
            <w:r w:rsidR="005950B2" w:rsidRPr="00EA0677">
              <w:rPr>
                <w:sz w:val="18"/>
                <w:szCs w:val="18"/>
                <w:lang w:val="en-GB"/>
              </w:rPr>
              <w:t>b.</w:t>
            </w:r>
          </w:p>
          <w:p w14:paraId="4B40E37E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shd w:val="clear" w:color="auto" w:fill="auto"/>
          </w:tcPr>
          <w:p w14:paraId="1364493E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Marking scheme/Rubric</w:t>
            </w:r>
          </w:p>
        </w:tc>
        <w:tc>
          <w:tcPr>
            <w:tcW w:w="1530" w:type="dxa"/>
            <w:shd w:val="clear" w:color="auto" w:fill="auto"/>
          </w:tcPr>
          <w:p w14:paraId="095A9BA7" w14:textId="29AC54F7" w:rsidR="00D7258E" w:rsidRPr="00EA0677" w:rsidRDefault="00095FBD" w:rsidP="000B0C29">
            <w:pPr>
              <w:jc w:val="center"/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8</w:t>
            </w:r>
            <w:r w:rsidR="00D7258E" w:rsidRPr="00EA0677">
              <w:rPr>
                <w:sz w:val="18"/>
                <w:szCs w:val="18"/>
                <w:lang w:val="en-GB"/>
              </w:rPr>
              <w:t>/30</w:t>
            </w:r>
          </w:p>
        </w:tc>
      </w:tr>
      <w:tr w:rsidR="00D7258E" w:rsidRPr="00EA0677" w14:paraId="5F6AE370" w14:textId="77777777" w:rsidTr="007154BD">
        <w:trPr>
          <w:trHeight w:val="788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7DE6" w14:textId="31B3E0B2" w:rsidR="00D7258E" w:rsidRPr="00EA0677" w:rsidRDefault="00D7258E" w:rsidP="000B0C29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 xml:space="preserve">Comprehension of </w:t>
            </w:r>
            <w:r w:rsidR="005950B2" w:rsidRPr="00EA0677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EA0677">
              <w:rPr>
                <w:b/>
                <w:sz w:val="18"/>
                <w:szCs w:val="18"/>
                <w:lang w:val="en-GB"/>
              </w:rPr>
              <w:t xml:space="preserve"> Ancient Greek texts</w:t>
            </w:r>
          </w:p>
          <w:p w14:paraId="715CDD75" w14:textId="5787B21E" w:rsidR="00D7258E" w:rsidRPr="00EA0677" w:rsidRDefault="00D7258E" w:rsidP="000B0C29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689" w:type="dxa"/>
            <w:tcBorders>
              <w:left w:val="single" w:sz="4" w:space="0" w:color="auto"/>
            </w:tcBorders>
            <w:shd w:val="clear" w:color="auto" w:fill="auto"/>
          </w:tcPr>
          <w:p w14:paraId="12A8C9EB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C / Critical analysis of the content and the features of a text </w:t>
            </w:r>
          </w:p>
        </w:tc>
        <w:tc>
          <w:tcPr>
            <w:tcW w:w="993" w:type="dxa"/>
            <w:shd w:val="clear" w:color="auto" w:fill="auto"/>
          </w:tcPr>
          <w:p w14:paraId="7056EBF3" w14:textId="70F3CE93" w:rsidR="00D7258E" w:rsidRPr="00EA0677" w:rsidRDefault="00095FBD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14</w:t>
            </w:r>
            <w:r w:rsidR="00D7258E" w:rsidRPr="00EA0677">
              <w:rPr>
                <w:sz w:val="18"/>
                <w:szCs w:val="18"/>
                <w:lang w:val="en-GB"/>
              </w:rPr>
              <w:t>%</w:t>
            </w:r>
          </w:p>
          <w:p w14:paraId="51A6B03A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47" w:type="dxa"/>
            <w:shd w:val="clear" w:color="auto" w:fill="auto"/>
          </w:tcPr>
          <w:p w14:paraId="02C39118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Explore the explicit and implicit meanings of a text </w:t>
            </w:r>
          </w:p>
        </w:tc>
        <w:tc>
          <w:tcPr>
            <w:tcW w:w="1530" w:type="dxa"/>
            <w:shd w:val="clear" w:color="auto" w:fill="auto"/>
          </w:tcPr>
          <w:p w14:paraId="23A1E80A" w14:textId="1707D504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ΙΙ. </w:t>
            </w:r>
            <w:r w:rsidR="005950B2" w:rsidRPr="00EA0677">
              <w:rPr>
                <w:sz w:val="18"/>
                <w:szCs w:val="18"/>
                <w:lang w:val="en-GB"/>
              </w:rPr>
              <w:t>A./1</w:t>
            </w:r>
            <w:r w:rsidR="007B2CF8" w:rsidRPr="00EA0677">
              <w:rPr>
                <w:sz w:val="18"/>
                <w:szCs w:val="18"/>
                <w:lang w:val="en-GB"/>
              </w:rPr>
              <w:t xml:space="preserve">. </w:t>
            </w:r>
            <w:r w:rsidR="005950B2" w:rsidRPr="00EA0677">
              <w:rPr>
                <w:sz w:val="18"/>
                <w:szCs w:val="18"/>
                <w:lang w:val="en-GB"/>
              </w:rPr>
              <w:t>c</w:t>
            </w:r>
            <w:r w:rsidR="00C82167" w:rsidRPr="00EA0677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</w:tcPr>
          <w:p w14:paraId="154F8275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Marking scheme/Rubric </w:t>
            </w:r>
          </w:p>
        </w:tc>
        <w:tc>
          <w:tcPr>
            <w:tcW w:w="1530" w:type="dxa"/>
            <w:shd w:val="clear" w:color="auto" w:fill="auto"/>
          </w:tcPr>
          <w:p w14:paraId="264C7D2D" w14:textId="4538CFA7" w:rsidR="00D7258E" w:rsidRPr="00EA0677" w:rsidRDefault="00095FBD" w:rsidP="000B0C29">
            <w:pPr>
              <w:jc w:val="center"/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14</w:t>
            </w:r>
            <w:r w:rsidR="00D7258E" w:rsidRPr="00EA0677">
              <w:rPr>
                <w:sz w:val="18"/>
                <w:szCs w:val="18"/>
                <w:lang w:val="en-GB"/>
              </w:rPr>
              <w:t>/30</w:t>
            </w:r>
          </w:p>
        </w:tc>
      </w:tr>
      <w:tr w:rsidR="00D7258E" w:rsidRPr="00EA0677" w14:paraId="2AF6B456" w14:textId="77777777" w:rsidTr="007154BD">
        <w:trPr>
          <w:trHeight w:val="348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2A43374" w14:textId="77777777" w:rsidR="00D7258E" w:rsidRPr="00EA0677" w:rsidRDefault="00D7258E" w:rsidP="000B0C29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 xml:space="preserve">ΤΟΤΑL </w:t>
            </w:r>
            <w:r w:rsidRPr="00EA0677">
              <w:rPr>
                <w:b/>
                <w:sz w:val="18"/>
                <w:szCs w:val="18"/>
                <w:u w:val="single"/>
                <w:lang w:val="en-GB"/>
              </w:rPr>
              <w:t>PART II. Α.</w:t>
            </w:r>
          </w:p>
        </w:tc>
        <w:tc>
          <w:tcPr>
            <w:tcW w:w="3689" w:type="dxa"/>
            <w:shd w:val="clear" w:color="auto" w:fill="E2EFD9" w:themeFill="accent6" w:themeFillTint="33"/>
          </w:tcPr>
          <w:p w14:paraId="1056B4F9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6969610A" w14:textId="77777777" w:rsidR="00D7258E" w:rsidRPr="00EA0677" w:rsidRDefault="00D7258E" w:rsidP="000B0C29">
            <w:pPr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30%</w:t>
            </w:r>
          </w:p>
        </w:tc>
        <w:tc>
          <w:tcPr>
            <w:tcW w:w="3147" w:type="dxa"/>
            <w:shd w:val="clear" w:color="auto" w:fill="E2EFD9" w:themeFill="accent6" w:themeFillTint="33"/>
          </w:tcPr>
          <w:p w14:paraId="0ABC9966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00558C97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shd w:val="clear" w:color="auto" w:fill="E2EFD9" w:themeFill="accent6" w:themeFillTint="33"/>
          </w:tcPr>
          <w:p w14:paraId="6CFF289C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13C5EBE0" w14:textId="77777777" w:rsidR="00D7258E" w:rsidRPr="00EA0677" w:rsidRDefault="00D7258E" w:rsidP="000B0C29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30/30</w:t>
            </w:r>
          </w:p>
        </w:tc>
      </w:tr>
      <w:tr w:rsidR="00085EAB" w:rsidRPr="00EA0677" w14:paraId="37EC04E1" w14:textId="77777777" w:rsidTr="000B0C29">
        <w:trPr>
          <w:trHeight w:val="712"/>
        </w:trPr>
        <w:tc>
          <w:tcPr>
            <w:tcW w:w="1796" w:type="dxa"/>
            <w:vMerge w:val="restart"/>
            <w:shd w:val="clear" w:color="auto" w:fill="auto"/>
          </w:tcPr>
          <w:p w14:paraId="5D77104B" w14:textId="3ED54876" w:rsidR="00085EAB" w:rsidRPr="00EA0677" w:rsidRDefault="00095FBD" w:rsidP="000B0C29">
            <w:pPr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u w:val="single"/>
                <w:lang w:val="en-GB"/>
              </w:rPr>
              <w:lastRenderedPageBreak/>
              <w:t>PART II. B.</w:t>
            </w:r>
          </w:p>
          <w:p w14:paraId="17499DFA" w14:textId="7E3E41C1" w:rsidR="008C495E" w:rsidRPr="00EA0677" w:rsidRDefault="008C495E" w:rsidP="000B0C29">
            <w:pPr>
              <w:rPr>
                <w:b/>
                <w:bCs/>
                <w:sz w:val="18"/>
                <w:szCs w:val="18"/>
                <w:u w:val="single"/>
                <w:lang w:val="en-GB"/>
              </w:rPr>
            </w:pPr>
          </w:p>
          <w:p w14:paraId="356D8353" w14:textId="4553C485" w:rsidR="008C495E" w:rsidRPr="00EA0677" w:rsidRDefault="008C495E" w:rsidP="000B0C29">
            <w:pPr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30 points</w:t>
            </w:r>
          </w:p>
          <w:p w14:paraId="44852F1D" w14:textId="77777777" w:rsidR="00095FBD" w:rsidRPr="00EA0677" w:rsidRDefault="00095FBD" w:rsidP="000B0C29">
            <w:pPr>
              <w:rPr>
                <w:b/>
                <w:bCs/>
                <w:sz w:val="18"/>
                <w:szCs w:val="18"/>
                <w:lang w:val="en-GB"/>
              </w:rPr>
            </w:pPr>
          </w:p>
          <w:p w14:paraId="6E9C24FB" w14:textId="700E20E6" w:rsidR="00095FBD" w:rsidRPr="00EA0677" w:rsidRDefault="00095FBD" w:rsidP="000B0C29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Written Production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shd w:val="clear" w:color="auto" w:fill="auto"/>
          </w:tcPr>
          <w:p w14:paraId="7743AB77" w14:textId="69473E0C" w:rsidR="00085EAB" w:rsidRPr="00EA0677" w:rsidRDefault="00095FBD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A</w:t>
            </w:r>
            <w:r w:rsidR="00085EAB" w:rsidRPr="00EA0677">
              <w:rPr>
                <w:sz w:val="18"/>
                <w:szCs w:val="18"/>
                <w:lang w:val="en-GB"/>
              </w:rPr>
              <w:t xml:space="preserve"> /Establish a text in response to the question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A15DEDA" w14:textId="52C3C8CA" w:rsidR="00085EAB" w:rsidRPr="00EA0677" w:rsidRDefault="00095FBD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3</w:t>
            </w:r>
            <w:r w:rsidR="00085EAB" w:rsidRPr="00EA0677">
              <w:rPr>
                <w:sz w:val="18"/>
                <w:szCs w:val="18"/>
                <w:lang w:val="en-GB"/>
              </w:rPr>
              <w:t>%</w:t>
            </w:r>
          </w:p>
          <w:p w14:paraId="34133D51" w14:textId="77777777" w:rsidR="00085EAB" w:rsidRPr="00EA0677" w:rsidRDefault="00085EAB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</w:tcPr>
          <w:p w14:paraId="61242A76" w14:textId="77777777" w:rsidR="00085EAB" w:rsidRPr="00EA0677" w:rsidRDefault="00085EAB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Show an advanced knowledge of the Ancient Greek world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437DC922" w14:textId="496DAF5D" w:rsidR="00085EAB" w:rsidRPr="00EA0677" w:rsidRDefault="00085EAB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II. B.</w:t>
            </w:r>
            <w:r w:rsidR="005950B2" w:rsidRPr="00EA0677">
              <w:rPr>
                <w:sz w:val="18"/>
                <w:szCs w:val="18"/>
                <w:lang w:val="en-GB"/>
              </w:rPr>
              <w:t>2</w:t>
            </w:r>
            <w:r w:rsidR="00DE2856" w:rsidRPr="00EA0677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</w:tcPr>
          <w:p w14:paraId="4B99F624" w14:textId="77777777" w:rsidR="00085EAB" w:rsidRPr="00EA0677" w:rsidRDefault="00085EAB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 Marking scheme/Rubric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6C84A648" w14:textId="602CE438" w:rsidR="00085EAB" w:rsidRPr="00EA0677" w:rsidRDefault="00095FBD" w:rsidP="000B0C29">
            <w:pPr>
              <w:jc w:val="center"/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3</w:t>
            </w:r>
            <w:r w:rsidR="00085EAB" w:rsidRPr="00EA0677">
              <w:rPr>
                <w:sz w:val="18"/>
                <w:szCs w:val="18"/>
                <w:lang w:val="en-GB"/>
              </w:rPr>
              <w:t>/30</w:t>
            </w:r>
          </w:p>
        </w:tc>
      </w:tr>
      <w:tr w:rsidR="00085EAB" w:rsidRPr="00EA0677" w14:paraId="7B331714" w14:textId="77777777" w:rsidTr="000B0C29">
        <w:trPr>
          <w:trHeight w:val="530"/>
        </w:trPr>
        <w:tc>
          <w:tcPr>
            <w:tcW w:w="1796" w:type="dxa"/>
            <w:vMerge/>
            <w:tcBorders>
              <w:bottom w:val="nil"/>
            </w:tcBorders>
            <w:shd w:val="clear" w:color="auto" w:fill="auto"/>
          </w:tcPr>
          <w:p w14:paraId="7483F4CA" w14:textId="20E2FA59" w:rsidR="00085EAB" w:rsidRPr="00EA0677" w:rsidRDefault="00085EAB" w:rsidP="000B0C2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2ED69" w14:textId="230AAC4F" w:rsidR="00085EAB" w:rsidRPr="00EA0677" w:rsidRDefault="00095FBD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B</w:t>
            </w:r>
            <w:r w:rsidR="00085EAB" w:rsidRPr="00EA0677">
              <w:rPr>
                <w:sz w:val="18"/>
                <w:szCs w:val="18"/>
                <w:lang w:val="en-GB"/>
              </w:rPr>
              <w:t xml:space="preserve"> /Show knowledge of the set texts, genres and themes of the programme</w:t>
            </w:r>
          </w:p>
          <w:p w14:paraId="596A8AB8" w14:textId="77777777" w:rsidR="00085EAB" w:rsidRPr="00EA0677" w:rsidRDefault="00085EAB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889CF" w14:textId="60A74A13" w:rsidR="00085EAB" w:rsidRPr="00EA0677" w:rsidRDefault="00095FBD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15</w:t>
            </w:r>
            <w:r w:rsidR="00085EAB" w:rsidRPr="00EA0677">
              <w:rPr>
                <w:sz w:val="18"/>
                <w:szCs w:val="18"/>
                <w:lang w:val="en-GB"/>
              </w:rPr>
              <w:t>%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BC9A7" w14:textId="7B931429" w:rsidR="00085EAB" w:rsidRPr="00EA0677" w:rsidRDefault="00085EAB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Show </w:t>
            </w:r>
            <w:r w:rsidR="00DA46CD" w:rsidRPr="00EA0677">
              <w:rPr>
                <w:sz w:val="18"/>
                <w:szCs w:val="18"/>
                <w:lang w:val="en-GB"/>
              </w:rPr>
              <w:t>i</w:t>
            </w:r>
            <w:r w:rsidR="00095FBD" w:rsidRPr="00EA0677">
              <w:rPr>
                <w:sz w:val="18"/>
                <w:szCs w:val="18"/>
                <w:lang w:val="en-GB"/>
              </w:rPr>
              <w:t xml:space="preserve">n a precise </w:t>
            </w:r>
            <w:r w:rsidR="00DA46CD" w:rsidRPr="00EA0677">
              <w:rPr>
                <w:sz w:val="18"/>
                <w:szCs w:val="18"/>
                <w:lang w:val="en-GB"/>
              </w:rPr>
              <w:t xml:space="preserve">and balanced way </w:t>
            </w:r>
            <w:r w:rsidRPr="00EA0677">
              <w:rPr>
                <w:sz w:val="18"/>
                <w:szCs w:val="18"/>
                <w:lang w:val="en-GB"/>
              </w:rPr>
              <w:t>an appreciation of the reception of the classical world in its different dimensions</w:t>
            </w:r>
          </w:p>
          <w:p w14:paraId="3B63E462" w14:textId="77777777" w:rsidR="00085EAB" w:rsidRPr="00EA0677" w:rsidRDefault="00085EAB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D5FD8" w14:textId="1E410C3C" w:rsidR="00085EAB" w:rsidRPr="00EA0677" w:rsidRDefault="00085EAB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ΙΙ. B.</w:t>
            </w:r>
            <w:r w:rsidR="005950B2" w:rsidRPr="00EA0677">
              <w:rPr>
                <w:sz w:val="18"/>
                <w:szCs w:val="18"/>
                <w:lang w:val="en-GB"/>
              </w:rPr>
              <w:t>2</w:t>
            </w:r>
            <w:r w:rsidR="00DE2856" w:rsidRPr="00EA0677">
              <w:rPr>
                <w:sz w:val="18"/>
                <w:szCs w:val="18"/>
                <w:lang w:val="en-GB"/>
              </w:rPr>
              <w:t>.</w:t>
            </w:r>
          </w:p>
          <w:p w14:paraId="07928597" w14:textId="77777777" w:rsidR="00085EAB" w:rsidRPr="00EA0677" w:rsidRDefault="00085EAB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B941A" w14:textId="77777777" w:rsidR="00085EAB" w:rsidRPr="00EA0677" w:rsidRDefault="00085EAB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Marking scheme/Rubric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D744B" w14:textId="49EB54B4" w:rsidR="00085EAB" w:rsidRPr="00EA0677" w:rsidRDefault="00095FBD" w:rsidP="000B0C29">
            <w:pPr>
              <w:jc w:val="center"/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15</w:t>
            </w:r>
            <w:r w:rsidR="00085EAB" w:rsidRPr="00EA0677">
              <w:rPr>
                <w:sz w:val="18"/>
                <w:szCs w:val="18"/>
                <w:lang w:val="en-GB"/>
              </w:rPr>
              <w:t>/30</w:t>
            </w:r>
          </w:p>
        </w:tc>
      </w:tr>
      <w:tr w:rsidR="00D7258E" w:rsidRPr="00EA0677" w14:paraId="128F8A3E" w14:textId="77777777" w:rsidTr="007154BD">
        <w:trPr>
          <w:trHeight w:val="634"/>
        </w:trPr>
        <w:tc>
          <w:tcPr>
            <w:tcW w:w="1796" w:type="dxa"/>
            <w:vMerge w:val="restart"/>
            <w:tcBorders>
              <w:top w:val="nil"/>
            </w:tcBorders>
            <w:shd w:val="clear" w:color="auto" w:fill="auto"/>
          </w:tcPr>
          <w:p w14:paraId="72095ACD" w14:textId="4D39DCB6" w:rsidR="00D7258E" w:rsidRPr="00EA0677" w:rsidRDefault="00D7258E" w:rsidP="000B0C29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 xml:space="preserve"> Ancient Greek set texts READ in class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</w:tcPr>
          <w:p w14:paraId="6BED6EB8" w14:textId="41F5631E" w:rsidR="00D7258E" w:rsidRPr="00EA0677" w:rsidRDefault="00095FBD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C </w:t>
            </w:r>
            <w:r w:rsidR="00D7258E" w:rsidRPr="00EA0677">
              <w:rPr>
                <w:sz w:val="18"/>
                <w:szCs w:val="18"/>
                <w:lang w:val="en-GB"/>
              </w:rPr>
              <w:t>/Express</w:t>
            </w:r>
            <w:r w:rsidRPr="00EA0677">
              <w:rPr>
                <w:sz w:val="18"/>
                <w:szCs w:val="18"/>
                <w:lang w:val="en-GB"/>
              </w:rPr>
              <w:t xml:space="preserve"> a personal opinion</w:t>
            </w:r>
            <w:r w:rsidR="00D7258E" w:rsidRPr="00EA0677">
              <w:rPr>
                <w:sz w:val="18"/>
                <w:szCs w:val="18"/>
                <w:lang w:val="en-GB"/>
              </w:rPr>
              <w:t xml:space="preserve"> within a coherent argument</w:t>
            </w:r>
          </w:p>
          <w:p w14:paraId="0EBD799D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5EF3DC0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8%</w:t>
            </w:r>
          </w:p>
          <w:p w14:paraId="1620ADB1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  <w:p w14:paraId="7EB428F4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auto"/>
          </w:tcPr>
          <w:p w14:paraId="609407AF" w14:textId="4524C80E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Use the culture of </w:t>
            </w:r>
            <w:r w:rsidR="00DA46CD" w:rsidRPr="00EA0677">
              <w:rPr>
                <w:sz w:val="18"/>
                <w:szCs w:val="18"/>
                <w:lang w:val="en-GB"/>
              </w:rPr>
              <w:t xml:space="preserve">the </w:t>
            </w:r>
            <w:r w:rsidRPr="00EA0677">
              <w:rPr>
                <w:sz w:val="18"/>
                <w:szCs w:val="18"/>
                <w:lang w:val="en-GB"/>
              </w:rPr>
              <w:t>world to construct a personal reflection including political, philosophical</w:t>
            </w:r>
            <w:r w:rsidR="00DA46CD" w:rsidRPr="00EA0677">
              <w:rPr>
                <w:sz w:val="18"/>
                <w:szCs w:val="18"/>
                <w:lang w:val="en-GB"/>
              </w:rPr>
              <w:t>,</w:t>
            </w:r>
            <w:r w:rsidRPr="00EA0677">
              <w:rPr>
                <w:sz w:val="18"/>
                <w:szCs w:val="18"/>
                <w:lang w:val="en-GB"/>
              </w:rPr>
              <w:t xml:space="preserve"> aesthetic </w:t>
            </w:r>
            <w:r w:rsidR="00DA46CD" w:rsidRPr="00EA0677">
              <w:rPr>
                <w:sz w:val="18"/>
                <w:szCs w:val="18"/>
                <w:lang w:val="en-GB"/>
              </w:rPr>
              <w:t xml:space="preserve">(interdisciplinary) </w:t>
            </w:r>
            <w:r w:rsidRPr="00EA0677">
              <w:rPr>
                <w:sz w:val="18"/>
                <w:szCs w:val="18"/>
                <w:lang w:val="en-GB"/>
              </w:rPr>
              <w:t xml:space="preserve">elements </w:t>
            </w:r>
          </w:p>
          <w:p w14:paraId="29F7A5E8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1CA48D40" w14:textId="64F38AB0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ΙΙ.B.</w:t>
            </w:r>
            <w:r w:rsidR="005950B2" w:rsidRPr="00EA0677">
              <w:rPr>
                <w:sz w:val="18"/>
                <w:szCs w:val="18"/>
                <w:lang w:val="en-GB"/>
              </w:rPr>
              <w:t>2</w:t>
            </w:r>
            <w:r w:rsidR="00DE2856" w:rsidRPr="00EA0677">
              <w:rPr>
                <w:sz w:val="18"/>
                <w:szCs w:val="18"/>
                <w:lang w:val="en-GB"/>
              </w:rPr>
              <w:t>.</w:t>
            </w:r>
          </w:p>
          <w:p w14:paraId="6FCB8D2A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  <w:p w14:paraId="6EF377F2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14:paraId="0D4D6A24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Marking scheme/Rubric</w:t>
            </w:r>
          </w:p>
          <w:p w14:paraId="6DED97DB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  <w:p w14:paraId="4EE78FEA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2488D874" w14:textId="77777777" w:rsidR="00D7258E" w:rsidRPr="00EA0677" w:rsidRDefault="00D7258E" w:rsidP="000B0C29">
            <w:pPr>
              <w:jc w:val="center"/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8/30</w:t>
            </w:r>
          </w:p>
          <w:p w14:paraId="30E4A8D1" w14:textId="77777777" w:rsidR="00D7258E" w:rsidRPr="00EA0677" w:rsidRDefault="00D7258E" w:rsidP="000B0C29">
            <w:pPr>
              <w:jc w:val="center"/>
              <w:rPr>
                <w:sz w:val="18"/>
                <w:szCs w:val="18"/>
                <w:lang w:val="en-GB"/>
              </w:rPr>
            </w:pPr>
          </w:p>
          <w:p w14:paraId="4F2D2920" w14:textId="77777777" w:rsidR="00D7258E" w:rsidRPr="00EA0677" w:rsidRDefault="00D7258E" w:rsidP="000B0C29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D7258E" w:rsidRPr="00EA0677" w14:paraId="355DB4C3" w14:textId="77777777" w:rsidTr="007154BD">
        <w:trPr>
          <w:trHeight w:val="677"/>
        </w:trPr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B7294B" w14:textId="77777777" w:rsidR="00D7258E" w:rsidRPr="00EA0677" w:rsidRDefault="00D7258E" w:rsidP="000B0C29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</w:tcPr>
          <w:p w14:paraId="38B7E1A3" w14:textId="0C7A0A29" w:rsidR="00D7258E" w:rsidRPr="00EA0677" w:rsidRDefault="00095FBD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D </w:t>
            </w:r>
            <w:r w:rsidR="00D7258E" w:rsidRPr="00EA0677">
              <w:rPr>
                <w:sz w:val="18"/>
                <w:szCs w:val="18"/>
                <w:lang w:val="en-GB"/>
              </w:rPr>
              <w:t>/Write a correct and controlled text</w:t>
            </w:r>
          </w:p>
          <w:p w14:paraId="0157F752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  <w:p w14:paraId="26B7B4BF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09DC074" w14:textId="77777777" w:rsidR="00D7258E" w:rsidRPr="00EA0677" w:rsidRDefault="00D7258E" w:rsidP="000B0C29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4%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auto"/>
          </w:tcPr>
          <w:p w14:paraId="6EED08E7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Respect normal standards of spelling, syntax and expression 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167B7796" w14:textId="51C2E9E9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II.B.</w:t>
            </w:r>
            <w:r w:rsidR="005950B2" w:rsidRPr="00EA0677">
              <w:rPr>
                <w:sz w:val="18"/>
                <w:szCs w:val="18"/>
                <w:lang w:val="en-GB"/>
              </w:rPr>
              <w:t>2</w:t>
            </w:r>
            <w:r w:rsidR="00DE2856" w:rsidRPr="00EA0677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14:paraId="19A77E1A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Marking scheme/Rubric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499D5F4C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            4/30</w:t>
            </w:r>
          </w:p>
        </w:tc>
      </w:tr>
      <w:tr w:rsidR="00D7258E" w:rsidRPr="00EA0677" w14:paraId="714DAB91" w14:textId="77777777" w:rsidTr="007154BD">
        <w:trPr>
          <w:trHeight w:val="305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6EC619F" w14:textId="77777777" w:rsidR="00D7258E" w:rsidRPr="00EA0677" w:rsidRDefault="00D7258E" w:rsidP="000B0C29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u w:val="single"/>
                <w:lang w:val="en-GB"/>
              </w:rPr>
              <w:t>PART II</w:t>
            </w:r>
            <w:r w:rsidRPr="00EA0677">
              <w:rPr>
                <w:b/>
                <w:bCs/>
                <w:sz w:val="18"/>
                <w:szCs w:val="18"/>
                <w:lang w:val="en-GB"/>
              </w:rPr>
              <w:t>. B.</w:t>
            </w:r>
          </w:p>
        </w:tc>
        <w:tc>
          <w:tcPr>
            <w:tcW w:w="3689" w:type="dxa"/>
            <w:shd w:val="clear" w:color="auto" w:fill="E2EFD9" w:themeFill="accent6" w:themeFillTint="33"/>
          </w:tcPr>
          <w:p w14:paraId="156A073A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1FA3F638" w14:textId="77777777" w:rsidR="00D7258E" w:rsidRPr="00EA0677" w:rsidRDefault="00D7258E" w:rsidP="000B0C29">
            <w:pPr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30%</w:t>
            </w:r>
          </w:p>
        </w:tc>
        <w:tc>
          <w:tcPr>
            <w:tcW w:w="3147" w:type="dxa"/>
            <w:shd w:val="clear" w:color="auto" w:fill="E2EFD9" w:themeFill="accent6" w:themeFillTint="33"/>
          </w:tcPr>
          <w:p w14:paraId="70297405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0154CE12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shd w:val="clear" w:color="auto" w:fill="E2EFD9" w:themeFill="accent6" w:themeFillTint="33"/>
          </w:tcPr>
          <w:p w14:paraId="2D722B88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0FFCD395" w14:textId="77777777" w:rsidR="00D7258E" w:rsidRPr="00EA0677" w:rsidRDefault="00D7258E" w:rsidP="000B0C29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30/30</w:t>
            </w:r>
          </w:p>
        </w:tc>
      </w:tr>
      <w:tr w:rsidR="00D7258E" w:rsidRPr="00EA0677" w14:paraId="102F881B" w14:textId="77777777" w:rsidTr="007154BD">
        <w:trPr>
          <w:trHeight w:val="359"/>
        </w:trPr>
        <w:tc>
          <w:tcPr>
            <w:tcW w:w="1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BBD738" w14:textId="77777777" w:rsidR="00D7258E" w:rsidRPr="00EA0677" w:rsidRDefault="00D7258E" w:rsidP="000B0C29">
            <w:pPr>
              <w:ind w:right="-643"/>
              <w:rPr>
                <w:b/>
                <w:bCs/>
                <w:color w:val="4472C4" w:themeColor="accent1"/>
                <w:sz w:val="18"/>
                <w:szCs w:val="18"/>
                <w:u w:val="single"/>
                <w:lang w:val="en-GB"/>
              </w:rPr>
            </w:pPr>
            <w:r w:rsidRPr="00EA0677">
              <w:rPr>
                <w:b/>
                <w:bCs/>
                <w:color w:val="4472C4" w:themeColor="accent1"/>
                <w:sz w:val="18"/>
                <w:szCs w:val="18"/>
                <w:u w:val="single"/>
                <w:lang w:val="en-GB"/>
              </w:rPr>
              <w:t>TOTAL PART II.</w:t>
            </w:r>
            <w:r w:rsidRPr="00EA0677">
              <w:rPr>
                <w:b/>
                <w:sz w:val="18"/>
                <w:szCs w:val="18"/>
                <w:u w:val="single"/>
                <w:lang w:val="en-GB"/>
              </w:rPr>
              <w:t xml:space="preserve">                       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C530B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A7C5A" w14:textId="77777777" w:rsidR="00D7258E" w:rsidRPr="00EA0677" w:rsidRDefault="00D7258E" w:rsidP="000B0C29">
            <w:pPr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60%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915ABF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530F48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7DF1FC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B90631" w14:textId="77777777" w:rsidR="00D7258E" w:rsidRPr="00EA0677" w:rsidRDefault="00D7258E" w:rsidP="000B0C29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60/60</w:t>
            </w:r>
          </w:p>
        </w:tc>
      </w:tr>
      <w:tr w:rsidR="00D7258E" w:rsidRPr="00EA0677" w14:paraId="5F90B250" w14:textId="77777777" w:rsidTr="007154BD">
        <w:trPr>
          <w:trHeight w:val="251"/>
        </w:trPr>
        <w:tc>
          <w:tcPr>
            <w:tcW w:w="1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85227E" w14:textId="77777777" w:rsidR="00D7258E" w:rsidRPr="00EA0677" w:rsidRDefault="00D7258E" w:rsidP="000B0C29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 xml:space="preserve">TOTAL     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3088F578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13DD131" w14:textId="77777777" w:rsidR="00D7258E" w:rsidRPr="00EA0677" w:rsidRDefault="00D7258E" w:rsidP="000B0C29">
            <w:pPr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100%</w:t>
            </w:r>
          </w:p>
        </w:tc>
        <w:tc>
          <w:tcPr>
            <w:tcW w:w="3147" w:type="dxa"/>
            <w:shd w:val="clear" w:color="auto" w:fill="D9D9D9" w:themeFill="background1" w:themeFillShade="D9"/>
          </w:tcPr>
          <w:p w14:paraId="0B8EFB0D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0741E8AF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shd w:val="clear" w:color="auto" w:fill="D9D9D9" w:themeFill="background1" w:themeFillShade="D9"/>
          </w:tcPr>
          <w:p w14:paraId="06883594" w14:textId="77777777" w:rsidR="00D7258E" w:rsidRPr="00EA0677" w:rsidRDefault="00D7258E" w:rsidP="000B0C2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327C247E" w14:textId="77777777" w:rsidR="00D7258E" w:rsidRPr="00EA0677" w:rsidRDefault="00D7258E" w:rsidP="000B0C29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100</w:t>
            </w:r>
          </w:p>
        </w:tc>
      </w:tr>
    </w:tbl>
    <w:p w14:paraId="4D159E46" w14:textId="42174911" w:rsidR="00D7258E" w:rsidRPr="00EA0677" w:rsidRDefault="00D7258E" w:rsidP="00D7258E">
      <w:pPr>
        <w:spacing w:before="100" w:beforeAutospacing="1" w:after="100" w:afterAutospacing="1" w:line="240" w:lineRule="auto"/>
        <w:rPr>
          <w:sz w:val="20"/>
          <w:szCs w:val="20"/>
          <w:lang w:val="en-GB"/>
        </w:rPr>
      </w:pPr>
      <w:r w:rsidRPr="00EA0677">
        <w:rPr>
          <w:color w:val="FF0000"/>
          <w:sz w:val="20"/>
          <w:szCs w:val="20"/>
          <w:lang w:val="en-GB"/>
        </w:rPr>
        <w:t>*</w:t>
      </w:r>
      <w:r w:rsidRPr="00EA0677">
        <w:rPr>
          <w:sz w:val="20"/>
          <w:szCs w:val="20"/>
          <w:lang w:val="en-GB"/>
        </w:rPr>
        <w:t>The score depends on the I</w:t>
      </w:r>
      <w:r w:rsidR="007406F6" w:rsidRPr="00EA0677">
        <w:rPr>
          <w:sz w:val="20"/>
          <w:szCs w:val="20"/>
          <w:lang w:val="en-GB"/>
        </w:rPr>
        <w:t>.</w:t>
      </w:r>
      <w:r w:rsidRPr="00EA0677">
        <w:rPr>
          <w:sz w:val="20"/>
          <w:szCs w:val="20"/>
          <w:lang w:val="en-GB"/>
        </w:rPr>
        <w:t>A</w:t>
      </w:r>
      <w:r w:rsidR="007406F6" w:rsidRPr="00EA0677">
        <w:rPr>
          <w:sz w:val="20"/>
          <w:szCs w:val="20"/>
          <w:lang w:val="en-GB"/>
        </w:rPr>
        <w:t>.a)</w:t>
      </w:r>
      <w:r w:rsidR="00A13FA7" w:rsidRPr="00EA0677">
        <w:rPr>
          <w:sz w:val="20"/>
          <w:szCs w:val="20"/>
          <w:lang w:val="en-GB"/>
        </w:rPr>
        <w:t xml:space="preserve"> and </w:t>
      </w:r>
      <w:r w:rsidRPr="00EA0677">
        <w:rPr>
          <w:sz w:val="20"/>
          <w:szCs w:val="20"/>
          <w:lang w:val="en-GB"/>
        </w:rPr>
        <w:t>I</w:t>
      </w:r>
      <w:r w:rsidR="007406F6" w:rsidRPr="00EA0677">
        <w:rPr>
          <w:sz w:val="20"/>
          <w:szCs w:val="20"/>
          <w:lang w:val="en-GB"/>
        </w:rPr>
        <w:t>.A. b)</w:t>
      </w:r>
      <w:r w:rsidR="00DA46CD" w:rsidRPr="00EA0677">
        <w:rPr>
          <w:sz w:val="20"/>
          <w:szCs w:val="20"/>
          <w:lang w:val="en-GB"/>
        </w:rPr>
        <w:t xml:space="preserve"> or I.A.</w:t>
      </w:r>
      <w:r w:rsidRPr="00EA0677">
        <w:rPr>
          <w:sz w:val="20"/>
          <w:szCs w:val="20"/>
          <w:lang w:val="en-GB"/>
        </w:rPr>
        <w:t xml:space="preserve"> choice, while the total score - independently selected - remains 40 points     </w:t>
      </w:r>
    </w:p>
    <w:p w14:paraId="5165BCE5" w14:textId="77777777" w:rsidR="00D7258E" w:rsidRPr="00EA0677" w:rsidRDefault="00D7258E" w:rsidP="00D7258E">
      <w:pPr>
        <w:tabs>
          <w:tab w:val="left" w:pos="1800"/>
        </w:tabs>
        <w:jc w:val="center"/>
        <w:rPr>
          <w:rFonts w:ascii="Calibri" w:hAnsi="Calibri" w:cs="Calibri"/>
          <w:b/>
          <w:bCs/>
          <w:color w:val="1F497D"/>
          <w:sz w:val="28"/>
          <w:szCs w:val="28"/>
          <w:bdr w:val="none" w:sz="0" w:space="0" w:color="auto" w:frame="1"/>
          <w:lang w:val="en-GB"/>
        </w:rPr>
      </w:pPr>
    </w:p>
    <w:p w14:paraId="470C7263" w14:textId="77777777" w:rsidR="00D7258E" w:rsidRPr="00EA0677" w:rsidRDefault="00D7258E" w:rsidP="00D7258E">
      <w:pPr>
        <w:tabs>
          <w:tab w:val="left" w:pos="1800"/>
        </w:tabs>
        <w:jc w:val="center"/>
        <w:rPr>
          <w:rFonts w:ascii="Calibri" w:hAnsi="Calibri" w:cs="Calibri"/>
          <w:b/>
          <w:bCs/>
          <w:color w:val="1F497D"/>
          <w:sz w:val="28"/>
          <w:szCs w:val="28"/>
          <w:bdr w:val="none" w:sz="0" w:space="0" w:color="auto" w:frame="1"/>
          <w:lang w:val="en-GB"/>
        </w:rPr>
      </w:pPr>
    </w:p>
    <w:p w14:paraId="438D0799" w14:textId="77777777" w:rsidR="00D7258E" w:rsidRPr="00EA0677" w:rsidRDefault="00D7258E" w:rsidP="00D7258E">
      <w:pPr>
        <w:spacing w:after="120"/>
        <w:jc w:val="distribute"/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lang w:val="en-GB" w:eastAsia="sl-SI"/>
        </w:rPr>
      </w:pPr>
    </w:p>
    <w:tbl>
      <w:tblPr>
        <w:tblStyle w:val="PlainTable12"/>
        <w:tblW w:w="14729" w:type="dxa"/>
        <w:tblInd w:w="-49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2665"/>
        <w:gridCol w:w="2186"/>
        <w:gridCol w:w="2099"/>
        <w:gridCol w:w="2186"/>
        <w:gridCol w:w="2011"/>
        <w:gridCol w:w="261"/>
        <w:gridCol w:w="1398"/>
        <w:gridCol w:w="1923"/>
      </w:tblGrid>
      <w:tr w:rsidR="00D7258E" w:rsidRPr="00EA0677" w14:paraId="3C0D26BD" w14:textId="77777777" w:rsidTr="00F54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46944F0" w14:textId="77777777" w:rsidR="00D7258E" w:rsidRPr="00EA0677" w:rsidRDefault="00D7258E" w:rsidP="00F54847">
            <w:pPr>
              <w:jc w:val="center"/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EXCELLENT</w:t>
            </w:r>
          </w:p>
        </w:tc>
        <w:tc>
          <w:tcPr>
            <w:tcW w:w="218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5866230" w14:textId="77777777" w:rsidR="00D7258E" w:rsidRPr="00EA0677" w:rsidRDefault="00D7258E" w:rsidP="00F54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VERY GOOD</w:t>
            </w:r>
          </w:p>
        </w:tc>
        <w:tc>
          <w:tcPr>
            <w:tcW w:w="209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F718B5A" w14:textId="77777777" w:rsidR="00D7258E" w:rsidRPr="00EA0677" w:rsidRDefault="00D7258E" w:rsidP="00F54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GOOD</w:t>
            </w:r>
          </w:p>
        </w:tc>
        <w:tc>
          <w:tcPr>
            <w:tcW w:w="218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1FBD336" w14:textId="77777777" w:rsidR="00D7258E" w:rsidRPr="00EA0677" w:rsidRDefault="00D7258E" w:rsidP="00F54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SATISFACTORY</w:t>
            </w:r>
          </w:p>
        </w:tc>
        <w:tc>
          <w:tcPr>
            <w:tcW w:w="201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4E29E74" w14:textId="77777777" w:rsidR="00D7258E" w:rsidRPr="00EA0677" w:rsidRDefault="00D7258E" w:rsidP="00F54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SUFFICIENT</w:t>
            </w:r>
          </w:p>
        </w:tc>
        <w:tc>
          <w:tcPr>
            <w:tcW w:w="2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0000"/>
          </w:tcPr>
          <w:p w14:paraId="24E587D5" w14:textId="77777777" w:rsidR="00D7258E" w:rsidRPr="00EA0677" w:rsidRDefault="00D7258E" w:rsidP="00F54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</w:p>
        </w:tc>
        <w:tc>
          <w:tcPr>
            <w:tcW w:w="139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498B8FE" w14:textId="77777777" w:rsidR="00D7258E" w:rsidRPr="00EA0677" w:rsidRDefault="00D7258E" w:rsidP="00F54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WEAK</w:t>
            </w:r>
          </w:p>
        </w:tc>
        <w:tc>
          <w:tcPr>
            <w:tcW w:w="192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1FDAE1B" w14:textId="77777777" w:rsidR="00D7258E" w:rsidRPr="00EA0677" w:rsidRDefault="00D7258E" w:rsidP="00F54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VERY WEAK</w:t>
            </w:r>
          </w:p>
        </w:tc>
      </w:tr>
      <w:tr w:rsidR="00D7258E" w:rsidRPr="00EA0677" w14:paraId="66A39B17" w14:textId="77777777" w:rsidTr="00F54847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00B050"/>
            <w:hideMark/>
          </w:tcPr>
          <w:p w14:paraId="5F93EDD6" w14:textId="77777777" w:rsidR="00D7258E" w:rsidRPr="00EA0677" w:rsidRDefault="00D7258E" w:rsidP="00F54847">
            <w:pPr>
              <w:jc w:val="center"/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100-90</w:t>
            </w:r>
          </w:p>
        </w:tc>
        <w:tc>
          <w:tcPr>
            <w:tcW w:w="218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00B050"/>
            <w:hideMark/>
          </w:tcPr>
          <w:p w14:paraId="49180807" w14:textId="77777777" w:rsidR="00D7258E" w:rsidRPr="00EA0677" w:rsidRDefault="00D7258E" w:rsidP="00F54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89-80</w:t>
            </w:r>
          </w:p>
        </w:tc>
        <w:tc>
          <w:tcPr>
            <w:tcW w:w="209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00B050"/>
            <w:hideMark/>
          </w:tcPr>
          <w:p w14:paraId="39F8D3DA" w14:textId="77777777" w:rsidR="00D7258E" w:rsidRPr="00EA0677" w:rsidRDefault="00D7258E" w:rsidP="00F54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79-70</w:t>
            </w:r>
          </w:p>
        </w:tc>
        <w:tc>
          <w:tcPr>
            <w:tcW w:w="218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2D050"/>
            <w:hideMark/>
          </w:tcPr>
          <w:p w14:paraId="19E42DD6" w14:textId="77777777" w:rsidR="00D7258E" w:rsidRPr="00EA0677" w:rsidRDefault="00D7258E" w:rsidP="00F54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69-60</w:t>
            </w:r>
          </w:p>
        </w:tc>
        <w:tc>
          <w:tcPr>
            <w:tcW w:w="201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2D050"/>
            <w:hideMark/>
          </w:tcPr>
          <w:p w14:paraId="61BF23D6" w14:textId="77777777" w:rsidR="00D7258E" w:rsidRPr="00EA0677" w:rsidRDefault="00D7258E" w:rsidP="00F54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59-50</w:t>
            </w:r>
          </w:p>
        </w:tc>
        <w:tc>
          <w:tcPr>
            <w:tcW w:w="2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0000"/>
          </w:tcPr>
          <w:p w14:paraId="7CCEB250" w14:textId="77777777" w:rsidR="00D7258E" w:rsidRPr="00EA0677" w:rsidRDefault="00D7258E" w:rsidP="00F54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</w:p>
        </w:tc>
        <w:tc>
          <w:tcPr>
            <w:tcW w:w="139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0000"/>
            <w:hideMark/>
          </w:tcPr>
          <w:p w14:paraId="209BA4A5" w14:textId="77777777" w:rsidR="00D7258E" w:rsidRPr="00EA0677" w:rsidRDefault="00D7258E" w:rsidP="00F54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49-21</w:t>
            </w:r>
          </w:p>
        </w:tc>
        <w:tc>
          <w:tcPr>
            <w:tcW w:w="192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0000"/>
            <w:hideMark/>
          </w:tcPr>
          <w:p w14:paraId="0E0811E8" w14:textId="77777777" w:rsidR="00D7258E" w:rsidRPr="00EA0677" w:rsidRDefault="00D7258E" w:rsidP="00F54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20-0</w:t>
            </w:r>
          </w:p>
        </w:tc>
      </w:tr>
    </w:tbl>
    <w:p w14:paraId="2D81A8D5" w14:textId="77777777" w:rsidR="00D7258E" w:rsidRPr="00EA0677" w:rsidRDefault="00D7258E" w:rsidP="00D7258E">
      <w:pPr>
        <w:tabs>
          <w:tab w:val="left" w:pos="1800"/>
        </w:tabs>
        <w:jc w:val="center"/>
        <w:rPr>
          <w:rFonts w:ascii="Calibri" w:hAnsi="Calibri" w:cs="Calibri"/>
          <w:b/>
          <w:bCs/>
          <w:color w:val="1F497D"/>
          <w:sz w:val="28"/>
          <w:szCs w:val="28"/>
          <w:bdr w:val="none" w:sz="0" w:space="0" w:color="auto" w:frame="1"/>
          <w:lang w:val="en-GB"/>
        </w:rPr>
      </w:pPr>
    </w:p>
    <w:p w14:paraId="6A88993B" w14:textId="77777777" w:rsidR="00D7258E" w:rsidRPr="00EA0677" w:rsidRDefault="00D7258E" w:rsidP="00A13FA7">
      <w:pPr>
        <w:tabs>
          <w:tab w:val="left" w:pos="1800"/>
        </w:tabs>
        <w:rPr>
          <w:rFonts w:ascii="Calibri" w:hAnsi="Calibri" w:cs="Calibri"/>
          <w:b/>
          <w:bCs/>
          <w:color w:val="1F497D"/>
          <w:sz w:val="28"/>
          <w:szCs w:val="28"/>
          <w:bdr w:val="none" w:sz="0" w:space="0" w:color="auto" w:frame="1"/>
          <w:lang w:val="en-GB"/>
        </w:rPr>
      </w:pPr>
    </w:p>
    <w:p w14:paraId="156B587C" w14:textId="2B414185" w:rsidR="00D7258E" w:rsidRPr="00EA0677" w:rsidRDefault="00D7258E" w:rsidP="00DA46CD">
      <w:pPr>
        <w:tabs>
          <w:tab w:val="left" w:pos="1800"/>
        </w:tabs>
        <w:jc w:val="center"/>
        <w:rPr>
          <w:b/>
          <w:color w:val="4472C4" w:themeColor="accent1"/>
          <w:sz w:val="28"/>
          <w:szCs w:val="28"/>
          <w:lang w:val="en-GB"/>
        </w:rPr>
      </w:pPr>
      <w:r w:rsidRPr="00EA0677">
        <w:rPr>
          <w:rFonts w:ascii="Calibri" w:hAnsi="Calibri" w:cs="Calibri"/>
          <w:b/>
          <w:bCs/>
          <w:color w:val="1F497D"/>
          <w:sz w:val="28"/>
          <w:szCs w:val="28"/>
          <w:bdr w:val="none" w:sz="0" w:space="0" w:color="auto" w:frame="1"/>
          <w:lang w:val="en-GB"/>
        </w:rPr>
        <w:lastRenderedPageBreak/>
        <w:t>Paper specific  Matrix</w:t>
      </w:r>
      <w:r w:rsidRPr="00EA0677">
        <w:rPr>
          <w:b/>
          <w:color w:val="4472C4" w:themeColor="accent1"/>
          <w:sz w:val="28"/>
          <w:szCs w:val="28"/>
          <w:lang w:val="en-GB"/>
        </w:rPr>
        <w:t xml:space="preserve"> for </w:t>
      </w:r>
      <w:r w:rsidR="00DA46CD" w:rsidRPr="00EA0677">
        <w:rPr>
          <w:b/>
          <w:color w:val="4472C4" w:themeColor="accent1"/>
          <w:sz w:val="28"/>
          <w:szCs w:val="28"/>
          <w:lang w:val="en-GB"/>
        </w:rPr>
        <w:t xml:space="preserve">the </w:t>
      </w:r>
      <w:r w:rsidRPr="00EA0677">
        <w:rPr>
          <w:b/>
          <w:color w:val="4472C4" w:themeColor="accent1"/>
          <w:sz w:val="28"/>
          <w:szCs w:val="28"/>
          <w:lang w:val="en-GB"/>
        </w:rPr>
        <w:t xml:space="preserve">Written exam </w:t>
      </w:r>
      <w:r w:rsidR="00DA46CD" w:rsidRPr="00EA0677">
        <w:rPr>
          <w:b/>
          <w:color w:val="4472C4" w:themeColor="accent1"/>
          <w:sz w:val="28"/>
          <w:szCs w:val="28"/>
          <w:lang w:val="en-GB"/>
        </w:rPr>
        <w:t>ANCIENT GREEK</w:t>
      </w:r>
      <w:r w:rsidRPr="00EA0677">
        <w:rPr>
          <w:sz w:val="28"/>
          <w:szCs w:val="28"/>
          <w:lang w:val="en-GB"/>
        </w:rPr>
        <w:t>/</w:t>
      </w:r>
      <w:r w:rsidRPr="00EA0677">
        <w:rPr>
          <w:b/>
          <w:color w:val="4472C4" w:themeColor="accent1"/>
          <w:sz w:val="28"/>
          <w:szCs w:val="28"/>
          <w:lang w:val="en-GB"/>
        </w:rPr>
        <w:t>Baccalaureate</w:t>
      </w:r>
      <w:r w:rsidR="00DA46CD" w:rsidRPr="00EA0677">
        <w:rPr>
          <w:b/>
          <w:color w:val="4472C4" w:themeColor="accent1"/>
          <w:sz w:val="28"/>
          <w:szCs w:val="28"/>
          <w:lang w:val="en-GB"/>
        </w:rPr>
        <w:t xml:space="preserve"> (EN version)</w:t>
      </w:r>
    </w:p>
    <w:tbl>
      <w:tblPr>
        <w:tblStyle w:val="TableGrid"/>
        <w:tblpPr w:leftFromText="180" w:rightFromText="180" w:vertAnchor="text" w:tblpX="-455" w:tblpY="1"/>
        <w:tblOverlap w:val="never"/>
        <w:tblW w:w="14760" w:type="dxa"/>
        <w:tblLook w:val="0480" w:firstRow="0" w:lastRow="0" w:firstColumn="1" w:lastColumn="0" w:noHBand="0" w:noVBand="1"/>
      </w:tblPr>
      <w:tblGrid>
        <w:gridCol w:w="1796"/>
        <w:gridCol w:w="3602"/>
        <w:gridCol w:w="1080"/>
        <w:gridCol w:w="3147"/>
        <w:gridCol w:w="1530"/>
        <w:gridCol w:w="2075"/>
        <w:gridCol w:w="1530"/>
      </w:tblGrid>
      <w:tr w:rsidR="00D7258E" w:rsidRPr="00EA0677" w14:paraId="72512751" w14:textId="77777777" w:rsidTr="00191109">
        <w:trPr>
          <w:trHeight w:val="444"/>
          <w:tblHeader/>
        </w:trPr>
        <w:tc>
          <w:tcPr>
            <w:tcW w:w="1796" w:type="dxa"/>
            <w:shd w:val="clear" w:color="auto" w:fill="FBE4D5" w:themeFill="accent2" w:themeFillTint="33"/>
          </w:tcPr>
          <w:p w14:paraId="522E3DAD" w14:textId="69D2A42C" w:rsidR="00D7258E" w:rsidRPr="00EA0677" w:rsidRDefault="00D7258E" w:rsidP="00F54847">
            <w:pPr>
              <w:spacing w:after="160" w:line="259" w:lineRule="auto"/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Task/Element of Examination</w:t>
            </w:r>
          </w:p>
        </w:tc>
        <w:tc>
          <w:tcPr>
            <w:tcW w:w="3602" w:type="dxa"/>
            <w:shd w:val="clear" w:color="auto" w:fill="FBE4D5" w:themeFill="accent2" w:themeFillTint="33"/>
          </w:tcPr>
          <w:p w14:paraId="5300EB44" w14:textId="77777777" w:rsidR="00D7258E" w:rsidRPr="00EA0677" w:rsidRDefault="00D7258E" w:rsidP="00F54847">
            <w:pPr>
              <w:spacing w:after="160" w:line="259" w:lineRule="auto"/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Competences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654E6C3D" w14:textId="77777777" w:rsidR="00D7258E" w:rsidRPr="00EA0677" w:rsidRDefault="00D7258E" w:rsidP="00F54847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 xml:space="preserve">Wt in </w:t>
            </w:r>
            <w:r w:rsidRPr="00EA0677">
              <w:rPr>
                <w:b/>
                <w:sz w:val="18"/>
                <w:szCs w:val="18"/>
                <w:lang w:val="en-GB"/>
              </w:rPr>
              <w:t>%</w:t>
            </w:r>
          </w:p>
        </w:tc>
        <w:tc>
          <w:tcPr>
            <w:tcW w:w="3147" w:type="dxa"/>
            <w:shd w:val="clear" w:color="auto" w:fill="FBE4D5" w:themeFill="accent2" w:themeFillTint="33"/>
          </w:tcPr>
          <w:p w14:paraId="0C9B4684" w14:textId="77777777" w:rsidR="00D7258E" w:rsidRPr="00EA0677" w:rsidRDefault="00D7258E" w:rsidP="00F54847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Learning objectives (as stated in the program)</w:t>
            </w:r>
          </w:p>
        </w:tc>
        <w:tc>
          <w:tcPr>
            <w:tcW w:w="1530" w:type="dxa"/>
            <w:shd w:val="clear" w:color="auto" w:fill="FBE4D5" w:themeFill="accent2" w:themeFillTint="33"/>
          </w:tcPr>
          <w:p w14:paraId="3BECEE13" w14:textId="77777777" w:rsidR="00D7258E" w:rsidRPr="00EA0677" w:rsidRDefault="00D7258E" w:rsidP="00F54847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Qu(s)</w:t>
            </w:r>
          </w:p>
        </w:tc>
        <w:tc>
          <w:tcPr>
            <w:tcW w:w="2075" w:type="dxa"/>
            <w:shd w:val="clear" w:color="auto" w:fill="FBE4D5" w:themeFill="accent2" w:themeFillTint="33"/>
          </w:tcPr>
          <w:p w14:paraId="0B762A9E" w14:textId="77777777" w:rsidR="00D7258E" w:rsidRPr="00EA0677" w:rsidRDefault="00D7258E" w:rsidP="00F54847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Εvaluation/Marking</w:t>
            </w:r>
          </w:p>
        </w:tc>
        <w:tc>
          <w:tcPr>
            <w:tcW w:w="1530" w:type="dxa"/>
            <w:shd w:val="clear" w:color="auto" w:fill="FBE4D5" w:themeFill="accent2" w:themeFillTint="33"/>
          </w:tcPr>
          <w:p w14:paraId="4F4DAF76" w14:textId="77777777" w:rsidR="00D7258E" w:rsidRPr="00EA0677" w:rsidRDefault="00D7258E" w:rsidP="00F54847">
            <w:pPr>
              <w:spacing w:after="160" w:line="259" w:lineRule="auto"/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Weight in points</w:t>
            </w:r>
          </w:p>
        </w:tc>
      </w:tr>
      <w:tr w:rsidR="00D7258E" w:rsidRPr="00EA0677" w14:paraId="212D9F9F" w14:textId="77777777" w:rsidTr="00F54847">
        <w:trPr>
          <w:trHeight w:val="701"/>
        </w:trPr>
        <w:tc>
          <w:tcPr>
            <w:tcW w:w="1796" w:type="dxa"/>
            <w:vMerge w:val="restart"/>
          </w:tcPr>
          <w:p w14:paraId="2E5E4C62" w14:textId="77777777" w:rsidR="00D7258E" w:rsidRPr="00EA0677" w:rsidRDefault="00D7258E" w:rsidP="00F54847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 xml:space="preserve">Part I. </w:t>
            </w:r>
          </w:p>
          <w:p w14:paraId="72A50C1D" w14:textId="77777777" w:rsidR="00D7258E" w:rsidRPr="00EA0677" w:rsidRDefault="00D7258E" w:rsidP="00F54847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40 points</w:t>
            </w:r>
          </w:p>
          <w:p w14:paraId="40CE9D6F" w14:textId="77777777" w:rsidR="00D7258E" w:rsidRPr="00EA0677" w:rsidRDefault="00D7258E" w:rsidP="00F54847">
            <w:pPr>
              <w:spacing w:after="160" w:line="259" w:lineRule="auto"/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 xml:space="preserve">Comprehension of an UNSEEN text </w:t>
            </w:r>
          </w:p>
        </w:tc>
        <w:tc>
          <w:tcPr>
            <w:tcW w:w="3602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17A908D" w14:textId="77777777" w:rsidR="00D7258E" w:rsidRPr="00EA0677" w:rsidRDefault="00D7258E" w:rsidP="00F54847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lang w:val="en-GB"/>
              </w:rPr>
              <w:t>Ι.</w:t>
            </w:r>
            <w:r w:rsidRPr="00EA0677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EA0677">
              <w:rPr>
                <w:color w:val="FF0000"/>
                <w:sz w:val="18"/>
                <w:szCs w:val="18"/>
                <w:lang w:val="en-GB"/>
              </w:rPr>
              <w:t>*</w:t>
            </w:r>
          </w:p>
          <w:p w14:paraId="615464C7" w14:textId="77777777" w:rsidR="00354EC2" w:rsidRPr="00EA0677" w:rsidRDefault="00354EC2" w:rsidP="00354EC2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lang w:val="en-GB"/>
              </w:rPr>
              <w:t>A</w:t>
            </w:r>
            <w:r w:rsidRPr="00EA0677">
              <w:rPr>
                <w:sz w:val="18"/>
                <w:szCs w:val="18"/>
                <w:lang w:val="en-GB"/>
              </w:rPr>
              <w:t xml:space="preserve">/a) Understanding the meaning </w:t>
            </w:r>
            <w:r w:rsidRPr="00EA0677">
              <w:rPr>
                <w:bCs/>
                <w:sz w:val="18"/>
                <w:szCs w:val="18"/>
                <w:lang w:val="en-GB"/>
              </w:rPr>
              <w:t>of</w:t>
            </w:r>
          </w:p>
          <w:p w14:paraId="697BFC3B" w14:textId="2AF271B0" w:rsidR="00D7258E" w:rsidRPr="00EA0677" w:rsidRDefault="00354EC2" w:rsidP="00354EC2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a short literary or non</w:t>
            </w:r>
            <w:r w:rsidR="00DA46CD" w:rsidRPr="00EA0677">
              <w:rPr>
                <w:b/>
                <w:sz w:val="18"/>
                <w:szCs w:val="18"/>
                <w:lang w:val="en-GB"/>
              </w:rPr>
              <w:t>-</w:t>
            </w:r>
            <w:r w:rsidRPr="00EA0677">
              <w:rPr>
                <w:b/>
                <w:sz w:val="18"/>
                <w:szCs w:val="18"/>
                <w:lang w:val="en-GB"/>
              </w:rPr>
              <w:t xml:space="preserve">literary </w:t>
            </w:r>
            <w:r w:rsidRPr="00EA0677">
              <w:rPr>
                <w:bCs/>
                <w:sz w:val="18"/>
                <w:szCs w:val="18"/>
                <w:lang w:val="en-GB"/>
              </w:rPr>
              <w:t>text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488443D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  <w:p w14:paraId="0AAECC14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10%</w:t>
            </w:r>
          </w:p>
          <w:p w14:paraId="6ED7CEAA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  <w:p w14:paraId="682040D3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47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3863BC3D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Translate a text autonomously</w:t>
            </w:r>
          </w:p>
          <w:p w14:paraId="653944FA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  <w:p w14:paraId="61181C56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7503F032" w14:textId="6B1E5DF5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lang w:val="en-GB"/>
              </w:rPr>
              <w:t>Ι</w:t>
            </w:r>
            <w:r w:rsidRPr="00EA0677">
              <w:rPr>
                <w:sz w:val="18"/>
                <w:szCs w:val="18"/>
                <w:lang w:val="en-GB"/>
              </w:rPr>
              <w:t xml:space="preserve">. </w:t>
            </w:r>
            <w:r w:rsidRPr="00EA0677">
              <w:rPr>
                <w:b/>
                <w:bCs/>
                <w:lang w:val="en-GB"/>
              </w:rPr>
              <w:t>A</w:t>
            </w:r>
            <w:r w:rsidRPr="00EA0677">
              <w:rPr>
                <w:sz w:val="18"/>
                <w:szCs w:val="18"/>
                <w:lang w:val="en-GB"/>
              </w:rPr>
              <w:t>/a</w:t>
            </w:r>
            <w:r w:rsidR="007406F6" w:rsidRPr="00EA0677">
              <w:rPr>
                <w:sz w:val="18"/>
                <w:szCs w:val="18"/>
                <w:lang w:val="en-GB"/>
              </w:rPr>
              <w:t>)</w:t>
            </w:r>
            <w:r w:rsidRPr="00EA0677">
              <w:rPr>
                <w:sz w:val="18"/>
                <w:szCs w:val="18"/>
                <w:lang w:val="en-GB"/>
              </w:rPr>
              <w:t xml:space="preserve"> Short literary or non</w:t>
            </w:r>
            <w:r w:rsidR="00DA46CD" w:rsidRPr="00EA0677">
              <w:rPr>
                <w:sz w:val="18"/>
                <w:szCs w:val="18"/>
                <w:lang w:val="en-GB"/>
              </w:rPr>
              <w:t>-</w:t>
            </w:r>
            <w:r w:rsidRPr="00EA0677">
              <w:rPr>
                <w:sz w:val="18"/>
                <w:szCs w:val="18"/>
                <w:lang w:val="en-GB"/>
              </w:rPr>
              <w:t xml:space="preserve"> literary text </w:t>
            </w:r>
          </w:p>
        </w:tc>
        <w:tc>
          <w:tcPr>
            <w:tcW w:w="2075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3322B004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Marking scheme/Rubric </w:t>
            </w:r>
          </w:p>
          <w:p w14:paraId="1151AE02" w14:textId="2FB15400" w:rsidR="00354EC2" w:rsidRPr="00EA0677" w:rsidRDefault="00DA46CD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lang w:val="en-GB"/>
              </w:rPr>
              <w:t xml:space="preserve">10 </w:t>
            </w:r>
            <w:r w:rsidRPr="00EA0677">
              <w:rPr>
                <w:sz w:val="18"/>
                <w:szCs w:val="18"/>
                <w:lang w:val="en-GB"/>
              </w:rPr>
              <w:t>points</w:t>
            </w:r>
          </w:p>
          <w:p w14:paraId="54C75B0D" w14:textId="34BFC55E" w:rsidR="00191109" w:rsidRPr="00EA0677" w:rsidRDefault="00DA46CD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lang w:val="en-GB"/>
              </w:rPr>
              <w:t>I.</w:t>
            </w:r>
            <w:r w:rsidRPr="00EA0677">
              <w:rPr>
                <w:b/>
                <w:bCs/>
                <w:lang w:val="en-GB"/>
              </w:rPr>
              <w:t>A</w:t>
            </w:r>
            <w:r w:rsidRPr="00EA0677">
              <w:rPr>
                <w:sz w:val="18"/>
                <w:szCs w:val="18"/>
                <w:lang w:val="en-GB"/>
              </w:rPr>
              <w:t>/</w:t>
            </w:r>
            <w:r w:rsidR="00D7258E" w:rsidRPr="00EA0677">
              <w:rPr>
                <w:sz w:val="18"/>
                <w:szCs w:val="18"/>
                <w:lang w:val="en-GB"/>
              </w:rPr>
              <w:t>a</w:t>
            </w:r>
            <w:r w:rsidR="007406F6" w:rsidRPr="00EA0677">
              <w:rPr>
                <w:sz w:val="18"/>
                <w:szCs w:val="18"/>
                <w:lang w:val="en-GB"/>
              </w:rPr>
              <w:t>)</w:t>
            </w:r>
            <w:r w:rsidR="00C43623" w:rsidRPr="00EA0677">
              <w:rPr>
                <w:sz w:val="18"/>
                <w:szCs w:val="18"/>
                <w:lang w:val="en-GB"/>
              </w:rPr>
              <w:t xml:space="preserve"> </w:t>
            </w:r>
            <w:r w:rsidR="00D7258E" w:rsidRPr="00EA0677">
              <w:rPr>
                <w:sz w:val="18"/>
                <w:szCs w:val="18"/>
                <w:lang w:val="en-GB"/>
              </w:rPr>
              <w:t>=</w:t>
            </w:r>
            <w:r w:rsidR="0058671D" w:rsidRPr="00EA0677">
              <w:rPr>
                <w:b/>
                <w:bCs/>
                <w:sz w:val="18"/>
                <w:szCs w:val="18"/>
                <w:lang w:val="en-GB"/>
              </w:rPr>
              <w:t>8</w:t>
            </w:r>
            <w:r w:rsidR="00D7258E" w:rsidRPr="00EA0677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D7258E" w:rsidRPr="00EA0677">
              <w:rPr>
                <w:sz w:val="18"/>
                <w:szCs w:val="18"/>
                <w:lang w:val="en-GB"/>
              </w:rPr>
              <w:t>points</w:t>
            </w:r>
            <w:r w:rsidRPr="00EA0677">
              <w:rPr>
                <w:sz w:val="18"/>
                <w:szCs w:val="18"/>
                <w:lang w:val="en-GB"/>
              </w:rPr>
              <w:t xml:space="preserve">: </w:t>
            </w:r>
            <w:r w:rsidR="00D7258E" w:rsidRPr="00EA0677">
              <w:rPr>
                <w:sz w:val="18"/>
                <w:szCs w:val="18"/>
                <w:lang w:val="en-GB"/>
              </w:rPr>
              <w:t xml:space="preserve">establishing the overall  sense and </w:t>
            </w:r>
            <w:r w:rsidR="0058671D" w:rsidRPr="00EA0677">
              <w:rPr>
                <w:b/>
                <w:bCs/>
                <w:sz w:val="18"/>
                <w:szCs w:val="18"/>
                <w:lang w:val="en-GB"/>
              </w:rPr>
              <w:t>2</w:t>
            </w:r>
            <w:r w:rsidR="00D7258E" w:rsidRPr="00EA0677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D7258E" w:rsidRPr="00EA0677">
              <w:rPr>
                <w:sz w:val="18"/>
                <w:szCs w:val="18"/>
                <w:lang w:val="en-GB"/>
              </w:rPr>
              <w:t>points</w:t>
            </w:r>
            <w:r w:rsidRPr="00EA0677">
              <w:rPr>
                <w:sz w:val="18"/>
                <w:szCs w:val="18"/>
                <w:lang w:val="en-GB"/>
              </w:rPr>
              <w:t>:</w:t>
            </w:r>
            <w:r w:rsidR="00D7258E" w:rsidRPr="00EA0677">
              <w:rPr>
                <w:sz w:val="18"/>
                <w:szCs w:val="18"/>
                <w:lang w:val="en-GB"/>
              </w:rPr>
              <w:t xml:space="preserve"> quality of expression 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7EFCD424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  <w:p w14:paraId="446361CA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10/40</w:t>
            </w:r>
          </w:p>
          <w:p w14:paraId="33AB4DD6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  <w:p w14:paraId="4DD5E135" w14:textId="77777777" w:rsidR="00D7258E" w:rsidRPr="00EA0677" w:rsidRDefault="00D7258E" w:rsidP="00F5484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D7258E" w:rsidRPr="00EA0677" w14:paraId="23480E44" w14:textId="77777777" w:rsidTr="00F54847">
        <w:trPr>
          <w:trHeight w:val="1963"/>
        </w:trPr>
        <w:tc>
          <w:tcPr>
            <w:tcW w:w="1796" w:type="dxa"/>
            <w:vMerge/>
          </w:tcPr>
          <w:p w14:paraId="6E5169C8" w14:textId="77777777" w:rsidR="00D7258E" w:rsidRPr="00EA0677" w:rsidRDefault="00D7258E" w:rsidP="00F5484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602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14:paraId="44540163" w14:textId="736EFD86" w:rsidR="00D7258E" w:rsidRPr="00EA0677" w:rsidRDefault="00DA46CD" w:rsidP="00F54847">
            <w:pPr>
              <w:rPr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lang w:val="en-GB"/>
              </w:rPr>
              <w:t>A</w:t>
            </w:r>
            <w:r w:rsidRPr="00EA0677">
              <w:rPr>
                <w:sz w:val="18"/>
                <w:szCs w:val="18"/>
                <w:lang w:val="en-GB"/>
              </w:rPr>
              <w:t>/</w:t>
            </w:r>
            <w:r w:rsidR="00D7258E" w:rsidRPr="00EA0677">
              <w:rPr>
                <w:sz w:val="18"/>
                <w:szCs w:val="18"/>
                <w:lang w:val="en-GB"/>
              </w:rPr>
              <w:t xml:space="preserve">b) Understanding the meaning </w:t>
            </w:r>
            <w:r w:rsidR="00D7258E" w:rsidRPr="00EA0677">
              <w:rPr>
                <w:bCs/>
                <w:sz w:val="18"/>
                <w:szCs w:val="18"/>
                <w:lang w:val="en-GB"/>
              </w:rPr>
              <w:t>of</w:t>
            </w:r>
            <w:r w:rsidR="00D7258E" w:rsidRPr="00EA0677">
              <w:rPr>
                <w:b/>
                <w:sz w:val="18"/>
                <w:szCs w:val="18"/>
                <w:lang w:val="en-GB"/>
              </w:rPr>
              <w:t xml:space="preserve"> a non-literary </w:t>
            </w:r>
            <w:r w:rsidR="00D7258E" w:rsidRPr="00EA0677">
              <w:rPr>
                <w:bCs/>
                <w:sz w:val="18"/>
                <w:szCs w:val="18"/>
                <w:lang w:val="en-GB"/>
              </w:rPr>
              <w:t>text</w:t>
            </w:r>
          </w:p>
          <w:p w14:paraId="65C603CF" w14:textId="77777777" w:rsidR="00D7258E" w:rsidRPr="00EA0677" w:rsidRDefault="00D7258E" w:rsidP="00F54847">
            <w:pPr>
              <w:rPr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lang w:val="en-GB"/>
              </w:rPr>
              <w:t>B</w:t>
            </w:r>
            <w:r w:rsidRPr="00EA0677">
              <w:rPr>
                <w:bCs/>
                <w:sz w:val="18"/>
                <w:szCs w:val="18"/>
                <w:lang w:val="en-GB"/>
              </w:rPr>
              <w:t>/Identify the syntactical structures of the texts</w:t>
            </w:r>
          </w:p>
          <w:p w14:paraId="788D1C06" w14:textId="3200468E" w:rsidR="00D7258E" w:rsidRPr="00EA0677" w:rsidRDefault="00D7258E" w:rsidP="00F54847">
            <w:pPr>
              <w:rPr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lang w:val="en-GB"/>
              </w:rPr>
              <w:t>C</w:t>
            </w:r>
            <w:r w:rsidRPr="00EA0677">
              <w:rPr>
                <w:bCs/>
                <w:sz w:val="18"/>
                <w:szCs w:val="18"/>
                <w:lang w:val="en-GB"/>
              </w:rPr>
              <w:t>/Establish a text which respects</w:t>
            </w:r>
            <w:r w:rsidR="00DA46CD" w:rsidRPr="00EA0677">
              <w:rPr>
                <w:bCs/>
                <w:sz w:val="18"/>
                <w:szCs w:val="18"/>
                <w:lang w:val="en-GB"/>
              </w:rPr>
              <w:t>:</w:t>
            </w:r>
          </w:p>
          <w:p w14:paraId="58790DBC" w14:textId="4F9F725A" w:rsidR="00D7258E" w:rsidRPr="00EA0677" w:rsidRDefault="00D7258E" w:rsidP="00F54847">
            <w:pPr>
              <w:rPr>
                <w:bCs/>
                <w:sz w:val="18"/>
                <w:szCs w:val="18"/>
                <w:lang w:val="en-GB"/>
              </w:rPr>
            </w:pPr>
            <w:r w:rsidRPr="00EA0677">
              <w:rPr>
                <w:bCs/>
                <w:sz w:val="18"/>
                <w:szCs w:val="18"/>
                <w:lang w:val="en-GB"/>
              </w:rPr>
              <w:t>*normal standards of spelling, syntax and expression</w:t>
            </w:r>
            <w:r w:rsidR="00DA46CD" w:rsidRPr="00EA0677">
              <w:rPr>
                <w:bCs/>
                <w:sz w:val="18"/>
                <w:szCs w:val="18"/>
                <w:lang w:val="en-GB"/>
              </w:rPr>
              <w:t>,</w:t>
            </w:r>
            <w:r w:rsidRPr="00EA0677">
              <w:rPr>
                <w:bCs/>
                <w:sz w:val="18"/>
                <w:szCs w:val="18"/>
                <w:lang w:val="en-GB"/>
              </w:rPr>
              <w:t xml:space="preserve"> </w:t>
            </w:r>
          </w:p>
          <w:p w14:paraId="1B899079" w14:textId="32B1C040" w:rsidR="00D7258E" w:rsidRPr="00EA0677" w:rsidRDefault="00D7258E" w:rsidP="00F54847">
            <w:pPr>
              <w:rPr>
                <w:bCs/>
                <w:sz w:val="18"/>
                <w:szCs w:val="18"/>
                <w:lang w:val="en-GB"/>
              </w:rPr>
            </w:pPr>
            <w:r w:rsidRPr="00EA0677">
              <w:rPr>
                <w:bCs/>
                <w:sz w:val="18"/>
                <w:szCs w:val="18"/>
                <w:lang w:val="en-GB"/>
              </w:rPr>
              <w:t>*the register of the texts</w:t>
            </w:r>
            <w:r w:rsidR="00F9314F" w:rsidRPr="00EA0677">
              <w:rPr>
                <w:bCs/>
                <w:sz w:val="18"/>
                <w:szCs w:val="18"/>
                <w:lang w:val="en-GB"/>
              </w:rPr>
              <w:t xml:space="preserve">                   </w:t>
            </w:r>
            <w:r w:rsidR="00191109" w:rsidRPr="00EA0677">
              <w:rPr>
                <w:bCs/>
                <w:sz w:val="18"/>
                <w:szCs w:val="18"/>
                <w:lang w:val="en-GB"/>
              </w:rPr>
              <w:t xml:space="preserve">     </w:t>
            </w:r>
            <w:r w:rsidRPr="00EA0677">
              <w:rPr>
                <w:b/>
                <w:sz w:val="18"/>
                <w:szCs w:val="18"/>
                <w:lang w:val="en-GB"/>
              </w:rPr>
              <w:t>OR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14:paraId="077824D6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  <w:p w14:paraId="2729E608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30%</w:t>
            </w:r>
          </w:p>
        </w:tc>
        <w:tc>
          <w:tcPr>
            <w:tcW w:w="3147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14:paraId="0D6A94E7" w14:textId="1AA790FF" w:rsidR="00D7258E" w:rsidRPr="00EA0677" w:rsidRDefault="00D7258E" w:rsidP="00963B4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14:paraId="4CDF2D25" w14:textId="07077E30" w:rsidR="00D7258E" w:rsidRPr="00EA0677" w:rsidRDefault="007406F6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lang w:val="en-GB"/>
              </w:rPr>
              <w:t>Ι</w:t>
            </w:r>
            <w:r w:rsidRPr="00EA0677">
              <w:rPr>
                <w:sz w:val="18"/>
                <w:szCs w:val="18"/>
                <w:lang w:val="en-GB"/>
              </w:rPr>
              <w:t xml:space="preserve">. </w:t>
            </w:r>
            <w:r w:rsidRPr="00EA0677">
              <w:rPr>
                <w:b/>
                <w:bCs/>
                <w:lang w:val="en-GB"/>
              </w:rPr>
              <w:t>A</w:t>
            </w:r>
            <w:r w:rsidRPr="00EA0677">
              <w:rPr>
                <w:sz w:val="18"/>
                <w:szCs w:val="18"/>
                <w:lang w:val="en-GB"/>
              </w:rPr>
              <w:t xml:space="preserve"> /</w:t>
            </w:r>
            <w:r w:rsidR="00D7258E" w:rsidRPr="00EA0677">
              <w:rPr>
                <w:sz w:val="18"/>
                <w:szCs w:val="18"/>
                <w:lang w:val="en-GB"/>
              </w:rPr>
              <w:t>b</w:t>
            </w:r>
            <w:r w:rsidRPr="00EA0677">
              <w:rPr>
                <w:sz w:val="18"/>
                <w:szCs w:val="18"/>
                <w:lang w:val="en-GB"/>
              </w:rPr>
              <w:t>)</w:t>
            </w:r>
            <w:r w:rsidR="00D7258E" w:rsidRPr="00EA0677">
              <w:rPr>
                <w:sz w:val="18"/>
                <w:szCs w:val="18"/>
                <w:lang w:val="en-GB"/>
              </w:rPr>
              <w:t xml:space="preserve"> NON </w:t>
            </w:r>
            <w:r w:rsidR="00DA46CD" w:rsidRPr="00EA0677">
              <w:rPr>
                <w:sz w:val="18"/>
                <w:szCs w:val="18"/>
                <w:lang w:val="en-GB"/>
              </w:rPr>
              <w:t>-</w:t>
            </w:r>
            <w:r w:rsidR="00D7258E" w:rsidRPr="00EA0677">
              <w:rPr>
                <w:sz w:val="18"/>
                <w:szCs w:val="18"/>
                <w:lang w:val="en-GB"/>
              </w:rPr>
              <w:t>literary text</w:t>
            </w:r>
          </w:p>
          <w:p w14:paraId="28D3CC5E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  <w:p w14:paraId="60540983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14:paraId="12FDDEDA" w14:textId="4BFCEDA9" w:rsidR="00D7258E" w:rsidRPr="00EA0677" w:rsidRDefault="00D7258E" w:rsidP="00F54847">
            <w:pPr>
              <w:spacing w:line="259" w:lineRule="auto"/>
              <w:rPr>
                <w:sz w:val="20"/>
                <w:szCs w:val="20"/>
                <w:lang w:val="en-GB"/>
              </w:rPr>
            </w:pPr>
            <w:r w:rsidRPr="00EA0677">
              <w:rPr>
                <w:b/>
                <w:bCs/>
                <w:sz w:val="20"/>
                <w:szCs w:val="20"/>
                <w:lang w:val="en-GB"/>
              </w:rPr>
              <w:t>30</w:t>
            </w:r>
            <w:r w:rsidRPr="00EA0677">
              <w:rPr>
                <w:sz w:val="20"/>
                <w:szCs w:val="20"/>
                <w:lang w:val="en-GB"/>
              </w:rPr>
              <w:t xml:space="preserve"> poin</w:t>
            </w:r>
            <w:r w:rsidR="00607343" w:rsidRPr="00EA0677">
              <w:rPr>
                <w:sz w:val="20"/>
                <w:szCs w:val="20"/>
                <w:lang w:val="en-GB"/>
              </w:rPr>
              <w:t>ts</w:t>
            </w:r>
          </w:p>
          <w:p w14:paraId="305B1921" w14:textId="6A1A7F71" w:rsidR="00D7258E" w:rsidRPr="00EA0677" w:rsidRDefault="00D7258E" w:rsidP="00F54847">
            <w:pPr>
              <w:spacing w:line="259" w:lineRule="auto"/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lang w:val="en-GB"/>
              </w:rPr>
              <w:t>I.A</w:t>
            </w:r>
            <w:r w:rsidRPr="00EA0677">
              <w:rPr>
                <w:sz w:val="18"/>
                <w:szCs w:val="18"/>
                <w:lang w:val="en-GB"/>
              </w:rPr>
              <w:t>/b</w:t>
            </w:r>
            <w:r w:rsidR="007406F6" w:rsidRPr="00EA0677">
              <w:rPr>
                <w:sz w:val="18"/>
                <w:szCs w:val="18"/>
                <w:lang w:val="en-GB"/>
              </w:rPr>
              <w:t>)</w:t>
            </w:r>
            <w:r w:rsidRPr="00EA0677">
              <w:rPr>
                <w:sz w:val="18"/>
                <w:szCs w:val="18"/>
                <w:lang w:val="en-GB"/>
              </w:rPr>
              <w:t>*     1</w:t>
            </w:r>
            <w:r w:rsidR="0058671D" w:rsidRPr="00EA0677">
              <w:rPr>
                <w:sz w:val="18"/>
                <w:szCs w:val="18"/>
                <w:lang w:val="en-GB"/>
              </w:rPr>
              <w:t>4</w:t>
            </w:r>
            <w:r w:rsidRPr="00EA0677">
              <w:rPr>
                <w:sz w:val="18"/>
                <w:szCs w:val="18"/>
                <w:lang w:val="en-GB"/>
              </w:rPr>
              <w:t xml:space="preserve">/30  </w:t>
            </w:r>
          </w:p>
          <w:p w14:paraId="31DFC8DA" w14:textId="0520F1C3" w:rsidR="00D7258E" w:rsidRPr="00EA0677" w:rsidRDefault="00D7258E" w:rsidP="00F54847">
            <w:pPr>
              <w:spacing w:line="259" w:lineRule="auto"/>
              <w:rPr>
                <w:sz w:val="20"/>
                <w:szCs w:val="20"/>
                <w:lang w:val="en-GB"/>
              </w:rPr>
            </w:pPr>
            <w:r w:rsidRPr="00EA0677">
              <w:rPr>
                <w:b/>
                <w:bCs/>
                <w:lang w:val="en-GB"/>
              </w:rPr>
              <w:t>I.B</w:t>
            </w:r>
            <w:r w:rsidRPr="00EA0677">
              <w:rPr>
                <w:sz w:val="18"/>
                <w:szCs w:val="18"/>
                <w:lang w:val="en-GB"/>
              </w:rPr>
              <w:t xml:space="preserve">/:        </w:t>
            </w:r>
            <w:r w:rsidR="00F9314F" w:rsidRPr="00EA0677">
              <w:rPr>
                <w:sz w:val="18"/>
                <w:szCs w:val="18"/>
                <w:lang w:val="en-GB"/>
              </w:rPr>
              <w:t xml:space="preserve"> </w:t>
            </w:r>
            <w:r w:rsidRPr="00EA0677">
              <w:rPr>
                <w:sz w:val="18"/>
                <w:szCs w:val="18"/>
                <w:lang w:val="en-GB"/>
              </w:rPr>
              <w:t xml:space="preserve"> 1</w:t>
            </w:r>
            <w:r w:rsidR="0058671D" w:rsidRPr="00EA0677">
              <w:rPr>
                <w:sz w:val="18"/>
                <w:szCs w:val="18"/>
                <w:lang w:val="en-GB"/>
              </w:rPr>
              <w:t>2</w:t>
            </w:r>
            <w:r w:rsidRPr="00EA0677">
              <w:rPr>
                <w:sz w:val="18"/>
                <w:szCs w:val="18"/>
                <w:lang w:val="en-GB"/>
              </w:rPr>
              <w:t>/30</w:t>
            </w:r>
          </w:p>
          <w:p w14:paraId="51C03A50" w14:textId="4F1A443B" w:rsidR="00D7258E" w:rsidRPr="00EA0677" w:rsidRDefault="00D7258E" w:rsidP="00191109">
            <w:pPr>
              <w:spacing w:line="259" w:lineRule="auto"/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lang w:val="en-GB"/>
              </w:rPr>
              <w:t>I.C</w:t>
            </w:r>
            <w:r w:rsidRPr="00EA0677">
              <w:rPr>
                <w:sz w:val="18"/>
                <w:szCs w:val="18"/>
                <w:lang w:val="en-GB"/>
              </w:rPr>
              <w:t xml:space="preserve">/:          </w:t>
            </w:r>
            <w:r w:rsidR="000B0C29" w:rsidRPr="00EA0677">
              <w:rPr>
                <w:sz w:val="18"/>
                <w:szCs w:val="18"/>
                <w:lang w:val="en-GB"/>
              </w:rPr>
              <w:t xml:space="preserve">  </w:t>
            </w:r>
            <w:r w:rsidRPr="00EA0677">
              <w:rPr>
                <w:sz w:val="18"/>
                <w:szCs w:val="18"/>
                <w:lang w:val="en-GB"/>
              </w:rPr>
              <w:t>4/30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E2F3" w:themeFill="accent1" w:themeFillTint="33"/>
          </w:tcPr>
          <w:p w14:paraId="5689FEEE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  <w:p w14:paraId="0705D192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  <w:p w14:paraId="0545911B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  <w:p w14:paraId="58DC5BB9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  <w:p w14:paraId="18B7BAC6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30/40</w:t>
            </w:r>
          </w:p>
          <w:p w14:paraId="5B850D5A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  <w:p w14:paraId="7D003066" w14:textId="77777777" w:rsidR="00191109" w:rsidRPr="00EA0677" w:rsidRDefault="00191109" w:rsidP="00F54847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28A028C0" w14:textId="02010A99" w:rsidR="00D7258E" w:rsidRPr="00EA0677" w:rsidRDefault="00D7258E" w:rsidP="00F54847">
            <w:pPr>
              <w:rPr>
                <w:sz w:val="20"/>
                <w:szCs w:val="20"/>
                <w:lang w:val="en-GB"/>
              </w:rPr>
            </w:pPr>
            <w:r w:rsidRPr="00EA0677">
              <w:rPr>
                <w:b/>
                <w:bCs/>
                <w:sz w:val="20"/>
                <w:szCs w:val="20"/>
                <w:lang w:val="en-GB"/>
              </w:rPr>
              <w:t>OR</w:t>
            </w:r>
          </w:p>
        </w:tc>
      </w:tr>
      <w:tr w:rsidR="00D7258E" w:rsidRPr="00EA0677" w14:paraId="337D40A4" w14:textId="77777777" w:rsidTr="00F54847">
        <w:trPr>
          <w:trHeight w:val="788"/>
        </w:trPr>
        <w:tc>
          <w:tcPr>
            <w:tcW w:w="1796" w:type="dxa"/>
            <w:vMerge/>
            <w:tcBorders>
              <w:bottom w:val="single" w:sz="4" w:space="0" w:color="auto"/>
            </w:tcBorders>
          </w:tcPr>
          <w:p w14:paraId="1E58093E" w14:textId="77777777" w:rsidR="00D7258E" w:rsidRPr="00EA0677" w:rsidRDefault="00D7258E" w:rsidP="00F54847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0371504" w14:textId="4327B8B4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 xml:space="preserve">Ι. </w:t>
            </w:r>
            <w:r w:rsidRPr="00EA0677">
              <w:rPr>
                <w:color w:val="FF0000"/>
                <w:sz w:val="18"/>
                <w:szCs w:val="18"/>
                <w:lang w:val="en-GB"/>
              </w:rPr>
              <w:t xml:space="preserve">* </w:t>
            </w:r>
            <w:r w:rsidRPr="00EA0677">
              <w:rPr>
                <w:b/>
                <w:lang w:val="en-GB"/>
              </w:rPr>
              <w:t>A</w:t>
            </w:r>
            <w:r w:rsidRPr="00EA0677">
              <w:rPr>
                <w:bCs/>
                <w:sz w:val="18"/>
                <w:szCs w:val="18"/>
                <w:lang w:val="en-GB"/>
              </w:rPr>
              <w:t>/Understanding the meaning of</w:t>
            </w:r>
            <w:r w:rsidRPr="00EA0677">
              <w:rPr>
                <w:b/>
                <w:sz w:val="18"/>
                <w:szCs w:val="18"/>
                <w:lang w:val="en-GB"/>
              </w:rPr>
              <w:t xml:space="preserve"> a Non-literary </w:t>
            </w:r>
            <w:r w:rsidRPr="00EA0677">
              <w:rPr>
                <w:bCs/>
                <w:sz w:val="18"/>
                <w:szCs w:val="18"/>
                <w:lang w:val="en-GB"/>
              </w:rPr>
              <w:t>text</w:t>
            </w:r>
          </w:p>
          <w:p w14:paraId="1C2E0742" w14:textId="7B21952A" w:rsidR="00D7258E" w:rsidRPr="00EA0677" w:rsidRDefault="00D7258E" w:rsidP="00F54847">
            <w:pPr>
              <w:rPr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lang w:val="en-GB"/>
              </w:rPr>
              <w:t>B</w:t>
            </w:r>
            <w:r w:rsidRPr="00EA0677">
              <w:rPr>
                <w:bCs/>
                <w:sz w:val="18"/>
                <w:szCs w:val="18"/>
                <w:lang w:val="en-GB"/>
              </w:rPr>
              <w:t>/Identify the syntactical structures of the text</w:t>
            </w:r>
          </w:p>
          <w:p w14:paraId="2CD9296C" w14:textId="32F2CC73" w:rsidR="00D7258E" w:rsidRPr="00EA0677" w:rsidRDefault="00D7258E" w:rsidP="00F54847">
            <w:pPr>
              <w:rPr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lang w:val="en-GB"/>
              </w:rPr>
              <w:t>C</w:t>
            </w:r>
            <w:r w:rsidRPr="00EA0677">
              <w:rPr>
                <w:bCs/>
                <w:sz w:val="18"/>
                <w:szCs w:val="18"/>
                <w:lang w:val="en-GB"/>
              </w:rPr>
              <w:t>/Establish a text which respects</w:t>
            </w:r>
            <w:r w:rsidR="00DA46CD" w:rsidRPr="00EA0677">
              <w:rPr>
                <w:bCs/>
                <w:sz w:val="18"/>
                <w:szCs w:val="18"/>
                <w:lang w:val="en-GB"/>
              </w:rPr>
              <w:t>:</w:t>
            </w:r>
          </w:p>
          <w:p w14:paraId="2216E1CA" w14:textId="5F85A20E" w:rsidR="00D7258E" w:rsidRPr="00EA0677" w:rsidRDefault="00D7258E" w:rsidP="00F54847">
            <w:pPr>
              <w:rPr>
                <w:bCs/>
                <w:sz w:val="18"/>
                <w:szCs w:val="18"/>
                <w:lang w:val="en-GB"/>
              </w:rPr>
            </w:pPr>
            <w:r w:rsidRPr="00EA0677">
              <w:rPr>
                <w:bCs/>
                <w:sz w:val="18"/>
                <w:szCs w:val="18"/>
                <w:lang w:val="en-GB"/>
              </w:rPr>
              <w:t>* normal standards of spelling, syntax and expression</w:t>
            </w:r>
            <w:r w:rsidR="00DA46CD" w:rsidRPr="00EA0677">
              <w:rPr>
                <w:bCs/>
                <w:sz w:val="18"/>
                <w:szCs w:val="18"/>
                <w:lang w:val="en-GB"/>
              </w:rPr>
              <w:t>,</w:t>
            </w:r>
          </w:p>
          <w:p w14:paraId="62E0B5C8" w14:textId="77777777" w:rsidR="00D7258E" w:rsidRPr="00EA0677" w:rsidRDefault="00D7258E" w:rsidP="00F54847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Cs/>
                <w:sz w:val="18"/>
                <w:szCs w:val="18"/>
                <w:lang w:val="en-GB"/>
              </w:rPr>
              <w:t>* the register of the text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1AAAAB9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40%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B6458B7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Translate a text autonomously</w:t>
            </w:r>
          </w:p>
          <w:p w14:paraId="03AC58B3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D37404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I. NON-LITERARY text</w:t>
            </w:r>
          </w:p>
          <w:p w14:paraId="1C167EA5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  <w:p w14:paraId="26053478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2139EC5" w14:textId="77777777" w:rsidR="00F9314F" w:rsidRPr="00EA0677" w:rsidRDefault="00F9314F" w:rsidP="00F9314F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Marking scheme/Rubric </w:t>
            </w:r>
          </w:p>
          <w:p w14:paraId="30BA9FBC" w14:textId="6C34F8C9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  <w:p w14:paraId="028EB55C" w14:textId="5DEF639F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I.A/:</w:t>
            </w:r>
            <w:r w:rsidRPr="00EA0677">
              <w:rPr>
                <w:sz w:val="18"/>
                <w:szCs w:val="18"/>
                <w:lang w:val="en-GB"/>
              </w:rPr>
              <w:t xml:space="preserve">          </w:t>
            </w:r>
            <w:r w:rsidR="000B0C29" w:rsidRPr="00EA0677">
              <w:rPr>
                <w:sz w:val="18"/>
                <w:szCs w:val="18"/>
                <w:lang w:val="en-GB"/>
              </w:rPr>
              <w:t>20</w:t>
            </w:r>
            <w:r w:rsidRPr="00EA0677">
              <w:rPr>
                <w:sz w:val="18"/>
                <w:szCs w:val="18"/>
                <w:lang w:val="en-GB"/>
              </w:rPr>
              <w:t>/40</w:t>
            </w:r>
          </w:p>
          <w:p w14:paraId="37D03788" w14:textId="43477895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I.B/:</w:t>
            </w:r>
            <w:r w:rsidRPr="00EA0677">
              <w:rPr>
                <w:sz w:val="18"/>
                <w:szCs w:val="18"/>
                <w:lang w:val="en-GB"/>
              </w:rPr>
              <w:t xml:space="preserve">          1</w:t>
            </w:r>
            <w:r w:rsidR="000B0C29" w:rsidRPr="00EA0677">
              <w:rPr>
                <w:sz w:val="18"/>
                <w:szCs w:val="18"/>
                <w:lang w:val="en-GB"/>
              </w:rPr>
              <w:t>6</w:t>
            </w:r>
            <w:r w:rsidRPr="00EA0677">
              <w:rPr>
                <w:sz w:val="18"/>
                <w:szCs w:val="18"/>
                <w:lang w:val="en-GB"/>
              </w:rPr>
              <w:t>/40</w:t>
            </w:r>
          </w:p>
          <w:p w14:paraId="49EF1D39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I.C/:</w:t>
            </w:r>
            <w:r w:rsidRPr="00EA0677">
              <w:rPr>
                <w:sz w:val="18"/>
                <w:szCs w:val="18"/>
                <w:lang w:val="en-GB"/>
              </w:rPr>
              <w:t xml:space="preserve">            4/40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540E2C1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  <w:p w14:paraId="77D1E56B" w14:textId="77777777" w:rsidR="00F9314F" w:rsidRPr="00EA0677" w:rsidRDefault="00F9314F" w:rsidP="00F54847">
            <w:pPr>
              <w:rPr>
                <w:sz w:val="18"/>
                <w:szCs w:val="18"/>
                <w:lang w:val="en-GB"/>
              </w:rPr>
            </w:pPr>
          </w:p>
          <w:p w14:paraId="190823B6" w14:textId="77777777" w:rsidR="00F9314F" w:rsidRPr="00EA0677" w:rsidRDefault="00F9314F" w:rsidP="00F9314F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 </w:t>
            </w:r>
          </w:p>
          <w:p w14:paraId="2DF367BA" w14:textId="77777777" w:rsidR="00F9314F" w:rsidRPr="00EA0677" w:rsidRDefault="00F9314F" w:rsidP="00F9314F">
            <w:pPr>
              <w:rPr>
                <w:sz w:val="18"/>
                <w:szCs w:val="18"/>
                <w:lang w:val="en-GB"/>
              </w:rPr>
            </w:pPr>
          </w:p>
          <w:p w14:paraId="5983E1E0" w14:textId="684EB144" w:rsidR="00D7258E" w:rsidRPr="00EA0677" w:rsidRDefault="00F9314F" w:rsidP="00F9314F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40</w:t>
            </w:r>
            <w:r w:rsidR="00D7258E" w:rsidRPr="00EA0677">
              <w:rPr>
                <w:sz w:val="18"/>
                <w:szCs w:val="18"/>
                <w:lang w:val="en-GB"/>
              </w:rPr>
              <w:t xml:space="preserve">/40 </w:t>
            </w:r>
          </w:p>
        </w:tc>
      </w:tr>
      <w:tr w:rsidR="00D7258E" w:rsidRPr="00EA0677" w14:paraId="5CE56C68" w14:textId="77777777" w:rsidTr="00607343">
        <w:trPr>
          <w:trHeight w:val="332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25AD7D" w14:textId="77777777" w:rsidR="00D7258E" w:rsidRPr="00EA0677" w:rsidRDefault="00D7258E" w:rsidP="00F54847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 xml:space="preserve">TOTAL </w:t>
            </w:r>
            <w:r w:rsidRPr="00EA0677">
              <w:rPr>
                <w:b/>
                <w:bCs/>
                <w:sz w:val="18"/>
                <w:szCs w:val="18"/>
                <w:u w:val="single"/>
                <w:lang w:val="en-GB"/>
              </w:rPr>
              <w:t>PART I</w:t>
            </w:r>
            <w:r w:rsidRPr="00EA0677">
              <w:rPr>
                <w:b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2B7D936A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0B8D1EC8" w14:textId="77777777" w:rsidR="00D7258E" w:rsidRPr="00EA0677" w:rsidRDefault="00D7258E" w:rsidP="00F5484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40%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FE286E5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05DC76B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313A7ED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41DF8FB" w14:textId="77777777" w:rsidR="00D7258E" w:rsidRPr="00EA0677" w:rsidRDefault="00D7258E" w:rsidP="00F5484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40/40</w:t>
            </w:r>
          </w:p>
        </w:tc>
      </w:tr>
      <w:tr w:rsidR="00D7258E" w:rsidRPr="00EA0677" w14:paraId="54730576" w14:textId="77777777" w:rsidTr="00F54847">
        <w:trPr>
          <w:trHeight w:val="482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CA699" w14:textId="65B64EB4" w:rsidR="00D7258E" w:rsidRPr="00EA0677" w:rsidRDefault="00D7258E" w:rsidP="00F54847">
            <w:pPr>
              <w:spacing w:line="259" w:lineRule="auto"/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Part II. A.</w:t>
            </w:r>
          </w:p>
          <w:p w14:paraId="1DF63D3D" w14:textId="77777777" w:rsidR="00A13FA7" w:rsidRPr="00EA0677" w:rsidRDefault="00A13FA7" w:rsidP="00F54847">
            <w:pPr>
              <w:spacing w:line="259" w:lineRule="auto"/>
              <w:rPr>
                <w:b/>
                <w:sz w:val="18"/>
                <w:szCs w:val="18"/>
                <w:lang w:val="en-GB"/>
              </w:rPr>
            </w:pPr>
          </w:p>
          <w:p w14:paraId="11102D1A" w14:textId="77777777" w:rsidR="00D7258E" w:rsidRPr="00EA0677" w:rsidRDefault="00D7258E" w:rsidP="00F54847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30 points</w:t>
            </w:r>
          </w:p>
          <w:p w14:paraId="349EF90A" w14:textId="50073E1B" w:rsidR="00A13FA7" w:rsidRPr="00EA0677" w:rsidRDefault="00D7258E" w:rsidP="00A13FA7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Comprehension of  Ancient Greek texts</w:t>
            </w:r>
          </w:p>
        </w:tc>
        <w:tc>
          <w:tcPr>
            <w:tcW w:w="3602" w:type="dxa"/>
            <w:tcBorders>
              <w:left w:val="single" w:sz="4" w:space="0" w:color="auto"/>
            </w:tcBorders>
            <w:shd w:val="clear" w:color="auto" w:fill="auto"/>
          </w:tcPr>
          <w:p w14:paraId="51C4D01F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A/Analysis of various morphosyntactic elements</w:t>
            </w:r>
          </w:p>
        </w:tc>
        <w:tc>
          <w:tcPr>
            <w:tcW w:w="1080" w:type="dxa"/>
            <w:shd w:val="clear" w:color="auto" w:fill="auto"/>
          </w:tcPr>
          <w:p w14:paraId="067106CA" w14:textId="5A2B44DB" w:rsidR="00D7258E" w:rsidRPr="00EA0677" w:rsidRDefault="00607343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8</w:t>
            </w:r>
            <w:r w:rsidR="00D7258E" w:rsidRPr="00EA0677">
              <w:rPr>
                <w:sz w:val="18"/>
                <w:szCs w:val="18"/>
                <w:lang w:val="en-GB"/>
              </w:rPr>
              <w:t>%</w:t>
            </w:r>
          </w:p>
        </w:tc>
        <w:tc>
          <w:tcPr>
            <w:tcW w:w="3147" w:type="dxa"/>
            <w:shd w:val="clear" w:color="auto" w:fill="auto"/>
          </w:tcPr>
          <w:p w14:paraId="391E1879" w14:textId="40E67F81" w:rsidR="00D7258E" w:rsidRPr="00EA0677" w:rsidRDefault="00607343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Show knowledge of morphological and grammatical structures</w:t>
            </w:r>
          </w:p>
        </w:tc>
        <w:tc>
          <w:tcPr>
            <w:tcW w:w="1530" w:type="dxa"/>
            <w:shd w:val="clear" w:color="auto" w:fill="auto"/>
          </w:tcPr>
          <w:p w14:paraId="529DB06C" w14:textId="606A7DD7" w:rsidR="00D7258E" w:rsidRPr="00EA0677" w:rsidRDefault="005950B2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II. A./1.</w:t>
            </w:r>
            <w:r w:rsidR="00B144DC" w:rsidRPr="00EA0677">
              <w:rPr>
                <w:sz w:val="18"/>
                <w:szCs w:val="18"/>
                <w:lang w:val="en-GB"/>
              </w:rPr>
              <w:t xml:space="preserve"> </w:t>
            </w:r>
            <w:r w:rsidRPr="00EA0677">
              <w:rPr>
                <w:sz w:val="18"/>
                <w:szCs w:val="18"/>
                <w:lang w:val="en-GB"/>
              </w:rPr>
              <w:t>a.</w:t>
            </w:r>
          </w:p>
        </w:tc>
        <w:tc>
          <w:tcPr>
            <w:tcW w:w="2075" w:type="dxa"/>
            <w:shd w:val="clear" w:color="auto" w:fill="auto"/>
          </w:tcPr>
          <w:p w14:paraId="40147028" w14:textId="77777777" w:rsidR="00695782" w:rsidRPr="00EA0677" w:rsidRDefault="00695782" w:rsidP="00695782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Marking scheme/Rubric </w:t>
            </w:r>
          </w:p>
          <w:p w14:paraId="0686109B" w14:textId="62A3C6F4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14:paraId="6037B6F7" w14:textId="67EDA6EF" w:rsidR="00D7258E" w:rsidRPr="00EA0677" w:rsidRDefault="00607343" w:rsidP="00F54847">
            <w:pPr>
              <w:jc w:val="center"/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8</w:t>
            </w:r>
            <w:r w:rsidR="00D7258E" w:rsidRPr="00EA0677">
              <w:rPr>
                <w:sz w:val="18"/>
                <w:szCs w:val="18"/>
                <w:lang w:val="en-GB"/>
              </w:rPr>
              <w:t>/30</w:t>
            </w:r>
          </w:p>
        </w:tc>
      </w:tr>
      <w:tr w:rsidR="00D7258E" w:rsidRPr="00EA0677" w14:paraId="06CED356" w14:textId="77777777" w:rsidTr="00F54847">
        <w:trPr>
          <w:trHeight w:val="431"/>
        </w:trPr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550A3" w14:textId="77777777" w:rsidR="00D7258E" w:rsidRPr="00EA0677" w:rsidRDefault="00D7258E" w:rsidP="00F5484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602" w:type="dxa"/>
            <w:tcBorders>
              <w:left w:val="single" w:sz="4" w:space="0" w:color="auto"/>
            </w:tcBorders>
            <w:shd w:val="clear" w:color="auto" w:fill="auto"/>
          </w:tcPr>
          <w:p w14:paraId="70137612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Β/Analysis of various lexical forms by means of etymology</w:t>
            </w:r>
          </w:p>
        </w:tc>
        <w:tc>
          <w:tcPr>
            <w:tcW w:w="1080" w:type="dxa"/>
            <w:shd w:val="clear" w:color="auto" w:fill="auto"/>
          </w:tcPr>
          <w:p w14:paraId="35A59038" w14:textId="0A7A9B8B" w:rsidR="00D7258E" w:rsidRPr="00EA0677" w:rsidRDefault="00607343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8</w:t>
            </w:r>
            <w:r w:rsidR="00D7258E" w:rsidRPr="00EA0677">
              <w:rPr>
                <w:sz w:val="18"/>
                <w:szCs w:val="18"/>
                <w:lang w:val="en-GB"/>
              </w:rPr>
              <w:t>%</w:t>
            </w:r>
          </w:p>
          <w:p w14:paraId="2B9A7B9A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47" w:type="dxa"/>
            <w:shd w:val="clear" w:color="auto" w:fill="auto"/>
          </w:tcPr>
          <w:p w14:paraId="4DC2839A" w14:textId="77777777" w:rsidR="00607343" w:rsidRPr="00EA0677" w:rsidRDefault="00607343" w:rsidP="00607343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Show knowledge of </w:t>
            </w:r>
          </w:p>
          <w:p w14:paraId="59014DE4" w14:textId="3A3F93FF" w:rsidR="00D7258E" w:rsidRPr="00EA0677" w:rsidRDefault="00607343" w:rsidP="00607343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Vocabulary and Etymology</w:t>
            </w:r>
          </w:p>
        </w:tc>
        <w:tc>
          <w:tcPr>
            <w:tcW w:w="1530" w:type="dxa"/>
            <w:shd w:val="clear" w:color="auto" w:fill="auto"/>
          </w:tcPr>
          <w:p w14:paraId="4246A88F" w14:textId="7D6EC718" w:rsidR="00D7258E" w:rsidRPr="00EA0677" w:rsidRDefault="005950B2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II. A./1.</w:t>
            </w:r>
            <w:r w:rsidR="00D6687A" w:rsidRPr="00EA0677">
              <w:rPr>
                <w:sz w:val="18"/>
                <w:szCs w:val="18"/>
                <w:lang w:val="en-GB"/>
              </w:rPr>
              <w:t xml:space="preserve"> </w:t>
            </w:r>
            <w:r w:rsidRPr="00EA0677">
              <w:rPr>
                <w:sz w:val="18"/>
                <w:szCs w:val="18"/>
                <w:lang w:val="en-GB"/>
              </w:rPr>
              <w:t>b.</w:t>
            </w:r>
          </w:p>
        </w:tc>
        <w:tc>
          <w:tcPr>
            <w:tcW w:w="2075" w:type="dxa"/>
            <w:shd w:val="clear" w:color="auto" w:fill="auto"/>
          </w:tcPr>
          <w:p w14:paraId="23F6C097" w14:textId="77777777" w:rsidR="00695782" w:rsidRPr="00EA0677" w:rsidRDefault="00695782" w:rsidP="00695782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Marking scheme/Rubric </w:t>
            </w:r>
          </w:p>
          <w:p w14:paraId="2BBD49B8" w14:textId="3F470E2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14:paraId="17C1F488" w14:textId="4AA85EE2" w:rsidR="00D7258E" w:rsidRPr="00EA0677" w:rsidRDefault="00607343" w:rsidP="00F54847">
            <w:pPr>
              <w:jc w:val="center"/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8</w:t>
            </w:r>
            <w:r w:rsidR="00D7258E" w:rsidRPr="00EA0677">
              <w:rPr>
                <w:sz w:val="18"/>
                <w:szCs w:val="18"/>
                <w:lang w:val="en-GB"/>
              </w:rPr>
              <w:t>/30</w:t>
            </w:r>
          </w:p>
        </w:tc>
      </w:tr>
      <w:tr w:rsidR="00D7258E" w:rsidRPr="00EA0677" w14:paraId="1E1FBEDA" w14:textId="77777777" w:rsidTr="00F54847">
        <w:trPr>
          <w:trHeight w:val="788"/>
        </w:trPr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3A1F" w14:textId="77777777" w:rsidR="00D7258E" w:rsidRPr="00EA0677" w:rsidRDefault="00D7258E" w:rsidP="00F5484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602" w:type="dxa"/>
            <w:tcBorders>
              <w:left w:val="single" w:sz="4" w:space="0" w:color="auto"/>
            </w:tcBorders>
            <w:shd w:val="clear" w:color="auto" w:fill="auto"/>
          </w:tcPr>
          <w:p w14:paraId="365893B9" w14:textId="0ADBF5A2" w:rsidR="00F9314F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C / Critical analysis of the content and the features of a text </w:t>
            </w:r>
          </w:p>
        </w:tc>
        <w:tc>
          <w:tcPr>
            <w:tcW w:w="1080" w:type="dxa"/>
            <w:shd w:val="clear" w:color="auto" w:fill="auto"/>
          </w:tcPr>
          <w:p w14:paraId="3C852676" w14:textId="06124E3C" w:rsidR="00D7258E" w:rsidRPr="00EA0677" w:rsidRDefault="00607343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14</w:t>
            </w:r>
            <w:r w:rsidR="00D7258E" w:rsidRPr="00EA0677">
              <w:rPr>
                <w:sz w:val="18"/>
                <w:szCs w:val="18"/>
                <w:lang w:val="en-GB"/>
              </w:rPr>
              <w:t>%</w:t>
            </w:r>
          </w:p>
        </w:tc>
        <w:tc>
          <w:tcPr>
            <w:tcW w:w="3147" w:type="dxa"/>
            <w:shd w:val="clear" w:color="auto" w:fill="auto"/>
          </w:tcPr>
          <w:p w14:paraId="5B215834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Explore the explicit and implicit meanings of a text </w:t>
            </w:r>
          </w:p>
        </w:tc>
        <w:tc>
          <w:tcPr>
            <w:tcW w:w="1530" w:type="dxa"/>
            <w:shd w:val="clear" w:color="auto" w:fill="auto"/>
          </w:tcPr>
          <w:p w14:paraId="2941ACD7" w14:textId="1DD8E5A6" w:rsidR="00D7258E" w:rsidRPr="00EA0677" w:rsidRDefault="005950B2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II. A./1.</w:t>
            </w:r>
            <w:r w:rsidR="00D6687A" w:rsidRPr="00EA0677">
              <w:rPr>
                <w:sz w:val="18"/>
                <w:szCs w:val="18"/>
                <w:lang w:val="en-GB"/>
              </w:rPr>
              <w:t xml:space="preserve"> </w:t>
            </w:r>
            <w:r w:rsidRPr="00EA0677">
              <w:rPr>
                <w:sz w:val="18"/>
                <w:szCs w:val="18"/>
                <w:lang w:val="en-GB"/>
              </w:rPr>
              <w:t>c.</w:t>
            </w:r>
          </w:p>
        </w:tc>
        <w:tc>
          <w:tcPr>
            <w:tcW w:w="2075" w:type="dxa"/>
            <w:shd w:val="clear" w:color="auto" w:fill="auto"/>
          </w:tcPr>
          <w:p w14:paraId="68531CCC" w14:textId="77777777" w:rsidR="00695782" w:rsidRPr="00EA0677" w:rsidRDefault="00695782" w:rsidP="00695782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Marking scheme/Rubric </w:t>
            </w:r>
          </w:p>
          <w:p w14:paraId="579087CD" w14:textId="0163AF92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14:paraId="5EB69930" w14:textId="0FA79B7B" w:rsidR="00D7258E" w:rsidRPr="00EA0677" w:rsidRDefault="00607343" w:rsidP="00F54847">
            <w:pPr>
              <w:jc w:val="center"/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14</w:t>
            </w:r>
            <w:r w:rsidR="00D7258E" w:rsidRPr="00EA0677">
              <w:rPr>
                <w:sz w:val="18"/>
                <w:szCs w:val="18"/>
                <w:lang w:val="en-GB"/>
              </w:rPr>
              <w:t>/30</w:t>
            </w:r>
          </w:p>
        </w:tc>
      </w:tr>
      <w:tr w:rsidR="00D7258E" w:rsidRPr="00EA0677" w14:paraId="34E7B697" w14:textId="77777777" w:rsidTr="00F54847">
        <w:trPr>
          <w:trHeight w:val="348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2E960B3" w14:textId="77777777" w:rsidR="00D7258E" w:rsidRPr="00EA0677" w:rsidRDefault="00D7258E" w:rsidP="00F54847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 xml:space="preserve">ΤΟΤΑL </w:t>
            </w:r>
            <w:r w:rsidRPr="00EA0677">
              <w:rPr>
                <w:b/>
                <w:sz w:val="18"/>
                <w:szCs w:val="18"/>
                <w:u w:val="single"/>
                <w:lang w:val="en-GB"/>
              </w:rPr>
              <w:t>PART I. Α</w:t>
            </w:r>
          </w:p>
        </w:tc>
        <w:tc>
          <w:tcPr>
            <w:tcW w:w="3602" w:type="dxa"/>
            <w:shd w:val="clear" w:color="auto" w:fill="E2EFD9" w:themeFill="accent6" w:themeFillTint="33"/>
          </w:tcPr>
          <w:p w14:paraId="0E2F9304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14:paraId="5227A7B7" w14:textId="77777777" w:rsidR="00D7258E" w:rsidRPr="00EA0677" w:rsidRDefault="00D7258E" w:rsidP="00F5484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30%</w:t>
            </w:r>
          </w:p>
        </w:tc>
        <w:tc>
          <w:tcPr>
            <w:tcW w:w="3147" w:type="dxa"/>
            <w:shd w:val="clear" w:color="auto" w:fill="E2EFD9" w:themeFill="accent6" w:themeFillTint="33"/>
          </w:tcPr>
          <w:p w14:paraId="5659F836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54941C90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shd w:val="clear" w:color="auto" w:fill="E2EFD9" w:themeFill="accent6" w:themeFillTint="33"/>
          </w:tcPr>
          <w:p w14:paraId="51189E32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3879D4DB" w14:textId="4CEC7493" w:rsidR="00D7258E" w:rsidRPr="00EA0677" w:rsidRDefault="00D7258E" w:rsidP="00F5484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30</w:t>
            </w:r>
            <w:r w:rsidR="00607343" w:rsidRPr="00EA0677">
              <w:rPr>
                <w:b/>
                <w:bCs/>
                <w:sz w:val="18"/>
                <w:szCs w:val="18"/>
                <w:lang w:val="en-GB"/>
              </w:rPr>
              <w:t>/30</w:t>
            </w:r>
          </w:p>
        </w:tc>
      </w:tr>
      <w:tr w:rsidR="00D7258E" w:rsidRPr="00EA0677" w14:paraId="592253DE" w14:textId="77777777" w:rsidTr="00F54847">
        <w:trPr>
          <w:trHeight w:val="712"/>
        </w:trPr>
        <w:tc>
          <w:tcPr>
            <w:tcW w:w="1796" w:type="dxa"/>
            <w:vMerge w:val="restart"/>
            <w:shd w:val="clear" w:color="auto" w:fill="auto"/>
          </w:tcPr>
          <w:p w14:paraId="15ED33C0" w14:textId="77777777" w:rsidR="00F9314F" w:rsidRPr="00EA0677" w:rsidRDefault="00D7258E" w:rsidP="00F54847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u w:val="single"/>
                <w:lang w:val="en-GB"/>
              </w:rPr>
              <w:lastRenderedPageBreak/>
              <w:t>PART II.</w:t>
            </w:r>
            <w:r w:rsidRPr="00EA0677">
              <w:rPr>
                <w:b/>
                <w:sz w:val="18"/>
                <w:szCs w:val="18"/>
                <w:lang w:val="en-GB"/>
              </w:rPr>
              <w:t xml:space="preserve"> B.  </w:t>
            </w:r>
          </w:p>
          <w:p w14:paraId="21BD4777" w14:textId="47E70BC4" w:rsidR="00D7258E" w:rsidRPr="00EA0677" w:rsidRDefault="00D7258E" w:rsidP="00F54847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 xml:space="preserve">30 points </w:t>
            </w:r>
          </w:p>
          <w:p w14:paraId="1993CBF6" w14:textId="32C12323" w:rsidR="00F9314F" w:rsidRPr="00EA0677" w:rsidRDefault="00752E4D" w:rsidP="00F54847">
            <w:pPr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EA0677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 xml:space="preserve">Written Production </w:t>
            </w:r>
          </w:p>
          <w:p w14:paraId="366DC67D" w14:textId="77777777" w:rsidR="00752E4D" w:rsidRPr="00EA0677" w:rsidRDefault="00752E4D" w:rsidP="00F54847">
            <w:pPr>
              <w:rPr>
                <w:b/>
                <w:sz w:val="18"/>
                <w:szCs w:val="18"/>
                <w:lang w:val="en-GB"/>
              </w:rPr>
            </w:pPr>
          </w:p>
          <w:p w14:paraId="351D4E65" w14:textId="4C9AC557" w:rsidR="00D7258E" w:rsidRPr="00EA0677" w:rsidRDefault="00D7258E" w:rsidP="00F54847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sz w:val="18"/>
                <w:szCs w:val="18"/>
                <w:lang w:val="en-GB"/>
              </w:rPr>
              <w:t>Ancient Greek set texts READ in class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shd w:val="clear" w:color="auto" w:fill="auto"/>
          </w:tcPr>
          <w:p w14:paraId="40555587" w14:textId="54C88BDA" w:rsidR="00D7258E" w:rsidRPr="00EA0677" w:rsidRDefault="008C495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A</w:t>
            </w:r>
            <w:r w:rsidR="00D7258E" w:rsidRPr="00EA0677">
              <w:rPr>
                <w:sz w:val="18"/>
                <w:szCs w:val="18"/>
                <w:lang w:val="en-GB"/>
              </w:rPr>
              <w:t xml:space="preserve">/Establish a text in response to the question posed </w:t>
            </w:r>
          </w:p>
          <w:p w14:paraId="24BEF7E8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D394D48" w14:textId="63338EAE" w:rsidR="00D7258E" w:rsidRPr="00EA0677" w:rsidRDefault="008C495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3</w:t>
            </w:r>
            <w:r w:rsidR="00D7258E" w:rsidRPr="00EA0677">
              <w:rPr>
                <w:sz w:val="18"/>
                <w:szCs w:val="18"/>
                <w:lang w:val="en-GB"/>
              </w:rPr>
              <w:t>%</w:t>
            </w:r>
          </w:p>
          <w:p w14:paraId="2A56A05E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</w:tcPr>
          <w:p w14:paraId="58530E7D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Show an advanced knowledge of the Ancient Greek world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055FB12C" w14:textId="00C0F251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II. B.</w:t>
            </w:r>
            <w:r w:rsidR="00C43623" w:rsidRPr="00EA0677">
              <w:rPr>
                <w:sz w:val="18"/>
                <w:szCs w:val="18"/>
                <w:lang w:val="en-GB"/>
              </w:rPr>
              <w:t xml:space="preserve"> 2.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</w:tcPr>
          <w:p w14:paraId="07DAA8F9" w14:textId="77777777" w:rsidR="00695782" w:rsidRPr="00EA0677" w:rsidRDefault="00695782" w:rsidP="00695782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Marking scheme/Rubric </w:t>
            </w:r>
          </w:p>
          <w:p w14:paraId="431C9DB5" w14:textId="428F2065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3BDAEF7D" w14:textId="7C50A573" w:rsidR="00D7258E" w:rsidRPr="00EA0677" w:rsidRDefault="008C495E" w:rsidP="00F54847">
            <w:pPr>
              <w:jc w:val="center"/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3</w:t>
            </w:r>
            <w:r w:rsidR="00D7258E" w:rsidRPr="00EA0677">
              <w:rPr>
                <w:sz w:val="18"/>
                <w:szCs w:val="18"/>
                <w:lang w:val="en-GB"/>
              </w:rPr>
              <w:t>/30</w:t>
            </w:r>
          </w:p>
        </w:tc>
      </w:tr>
      <w:tr w:rsidR="00D7258E" w:rsidRPr="00EA0677" w14:paraId="19C23E62" w14:textId="77777777" w:rsidTr="00F54847">
        <w:trPr>
          <w:trHeight w:val="530"/>
        </w:trPr>
        <w:tc>
          <w:tcPr>
            <w:tcW w:w="1796" w:type="dxa"/>
            <w:vMerge/>
            <w:shd w:val="clear" w:color="auto" w:fill="auto"/>
          </w:tcPr>
          <w:p w14:paraId="14F8541A" w14:textId="77777777" w:rsidR="00D7258E" w:rsidRPr="00EA0677" w:rsidRDefault="00D7258E" w:rsidP="00F5484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F24DE" w14:textId="11557FDA" w:rsidR="00D7258E" w:rsidRPr="00EA0677" w:rsidRDefault="008C495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B</w:t>
            </w:r>
            <w:r w:rsidR="00D7258E" w:rsidRPr="00EA0677">
              <w:rPr>
                <w:sz w:val="18"/>
                <w:szCs w:val="18"/>
                <w:lang w:val="en-GB"/>
              </w:rPr>
              <w:t xml:space="preserve"> /Show knowledge of the set texts, genres and themes of the programme</w:t>
            </w:r>
          </w:p>
          <w:p w14:paraId="60F60DB2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85694" w14:textId="52240E7C" w:rsidR="00D7258E" w:rsidRPr="00EA0677" w:rsidRDefault="008C495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15</w:t>
            </w:r>
            <w:r w:rsidR="00D7258E" w:rsidRPr="00EA0677">
              <w:rPr>
                <w:sz w:val="18"/>
                <w:szCs w:val="18"/>
                <w:lang w:val="en-GB"/>
              </w:rPr>
              <w:t>%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E61B4" w14:textId="12E7E98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Show </w:t>
            </w:r>
            <w:r w:rsidR="008C495E" w:rsidRPr="00EA0677">
              <w:rPr>
                <w:sz w:val="18"/>
                <w:szCs w:val="18"/>
                <w:lang w:val="en-GB"/>
              </w:rPr>
              <w:t xml:space="preserve">in a precise and balanced way </w:t>
            </w:r>
            <w:r w:rsidRPr="00EA0677">
              <w:rPr>
                <w:sz w:val="18"/>
                <w:szCs w:val="18"/>
                <w:lang w:val="en-GB"/>
              </w:rPr>
              <w:t>an appreciation of the reception of the Classical world in its different dimensions</w:t>
            </w:r>
          </w:p>
          <w:p w14:paraId="38170C7C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6BF92" w14:textId="04D9DE3F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ΙΙ. B.</w:t>
            </w:r>
            <w:r w:rsidR="00C43623" w:rsidRPr="00EA0677">
              <w:rPr>
                <w:sz w:val="18"/>
                <w:szCs w:val="18"/>
                <w:lang w:val="en-GB"/>
              </w:rPr>
              <w:t xml:space="preserve"> 2.</w:t>
            </w:r>
          </w:p>
          <w:p w14:paraId="20302BAB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478FB" w14:textId="77777777" w:rsidR="00695782" w:rsidRPr="00EA0677" w:rsidRDefault="00695782" w:rsidP="00695782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Marking scheme/Rubric </w:t>
            </w:r>
          </w:p>
          <w:p w14:paraId="7307FA9D" w14:textId="4F508BEA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63B6B" w14:textId="1B4066DD" w:rsidR="00D7258E" w:rsidRPr="00EA0677" w:rsidRDefault="008C495E" w:rsidP="00F54847">
            <w:pPr>
              <w:jc w:val="center"/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15</w:t>
            </w:r>
            <w:r w:rsidR="00D7258E" w:rsidRPr="00EA0677">
              <w:rPr>
                <w:sz w:val="18"/>
                <w:szCs w:val="18"/>
                <w:lang w:val="en-GB"/>
              </w:rPr>
              <w:t>/30</w:t>
            </w:r>
          </w:p>
        </w:tc>
      </w:tr>
      <w:tr w:rsidR="00D7258E" w:rsidRPr="00EA0677" w14:paraId="26D5F9F2" w14:textId="77777777" w:rsidTr="00F54847">
        <w:trPr>
          <w:trHeight w:val="634"/>
        </w:trPr>
        <w:tc>
          <w:tcPr>
            <w:tcW w:w="1796" w:type="dxa"/>
            <w:vMerge/>
            <w:shd w:val="clear" w:color="auto" w:fill="auto"/>
          </w:tcPr>
          <w:p w14:paraId="4BDFE628" w14:textId="77777777" w:rsidR="00D7258E" w:rsidRPr="00EA0677" w:rsidRDefault="00D7258E" w:rsidP="00F5484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602" w:type="dxa"/>
            <w:tcBorders>
              <w:top w:val="single" w:sz="4" w:space="0" w:color="auto"/>
            </w:tcBorders>
            <w:shd w:val="clear" w:color="auto" w:fill="auto"/>
          </w:tcPr>
          <w:p w14:paraId="678D5AFB" w14:textId="30FB265C" w:rsidR="00D7258E" w:rsidRPr="00EA0677" w:rsidRDefault="008C495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C</w:t>
            </w:r>
            <w:r w:rsidR="00D7258E" w:rsidRPr="00EA0677">
              <w:rPr>
                <w:sz w:val="18"/>
                <w:szCs w:val="18"/>
                <w:lang w:val="en-GB"/>
              </w:rPr>
              <w:t xml:space="preserve"> /Expression of personal opinion within a coherent argument</w:t>
            </w:r>
          </w:p>
          <w:p w14:paraId="34E82FD8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4A803115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8%</w:t>
            </w:r>
          </w:p>
          <w:p w14:paraId="32E7D4A3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  <w:p w14:paraId="02D53B2C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auto"/>
          </w:tcPr>
          <w:p w14:paraId="494BC52D" w14:textId="77777777" w:rsidR="00D7258E" w:rsidRPr="00EA0677" w:rsidRDefault="00D7258E" w:rsidP="00F54847">
            <w:pPr>
              <w:rPr>
                <w:sz w:val="20"/>
                <w:szCs w:val="20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Use the culture of world to construct a personal reflection, including political, philosophical, aesthetic, etc. interdisciplinary elements </w:t>
            </w:r>
          </w:p>
          <w:p w14:paraId="7AD8200B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00A95547" w14:textId="23E76D04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ΙΙ. </w:t>
            </w:r>
            <w:r w:rsidR="00DE2856" w:rsidRPr="00EA0677">
              <w:rPr>
                <w:sz w:val="18"/>
                <w:szCs w:val="18"/>
                <w:lang w:val="en-GB"/>
              </w:rPr>
              <w:t>B.</w:t>
            </w:r>
            <w:r w:rsidR="00C43623" w:rsidRPr="00EA0677">
              <w:rPr>
                <w:sz w:val="18"/>
                <w:szCs w:val="18"/>
                <w:lang w:val="en-GB"/>
              </w:rPr>
              <w:t xml:space="preserve"> 2.</w:t>
            </w:r>
          </w:p>
          <w:p w14:paraId="7B392D1A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14:paraId="5B843402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  <w:p w14:paraId="021EF866" w14:textId="77777777" w:rsidR="00695782" w:rsidRPr="00EA0677" w:rsidRDefault="00695782" w:rsidP="00695782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Marking scheme/Rubric </w:t>
            </w:r>
          </w:p>
          <w:p w14:paraId="79CC15F4" w14:textId="2D571DCC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25731AB1" w14:textId="77777777" w:rsidR="00D7258E" w:rsidRPr="00EA0677" w:rsidRDefault="00D7258E" w:rsidP="00F54847">
            <w:pPr>
              <w:jc w:val="center"/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8/30</w:t>
            </w:r>
          </w:p>
          <w:p w14:paraId="4BD3C540" w14:textId="77777777" w:rsidR="00D7258E" w:rsidRPr="00EA0677" w:rsidRDefault="00D7258E" w:rsidP="00F54847">
            <w:pPr>
              <w:jc w:val="center"/>
              <w:rPr>
                <w:sz w:val="18"/>
                <w:szCs w:val="18"/>
                <w:lang w:val="en-GB"/>
              </w:rPr>
            </w:pPr>
          </w:p>
          <w:p w14:paraId="164316FF" w14:textId="77777777" w:rsidR="00D7258E" w:rsidRPr="00EA0677" w:rsidRDefault="00D7258E" w:rsidP="00F54847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D7258E" w:rsidRPr="00EA0677" w14:paraId="2F83F7EE" w14:textId="77777777" w:rsidTr="00F54847">
        <w:trPr>
          <w:trHeight w:val="677"/>
        </w:trPr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E2936D" w14:textId="77777777" w:rsidR="00D7258E" w:rsidRPr="00EA0677" w:rsidRDefault="00D7258E" w:rsidP="00F5484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602" w:type="dxa"/>
            <w:tcBorders>
              <w:top w:val="single" w:sz="4" w:space="0" w:color="auto"/>
            </w:tcBorders>
            <w:shd w:val="clear" w:color="auto" w:fill="auto"/>
          </w:tcPr>
          <w:p w14:paraId="043EA6A0" w14:textId="1E0A78FE" w:rsidR="00D7258E" w:rsidRPr="00EA0677" w:rsidRDefault="008C495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D</w:t>
            </w:r>
            <w:r w:rsidR="00D7258E" w:rsidRPr="00EA0677">
              <w:rPr>
                <w:sz w:val="18"/>
                <w:szCs w:val="18"/>
                <w:lang w:val="en-GB"/>
              </w:rPr>
              <w:t>/Write a correct and controlled text</w:t>
            </w:r>
          </w:p>
          <w:p w14:paraId="728AFC7F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  <w:p w14:paraId="59059310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45E7C1A0" w14:textId="77777777" w:rsidR="00D7258E" w:rsidRPr="00EA0677" w:rsidRDefault="00D7258E" w:rsidP="00F54847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>4%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auto"/>
          </w:tcPr>
          <w:p w14:paraId="66FBF7C8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Respect normal standards of spelling, syntax and expression 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6B5D99A2" w14:textId="3EC4056C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II. B. </w:t>
            </w:r>
            <w:r w:rsidR="00C43623" w:rsidRPr="00EA0677">
              <w:rPr>
                <w:sz w:val="18"/>
                <w:szCs w:val="18"/>
                <w:lang w:val="en-GB"/>
              </w:rPr>
              <w:t>2.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14:paraId="6461395A" w14:textId="77777777" w:rsidR="00695782" w:rsidRPr="00EA0677" w:rsidRDefault="00695782" w:rsidP="00695782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Marking scheme/Rubric </w:t>
            </w:r>
          </w:p>
          <w:p w14:paraId="00DBBDDD" w14:textId="70255CAD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090F6AE1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  <w:r w:rsidRPr="00EA0677">
              <w:rPr>
                <w:sz w:val="18"/>
                <w:szCs w:val="18"/>
                <w:lang w:val="en-GB"/>
              </w:rPr>
              <w:t xml:space="preserve">            4/30</w:t>
            </w:r>
          </w:p>
        </w:tc>
      </w:tr>
      <w:tr w:rsidR="00D7258E" w:rsidRPr="00EA0677" w14:paraId="43460A54" w14:textId="77777777" w:rsidTr="00F54847">
        <w:trPr>
          <w:trHeight w:val="305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4CB41A8" w14:textId="77777777" w:rsidR="00D7258E" w:rsidRPr="00EA0677" w:rsidRDefault="00D7258E" w:rsidP="00F54847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u w:val="single"/>
                <w:lang w:val="en-GB"/>
              </w:rPr>
              <w:t>PART II</w:t>
            </w:r>
            <w:r w:rsidRPr="00EA0677">
              <w:rPr>
                <w:b/>
                <w:bCs/>
                <w:sz w:val="18"/>
                <w:szCs w:val="18"/>
                <w:lang w:val="en-GB"/>
              </w:rPr>
              <w:t>. B.</w:t>
            </w:r>
          </w:p>
        </w:tc>
        <w:tc>
          <w:tcPr>
            <w:tcW w:w="3602" w:type="dxa"/>
            <w:shd w:val="clear" w:color="auto" w:fill="E2EFD9" w:themeFill="accent6" w:themeFillTint="33"/>
          </w:tcPr>
          <w:p w14:paraId="34A2CA92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14:paraId="644220EC" w14:textId="77777777" w:rsidR="00D7258E" w:rsidRPr="00EA0677" w:rsidRDefault="00D7258E" w:rsidP="00F5484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30%</w:t>
            </w:r>
          </w:p>
        </w:tc>
        <w:tc>
          <w:tcPr>
            <w:tcW w:w="3147" w:type="dxa"/>
            <w:shd w:val="clear" w:color="auto" w:fill="E2EFD9" w:themeFill="accent6" w:themeFillTint="33"/>
          </w:tcPr>
          <w:p w14:paraId="57F5EE6D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10C8ACA2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shd w:val="clear" w:color="auto" w:fill="E2EFD9" w:themeFill="accent6" w:themeFillTint="33"/>
          </w:tcPr>
          <w:p w14:paraId="7D937EF1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1E79D751" w14:textId="77777777" w:rsidR="00D7258E" w:rsidRPr="00EA0677" w:rsidRDefault="00D7258E" w:rsidP="00F5484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30/30</w:t>
            </w:r>
          </w:p>
        </w:tc>
      </w:tr>
      <w:tr w:rsidR="00D7258E" w:rsidRPr="00EA0677" w14:paraId="106B1D98" w14:textId="77777777" w:rsidTr="00F54847">
        <w:trPr>
          <w:trHeight w:val="359"/>
        </w:trPr>
        <w:tc>
          <w:tcPr>
            <w:tcW w:w="1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07126D" w14:textId="77777777" w:rsidR="00D7258E" w:rsidRPr="00EA0677" w:rsidRDefault="00D7258E" w:rsidP="00F54847">
            <w:pPr>
              <w:ind w:right="-643"/>
              <w:rPr>
                <w:b/>
                <w:bCs/>
                <w:color w:val="4472C4" w:themeColor="accent1"/>
                <w:sz w:val="18"/>
                <w:szCs w:val="18"/>
                <w:u w:val="single"/>
                <w:lang w:val="en-GB"/>
              </w:rPr>
            </w:pPr>
            <w:r w:rsidRPr="00EA0677">
              <w:rPr>
                <w:b/>
                <w:bCs/>
                <w:color w:val="4472C4" w:themeColor="accent1"/>
                <w:sz w:val="18"/>
                <w:szCs w:val="18"/>
                <w:u w:val="single"/>
                <w:lang w:val="en-GB"/>
              </w:rPr>
              <w:t>TOTAL PART II.</w:t>
            </w:r>
            <w:r w:rsidRPr="00EA0677">
              <w:rPr>
                <w:b/>
                <w:sz w:val="18"/>
                <w:szCs w:val="18"/>
                <w:u w:val="single"/>
                <w:lang w:val="en-GB"/>
              </w:rPr>
              <w:t xml:space="preserve">                       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5ADE9A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1A8F4A" w14:textId="77777777" w:rsidR="00D7258E" w:rsidRPr="00EA0677" w:rsidRDefault="00D7258E" w:rsidP="00F5484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60%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F7DF73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442940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EF5A70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6D3A88" w14:textId="77777777" w:rsidR="00D7258E" w:rsidRPr="00EA0677" w:rsidRDefault="00D7258E" w:rsidP="00F5484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60/100</w:t>
            </w:r>
          </w:p>
        </w:tc>
      </w:tr>
      <w:tr w:rsidR="00D7258E" w:rsidRPr="00EA0677" w14:paraId="767F264B" w14:textId="77777777" w:rsidTr="00F54847">
        <w:trPr>
          <w:trHeight w:val="251"/>
        </w:trPr>
        <w:tc>
          <w:tcPr>
            <w:tcW w:w="1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5B0DCF" w14:textId="77777777" w:rsidR="00D7258E" w:rsidRPr="00EA0677" w:rsidRDefault="00D7258E" w:rsidP="00F54847">
            <w:pPr>
              <w:rPr>
                <w:b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 xml:space="preserve">TOTAL     </w:t>
            </w:r>
          </w:p>
        </w:tc>
        <w:tc>
          <w:tcPr>
            <w:tcW w:w="3602" w:type="dxa"/>
            <w:shd w:val="clear" w:color="auto" w:fill="D9D9D9" w:themeFill="background1" w:themeFillShade="D9"/>
          </w:tcPr>
          <w:p w14:paraId="582DA3E0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9F4B4F2" w14:textId="77777777" w:rsidR="00D7258E" w:rsidRPr="00EA0677" w:rsidRDefault="00D7258E" w:rsidP="00F5484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100%</w:t>
            </w:r>
          </w:p>
        </w:tc>
        <w:tc>
          <w:tcPr>
            <w:tcW w:w="3147" w:type="dxa"/>
            <w:shd w:val="clear" w:color="auto" w:fill="D9D9D9" w:themeFill="background1" w:themeFillShade="D9"/>
          </w:tcPr>
          <w:p w14:paraId="6BCE8952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D76EDB9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shd w:val="clear" w:color="auto" w:fill="D9D9D9" w:themeFill="background1" w:themeFillShade="D9"/>
          </w:tcPr>
          <w:p w14:paraId="068AB172" w14:textId="77777777" w:rsidR="00D7258E" w:rsidRPr="00EA0677" w:rsidRDefault="00D7258E" w:rsidP="00F5484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11C610CC" w14:textId="77777777" w:rsidR="00D7258E" w:rsidRPr="00EA0677" w:rsidRDefault="00D7258E" w:rsidP="00F5484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18"/>
                <w:szCs w:val="18"/>
                <w:lang w:val="en-GB"/>
              </w:rPr>
              <w:t>100</w:t>
            </w:r>
          </w:p>
        </w:tc>
      </w:tr>
    </w:tbl>
    <w:p w14:paraId="06ECF054" w14:textId="05F77818" w:rsidR="00D7258E" w:rsidRPr="00EA0677" w:rsidRDefault="00D7258E" w:rsidP="00191109">
      <w:pPr>
        <w:spacing w:before="100" w:beforeAutospacing="1" w:after="100" w:afterAutospacing="1" w:line="240" w:lineRule="auto"/>
        <w:rPr>
          <w:sz w:val="20"/>
          <w:szCs w:val="20"/>
          <w:lang w:val="en-GB"/>
        </w:rPr>
      </w:pPr>
      <w:r w:rsidRPr="00EA0677">
        <w:rPr>
          <w:color w:val="FF0000"/>
          <w:sz w:val="20"/>
          <w:szCs w:val="20"/>
          <w:lang w:val="en-GB"/>
        </w:rPr>
        <w:t>*</w:t>
      </w:r>
      <w:r w:rsidRPr="00EA0677">
        <w:rPr>
          <w:sz w:val="20"/>
          <w:szCs w:val="20"/>
          <w:lang w:val="en-GB"/>
        </w:rPr>
        <w:t>The score depends on the I</w:t>
      </w:r>
      <w:r w:rsidR="00191109" w:rsidRPr="00EA0677">
        <w:rPr>
          <w:sz w:val="20"/>
          <w:szCs w:val="20"/>
          <w:lang w:val="en-GB"/>
        </w:rPr>
        <w:t>.</w:t>
      </w:r>
      <w:r w:rsidRPr="00EA0677">
        <w:rPr>
          <w:sz w:val="20"/>
          <w:szCs w:val="20"/>
          <w:lang w:val="en-GB"/>
        </w:rPr>
        <w:t>A</w:t>
      </w:r>
      <w:r w:rsidR="00191109" w:rsidRPr="00EA0677">
        <w:rPr>
          <w:sz w:val="20"/>
          <w:szCs w:val="20"/>
          <w:lang w:val="en-GB"/>
        </w:rPr>
        <w:t>.a)</w:t>
      </w:r>
      <w:r w:rsidRPr="00EA0677">
        <w:rPr>
          <w:sz w:val="20"/>
          <w:szCs w:val="20"/>
          <w:lang w:val="en-GB"/>
        </w:rPr>
        <w:t xml:space="preserve"> or IB choice, while the total score - independently selected - remains 40 points     </w:t>
      </w:r>
    </w:p>
    <w:p w14:paraId="4ACC7B57" w14:textId="77777777" w:rsidR="00D7258E" w:rsidRPr="00EA0677" w:rsidRDefault="00D7258E" w:rsidP="00A32129">
      <w:pPr>
        <w:spacing w:before="100" w:beforeAutospacing="1" w:after="100" w:afterAutospacing="1" w:line="240" w:lineRule="auto"/>
        <w:rPr>
          <w:sz w:val="20"/>
          <w:szCs w:val="20"/>
          <w:lang w:val="en-GB"/>
        </w:rPr>
      </w:pPr>
    </w:p>
    <w:p w14:paraId="21A4949F" w14:textId="77777777" w:rsidR="00D7258E" w:rsidRPr="00EA0677" w:rsidRDefault="00D7258E" w:rsidP="00D7258E">
      <w:pPr>
        <w:spacing w:after="120"/>
        <w:jc w:val="distribute"/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lang w:val="en-GB" w:eastAsia="sl-SI"/>
        </w:rPr>
      </w:pPr>
    </w:p>
    <w:tbl>
      <w:tblPr>
        <w:tblStyle w:val="PlainTable12"/>
        <w:tblW w:w="14729" w:type="dxa"/>
        <w:tblInd w:w="-49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2665"/>
        <w:gridCol w:w="2186"/>
        <w:gridCol w:w="2099"/>
        <w:gridCol w:w="2186"/>
        <w:gridCol w:w="2011"/>
        <w:gridCol w:w="261"/>
        <w:gridCol w:w="1398"/>
        <w:gridCol w:w="1923"/>
      </w:tblGrid>
      <w:tr w:rsidR="00D7258E" w:rsidRPr="00EA0677" w14:paraId="64B9B020" w14:textId="77777777" w:rsidTr="00F54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1E64D56" w14:textId="77777777" w:rsidR="00D7258E" w:rsidRPr="00EA0677" w:rsidRDefault="00D7258E" w:rsidP="00F54847">
            <w:pPr>
              <w:jc w:val="center"/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EXCELLENT</w:t>
            </w:r>
          </w:p>
        </w:tc>
        <w:tc>
          <w:tcPr>
            <w:tcW w:w="218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B31B136" w14:textId="77777777" w:rsidR="00D7258E" w:rsidRPr="00EA0677" w:rsidRDefault="00D7258E" w:rsidP="00F54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VERY GOOD</w:t>
            </w:r>
          </w:p>
        </w:tc>
        <w:tc>
          <w:tcPr>
            <w:tcW w:w="209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C683DB4" w14:textId="77777777" w:rsidR="00D7258E" w:rsidRPr="00EA0677" w:rsidRDefault="00D7258E" w:rsidP="00F54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GOOD</w:t>
            </w:r>
          </w:p>
        </w:tc>
        <w:tc>
          <w:tcPr>
            <w:tcW w:w="218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6142178" w14:textId="77777777" w:rsidR="00D7258E" w:rsidRPr="00EA0677" w:rsidRDefault="00D7258E" w:rsidP="00F54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SATISFACTORY</w:t>
            </w:r>
          </w:p>
        </w:tc>
        <w:tc>
          <w:tcPr>
            <w:tcW w:w="201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D54D4D5" w14:textId="77777777" w:rsidR="00D7258E" w:rsidRPr="00EA0677" w:rsidRDefault="00D7258E" w:rsidP="00F54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SUFFICIENT</w:t>
            </w:r>
          </w:p>
        </w:tc>
        <w:tc>
          <w:tcPr>
            <w:tcW w:w="2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0000"/>
          </w:tcPr>
          <w:p w14:paraId="0A75B9DC" w14:textId="77777777" w:rsidR="00D7258E" w:rsidRPr="00EA0677" w:rsidRDefault="00D7258E" w:rsidP="00F54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</w:p>
        </w:tc>
        <w:tc>
          <w:tcPr>
            <w:tcW w:w="139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167F587" w14:textId="77777777" w:rsidR="00D7258E" w:rsidRPr="00EA0677" w:rsidRDefault="00D7258E" w:rsidP="00F54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WEAK</w:t>
            </w:r>
          </w:p>
        </w:tc>
        <w:tc>
          <w:tcPr>
            <w:tcW w:w="192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C431641" w14:textId="77777777" w:rsidR="00D7258E" w:rsidRPr="00EA0677" w:rsidRDefault="00D7258E" w:rsidP="00F54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VERY WEAK</w:t>
            </w:r>
          </w:p>
        </w:tc>
      </w:tr>
      <w:tr w:rsidR="00D7258E" w:rsidRPr="00EA0677" w14:paraId="5A7A6D5C" w14:textId="77777777" w:rsidTr="00F54847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00B050"/>
            <w:hideMark/>
          </w:tcPr>
          <w:p w14:paraId="42A6A6D9" w14:textId="77777777" w:rsidR="00D7258E" w:rsidRPr="00EA0677" w:rsidRDefault="00D7258E" w:rsidP="00F54847">
            <w:pPr>
              <w:jc w:val="center"/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100-90</w:t>
            </w:r>
          </w:p>
        </w:tc>
        <w:tc>
          <w:tcPr>
            <w:tcW w:w="218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00B050"/>
            <w:hideMark/>
          </w:tcPr>
          <w:p w14:paraId="0E5BA9E7" w14:textId="77777777" w:rsidR="00D7258E" w:rsidRPr="00EA0677" w:rsidRDefault="00D7258E" w:rsidP="00F54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89-80</w:t>
            </w:r>
          </w:p>
        </w:tc>
        <w:tc>
          <w:tcPr>
            <w:tcW w:w="209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00B050"/>
            <w:hideMark/>
          </w:tcPr>
          <w:p w14:paraId="6D91B8F0" w14:textId="77777777" w:rsidR="00D7258E" w:rsidRPr="00EA0677" w:rsidRDefault="00D7258E" w:rsidP="00F54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79-70</w:t>
            </w:r>
          </w:p>
        </w:tc>
        <w:tc>
          <w:tcPr>
            <w:tcW w:w="218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2D050"/>
            <w:hideMark/>
          </w:tcPr>
          <w:p w14:paraId="0A70CDF8" w14:textId="77777777" w:rsidR="00D7258E" w:rsidRPr="00EA0677" w:rsidRDefault="00D7258E" w:rsidP="00F54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69-60</w:t>
            </w:r>
          </w:p>
        </w:tc>
        <w:tc>
          <w:tcPr>
            <w:tcW w:w="201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2D050"/>
            <w:hideMark/>
          </w:tcPr>
          <w:p w14:paraId="249A6376" w14:textId="77777777" w:rsidR="00D7258E" w:rsidRPr="00EA0677" w:rsidRDefault="00D7258E" w:rsidP="00F54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59-50</w:t>
            </w:r>
          </w:p>
        </w:tc>
        <w:tc>
          <w:tcPr>
            <w:tcW w:w="2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0000"/>
          </w:tcPr>
          <w:p w14:paraId="51E65A77" w14:textId="77777777" w:rsidR="00D7258E" w:rsidRPr="00EA0677" w:rsidRDefault="00D7258E" w:rsidP="00F54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</w:p>
        </w:tc>
        <w:tc>
          <w:tcPr>
            <w:tcW w:w="139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0000"/>
            <w:hideMark/>
          </w:tcPr>
          <w:p w14:paraId="0D2974B4" w14:textId="77777777" w:rsidR="00D7258E" w:rsidRPr="00EA0677" w:rsidRDefault="00D7258E" w:rsidP="00F54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49-21</w:t>
            </w:r>
          </w:p>
        </w:tc>
        <w:tc>
          <w:tcPr>
            <w:tcW w:w="192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0000"/>
            <w:hideMark/>
          </w:tcPr>
          <w:p w14:paraId="0A6EDF55" w14:textId="77777777" w:rsidR="00D7258E" w:rsidRPr="00EA0677" w:rsidRDefault="00D7258E" w:rsidP="00F54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</w:pPr>
            <w:r w:rsidRPr="00EA0677">
              <w:rPr>
                <w:rFonts w:cs="Calibri"/>
                <w:b/>
                <w:color w:val="000000"/>
                <w:sz w:val="24"/>
                <w:szCs w:val="24"/>
                <w:bdr w:val="none" w:sz="0" w:space="0" w:color="auto" w:frame="1"/>
                <w:lang w:val="en-GB" w:eastAsia="sl-SI"/>
              </w:rPr>
              <w:t>20-0</w:t>
            </w:r>
          </w:p>
        </w:tc>
      </w:tr>
    </w:tbl>
    <w:p w14:paraId="5152CB78" w14:textId="01FFFC5D" w:rsidR="00D7258E" w:rsidRPr="00EA0677" w:rsidRDefault="00D7258E" w:rsidP="00D7258E">
      <w:pPr>
        <w:spacing w:before="100" w:beforeAutospacing="1" w:after="100" w:afterAutospacing="1" w:line="240" w:lineRule="auto"/>
        <w:rPr>
          <w:sz w:val="20"/>
          <w:szCs w:val="20"/>
          <w:lang w:val="en-GB"/>
        </w:rPr>
      </w:pPr>
    </w:p>
    <w:p w14:paraId="204573F5" w14:textId="77777777" w:rsidR="00191109" w:rsidRPr="00EA0677" w:rsidRDefault="00191109" w:rsidP="00191109">
      <w:pPr>
        <w:rPr>
          <w:b/>
          <w:bCs/>
          <w:lang w:val="en-GB"/>
        </w:rPr>
        <w:sectPr w:rsidR="00191109" w:rsidRPr="00EA0677" w:rsidSect="00F54847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510FFAB" w14:textId="77777777" w:rsidR="00191109" w:rsidRPr="00EA0677" w:rsidRDefault="00191109" w:rsidP="00191109">
      <w:pPr>
        <w:rPr>
          <w:b/>
          <w:lang w:val="en-GB"/>
        </w:rPr>
      </w:pPr>
      <w:bookmarkStart w:id="1" w:name="_Hlk39176179"/>
      <w:bookmarkStart w:id="2" w:name="_Hlk39174981"/>
      <w:r w:rsidRPr="00EA0677">
        <w:rPr>
          <w:lang w:val="en-GB" w:eastAsia="fr-BE"/>
        </w:rPr>
        <w:lastRenderedPageBreak/>
        <w:drawing>
          <wp:inline distT="0" distB="0" distL="0" distR="0" wp14:anchorId="52B786C5" wp14:editId="65BA1918">
            <wp:extent cx="2489200" cy="897255"/>
            <wp:effectExtent l="0" t="0" r="6350" b="0"/>
            <wp:docPr id="57" name="Picture 1" descr="logo école europé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école européen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677">
        <w:rPr>
          <w:b/>
          <w:lang w:val="en-GB"/>
        </w:rPr>
        <w:tab/>
      </w:r>
      <w:r w:rsidRPr="00EA0677">
        <w:rPr>
          <w:b/>
          <w:sz w:val="28"/>
          <w:szCs w:val="28"/>
          <w:lang w:val="en-GB"/>
        </w:rPr>
        <w:t>EUROPEAN BACCALAUREATE</w:t>
      </w:r>
      <w:r w:rsidRPr="00EA0677">
        <w:rPr>
          <w:b/>
          <w:lang w:val="en-GB"/>
        </w:rPr>
        <w:t xml:space="preserve"> </w:t>
      </w:r>
    </w:p>
    <w:p w14:paraId="682D0AD3" w14:textId="77777777" w:rsidR="00191109" w:rsidRPr="00EA0677" w:rsidRDefault="00191109" w:rsidP="00191109">
      <w:pPr>
        <w:rPr>
          <w:b/>
          <w:lang w:val="en-GB"/>
        </w:rPr>
      </w:pPr>
    </w:p>
    <w:p w14:paraId="23053A57" w14:textId="77777777" w:rsidR="00191109" w:rsidRPr="00EA0677" w:rsidRDefault="00191109" w:rsidP="00191109">
      <w:pPr>
        <w:rPr>
          <w:b/>
          <w:bCs/>
          <w:lang w:val="en-GB"/>
        </w:rPr>
      </w:pPr>
    </w:p>
    <w:p w14:paraId="1A9BCE7C" w14:textId="77777777" w:rsidR="00191109" w:rsidRPr="00EA0677" w:rsidRDefault="00191109" w:rsidP="00191109">
      <w:pPr>
        <w:rPr>
          <w:bCs/>
          <w:lang w:val="en-GB"/>
        </w:rPr>
      </w:pPr>
    </w:p>
    <w:tbl>
      <w:tblPr>
        <w:tblW w:w="0" w:type="auto"/>
        <w:tblInd w:w="3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0"/>
      </w:tblGrid>
      <w:tr w:rsidR="00191109" w:rsidRPr="00EA0677" w14:paraId="568E500F" w14:textId="77777777" w:rsidTr="000B0C29">
        <w:trPr>
          <w:trHeight w:val="2290"/>
        </w:trPr>
        <w:tc>
          <w:tcPr>
            <w:tcW w:w="4200" w:type="dxa"/>
          </w:tcPr>
          <w:p w14:paraId="664D2B55" w14:textId="77777777" w:rsidR="00191109" w:rsidRPr="00EA0677" w:rsidRDefault="00191109" w:rsidP="000B0C29">
            <w:pPr>
              <w:jc w:val="center"/>
              <w:rPr>
                <w:b/>
                <w:bCs/>
                <w:lang w:val="en-GB"/>
              </w:rPr>
            </w:pPr>
          </w:p>
          <w:p w14:paraId="3984563D" w14:textId="77777777" w:rsidR="00191109" w:rsidRPr="00EA0677" w:rsidRDefault="00191109" w:rsidP="000B0C2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EA0677">
              <w:rPr>
                <w:b/>
                <w:bCs/>
                <w:sz w:val="28"/>
                <w:szCs w:val="28"/>
                <w:lang w:val="en-GB"/>
              </w:rPr>
              <w:t>ANCIENT GREEK</w:t>
            </w:r>
          </w:p>
          <w:p w14:paraId="24ED2D64" w14:textId="77777777" w:rsidR="00191109" w:rsidRPr="00EA0677" w:rsidRDefault="00191109" w:rsidP="000B0C2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EA0677">
              <w:rPr>
                <w:b/>
                <w:bCs/>
                <w:sz w:val="28"/>
                <w:szCs w:val="28"/>
                <w:lang w:val="en-GB"/>
              </w:rPr>
              <w:t>WRITTEN EXAMINATION</w:t>
            </w:r>
          </w:p>
          <w:p w14:paraId="39F316E4" w14:textId="77777777" w:rsidR="00191109" w:rsidRPr="00EA0677" w:rsidRDefault="00191109" w:rsidP="000B0C2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EA0677">
              <w:rPr>
                <w:b/>
                <w:bCs/>
                <w:sz w:val="28"/>
                <w:szCs w:val="28"/>
                <w:highlight w:val="yellow"/>
                <w:lang w:val="en-GB"/>
              </w:rPr>
              <w:t>SAMPLE HARMONISED PAPER</w:t>
            </w:r>
          </w:p>
          <w:p w14:paraId="3DC20032" w14:textId="77777777" w:rsidR="00191109" w:rsidRPr="00EA0677" w:rsidRDefault="00191109" w:rsidP="000B0C29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2CA23DBF" w14:textId="77777777" w:rsidR="00191109" w:rsidRPr="00EA0677" w:rsidRDefault="00191109" w:rsidP="00191109">
      <w:pPr>
        <w:rPr>
          <w:b/>
          <w:lang w:val="en-GB"/>
        </w:rPr>
      </w:pPr>
    </w:p>
    <w:p w14:paraId="67278A3F" w14:textId="77777777" w:rsidR="00191109" w:rsidRPr="00EA0677" w:rsidRDefault="00191109" w:rsidP="00191109">
      <w:pPr>
        <w:ind w:left="720"/>
        <w:jc w:val="center"/>
        <w:rPr>
          <w:b/>
          <w:sz w:val="24"/>
          <w:szCs w:val="24"/>
          <w:lang w:val="en-GB"/>
        </w:rPr>
      </w:pPr>
      <w:r w:rsidRPr="00EA0677">
        <w:rPr>
          <w:b/>
          <w:sz w:val="24"/>
          <w:szCs w:val="24"/>
          <w:lang w:val="en-GB"/>
        </w:rPr>
        <w:t>Date: …/.../  20…</w:t>
      </w:r>
    </w:p>
    <w:p w14:paraId="72EF8620" w14:textId="77777777" w:rsidR="00191109" w:rsidRPr="00EA0677" w:rsidRDefault="00191109" w:rsidP="00191109">
      <w:pPr>
        <w:ind w:left="720"/>
        <w:rPr>
          <w:b/>
          <w:sz w:val="24"/>
          <w:szCs w:val="24"/>
          <w:lang w:val="en-GB"/>
        </w:rPr>
      </w:pPr>
    </w:p>
    <w:p w14:paraId="69F96166" w14:textId="77777777" w:rsidR="00191109" w:rsidRPr="00EA0677" w:rsidRDefault="00191109" w:rsidP="00191109">
      <w:pPr>
        <w:ind w:left="720"/>
        <w:rPr>
          <w:b/>
          <w:sz w:val="24"/>
          <w:szCs w:val="24"/>
          <w:lang w:val="en-GB"/>
        </w:rPr>
      </w:pPr>
    </w:p>
    <w:p w14:paraId="1F1A75ED" w14:textId="77777777" w:rsidR="00191109" w:rsidRPr="00EA0677" w:rsidRDefault="00191109" w:rsidP="00191109">
      <w:pPr>
        <w:ind w:left="720"/>
        <w:rPr>
          <w:b/>
          <w:sz w:val="24"/>
          <w:szCs w:val="24"/>
          <w:lang w:val="en-GB"/>
        </w:rPr>
      </w:pPr>
      <w:r w:rsidRPr="00EA0677">
        <w:rPr>
          <w:b/>
          <w:sz w:val="24"/>
          <w:szCs w:val="24"/>
          <w:lang w:val="en-GB"/>
        </w:rPr>
        <w:t>Length of the examination:                                        3 hours (180 minutes)</w:t>
      </w:r>
    </w:p>
    <w:p w14:paraId="552ABFD7" w14:textId="77777777" w:rsidR="00191109" w:rsidRPr="00EA0677" w:rsidRDefault="00191109" w:rsidP="00191109">
      <w:pPr>
        <w:ind w:left="720"/>
        <w:rPr>
          <w:b/>
          <w:sz w:val="24"/>
          <w:szCs w:val="24"/>
          <w:lang w:val="en-GB"/>
        </w:rPr>
      </w:pPr>
      <w:r w:rsidRPr="00EA0677">
        <w:rPr>
          <w:b/>
          <w:sz w:val="24"/>
          <w:szCs w:val="24"/>
          <w:lang w:val="en-GB"/>
        </w:rPr>
        <w:t xml:space="preserve">        </w:t>
      </w:r>
    </w:p>
    <w:p w14:paraId="640E8487" w14:textId="77777777" w:rsidR="00191109" w:rsidRPr="00EA0677" w:rsidRDefault="00191109" w:rsidP="00191109">
      <w:pPr>
        <w:ind w:left="720"/>
        <w:rPr>
          <w:b/>
          <w:sz w:val="24"/>
          <w:szCs w:val="24"/>
          <w:lang w:val="en-GB"/>
        </w:rPr>
      </w:pPr>
      <w:r w:rsidRPr="00EA0677">
        <w:rPr>
          <w:b/>
          <w:sz w:val="24"/>
          <w:szCs w:val="24"/>
          <w:lang w:val="en-GB"/>
        </w:rPr>
        <w:t xml:space="preserve">Material allowed:                                                         Ancient Greek Dictionary </w:t>
      </w:r>
    </w:p>
    <w:p w14:paraId="1BFF1EB0" w14:textId="77777777" w:rsidR="00191109" w:rsidRPr="00EA0677" w:rsidRDefault="00191109" w:rsidP="00191109">
      <w:pPr>
        <w:ind w:left="720"/>
        <w:rPr>
          <w:b/>
          <w:bCs/>
          <w:sz w:val="24"/>
          <w:szCs w:val="24"/>
          <w:lang w:val="en-GB"/>
        </w:rPr>
      </w:pPr>
    </w:p>
    <w:p w14:paraId="25491224" w14:textId="77777777" w:rsidR="00191109" w:rsidRPr="00EA0677" w:rsidRDefault="00191109" w:rsidP="00191109">
      <w:pPr>
        <w:ind w:left="720"/>
        <w:rPr>
          <w:bCs/>
          <w:sz w:val="24"/>
          <w:szCs w:val="24"/>
          <w:lang w:val="en-GB"/>
        </w:rPr>
      </w:pPr>
      <w:r w:rsidRPr="00EA0677">
        <w:rPr>
          <w:b/>
          <w:bCs/>
          <w:sz w:val="24"/>
          <w:szCs w:val="24"/>
          <w:lang w:val="en-GB"/>
        </w:rPr>
        <w:t>SPECIAL REMARKS:</w:t>
      </w:r>
      <w:r w:rsidRPr="00EA0677">
        <w:rPr>
          <w:b/>
          <w:bCs/>
          <w:sz w:val="24"/>
          <w:szCs w:val="24"/>
          <w:lang w:val="en-GB"/>
        </w:rPr>
        <w:tab/>
        <w:t xml:space="preserve">                              </w:t>
      </w:r>
      <w:r w:rsidRPr="00EA0677">
        <w:rPr>
          <w:bCs/>
          <w:sz w:val="24"/>
          <w:szCs w:val="24"/>
          <w:lang w:val="en-GB"/>
        </w:rPr>
        <w:t xml:space="preserve">Answer </w:t>
      </w:r>
      <w:r w:rsidRPr="00EA0677">
        <w:rPr>
          <w:b/>
          <w:bCs/>
          <w:sz w:val="24"/>
          <w:szCs w:val="24"/>
          <w:u w:val="single"/>
          <w:lang w:val="en-GB"/>
        </w:rPr>
        <w:t>ALL TWO</w:t>
      </w:r>
      <w:r w:rsidRPr="00EA0677">
        <w:rPr>
          <w:b/>
          <w:bCs/>
          <w:sz w:val="24"/>
          <w:szCs w:val="24"/>
          <w:lang w:val="en-GB"/>
        </w:rPr>
        <w:t xml:space="preserve"> </w:t>
      </w:r>
      <w:r w:rsidRPr="00EA0677">
        <w:rPr>
          <w:bCs/>
          <w:sz w:val="24"/>
          <w:szCs w:val="24"/>
          <w:lang w:val="en-GB"/>
        </w:rPr>
        <w:t>Parts</w:t>
      </w:r>
    </w:p>
    <w:p w14:paraId="7F49BE80" w14:textId="77777777" w:rsidR="00191109" w:rsidRPr="00EA0677" w:rsidRDefault="00191109" w:rsidP="00191109">
      <w:pPr>
        <w:ind w:left="720"/>
        <w:rPr>
          <w:b/>
          <w:bCs/>
          <w:sz w:val="24"/>
          <w:szCs w:val="24"/>
          <w:lang w:val="en-GB"/>
        </w:rPr>
      </w:pPr>
      <w:r w:rsidRPr="00EA0677">
        <w:rPr>
          <w:bCs/>
          <w:sz w:val="24"/>
          <w:szCs w:val="24"/>
          <w:lang w:val="en-GB"/>
        </w:rPr>
        <w:t>Part I. Translation:                                   Write the translation (on the answer sheet)</w:t>
      </w:r>
    </w:p>
    <w:p w14:paraId="4B1E2305" w14:textId="3D630EAF" w:rsidR="00191109" w:rsidRPr="00EA0677" w:rsidRDefault="00191109" w:rsidP="008C495E">
      <w:pPr>
        <w:ind w:left="720"/>
        <w:rPr>
          <w:bCs/>
          <w:sz w:val="24"/>
          <w:szCs w:val="24"/>
          <w:lang w:val="en-GB"/>
        </w:rPr>
      </w:pPr>
      <w:r w:rsidRPr="00EA0677">
        <w:rPr>
          <w:bCs/>
          <w:sz w:val="24"/>
          <w:szCs w:val="24"/>
          <w:lang w:val="en-GB"/>
        </w:rPr>
        <w:t xml:space="preserve">Part II.A. Closed Questions: </w:t>
      </w:r>
      <w:r w:rsidR="008C495E" w:rsidRPr="00EA0677">
        <w:rPr>
          <w:bCs/>
          <w:sz w:val="24"/>
          <w:szCs w:val="24"/>
          <w:lang w:val="en-GB"/>
        </w:rPr>
        <w:t xml:space="preserve">                  </w:t>
      </w:r>
      <w:r w:rsidRPr="00EA0677">
        <w:rPr>
          <w:bCs/>
          <w:sz w:val="24"/>
          <w:szCs w:val="24"/>
          <w:lang w:val="en-GB"/>
        </w:rPr>
        <w:t>Answer</w:t>
      </w:r>
      <w:r w:rsidRPr="00EA0677">
        <w:rPr>
          <w:b/>
          <w:bCs/>
          <w:sz w:val="24"/>
          <w:szCs w:val="24"/>
          <w:lang w:val="en-GB"/>
        </w:rPr>
        <w:t xml:space="preserve"> all </w:t>
      </w:r>
      <w:r w:rsidRPr="00EA0677">
        <w:rPr>
          <w:bCs/>
          <w:sz w:val="24"/>
          <w:szCs w:val="24"/>
          <w:lang w:val="en-GB"/>
        </w:rPr>
        <w:t xml:space="preserve">the questions </w:t>
      </w:r>
      <w:bookmarkStart w:id="3" w:name="_Hlk33618906"/>
      <w:r w:rsidRPr="00EA0677">
        <w:rPr>
          <w:bCs/>
          <w:sz w:val="24"/>
          <w:szCs w:val="24"/>
          <w:lang w:val="en-GB"/>
        </w:rPr>
        <w:t>(on the answer sheet)</w:t>
      </w:r>
      <w:bookmarkEnd w:id="3"/>
    </w:p>
    <w:p w14:paraId="5E324DA8" w14:textId="77777777" w:rsidR="00191109" w:rsidRPr="00EA0677" w:rsidRDefault="00191109" w:rsidP="00191109">
      <w:pPr>
        <w:ind w:left="720"/>
        <w:rPr>
          <w:bCs/>
          <w:sz w:val="24"/>
          <w:szCs w:val="24"/>
          <w:lang w:val="en-GB"/>
        </w:rPr>
      </w:pPr>
      <w:r w:rsidRPr="00EA0677">
        <w:rPr>
          <w:bCs/>
          <w:sz w:val="24"/>
          <w:szCs w:val="24"/>
          <w:lang w:val="en-GB"/>
        </w:rPr>
        <w:t xml:space="preserve">Part II.B. Open questions:                      Answer </w:t>
      </w:r>
      <w:r w:rsidRPr="00EA0677">
        <w:rPr>
          <w:b/>
          <w:sz w:val="24"/>
          <w:szCs w:val="24"/>
          <w:lang w:val="en-GB"/>
        </w:rPr>
        <w:t>all</w:t>
      </w:r>
      <w:r w:rsidRPr="00EA0677">
        <w:rPr>
          <w:bCs/>
          <w:sz w:val="24"/>
          <w:szCs w:val="24"/>
          <w:lang w:val="en-GB"/>
        </w:rPr>
        <w:t xml:space="preserve"> the questions (on the answer sheet)</w:t>
      </w:r>
    </w:p>
    <w:p w14:paraId="4ADA13E0" w14:textId="77777777" w:rsidR="00191109" w:rsidRPr="00EA0677" w:rsidRDefault="00191109" w:rsidP="00191109">
      <w:pPr>
        <w:ind w:left="720"/>
        <w:rPr>
          <w:bCs/>
          <w:sz w:val="24"/>
          <w:szCs w:val="24"/>
          <w:lang w:val="en-GB"/>
        </w:rPr>
      </w:pPr>
      <w:r w:rsidRPr="00EA0677">
        <w:rPr>
          <w:bCs/>
          <w:sz w:val="24"/>
          <w:szCs w:val="24"/>
          <w:lang w:val="en-GB"/>
        </w:rPr>
        <w:t xml:space="preserve">(Written Production) </w:t>
      </w:r>
    </w:p>
    <w:p w14:paraId="2B395D28" w14:textId="77777777" w:rsidR="00191109" w:rsidRPr="00EA0677" w:rsidRDefault="00191109" w:rsidP="00191109">
      <w:pPr>
        <w:ind w:left="720"/>
        <w:rPr>
          <w:b/>
          <w:bCs/>
          <w:sz w:val="24"/>
          <w:szCs w:val="24"/>
          <w:lang w:val="en-GB"/>
        </w:rPr>
      </w:pPr>
    </w:p>
    <w:p w14:paraId="33A1562B" w14:textId="77777777" w:rsidR="00191109" w:rsidRPr="00EA0677" w:rsidRDefault="00191109" w:rsidP="00191109">
      <w:pPr>
        <w:ind w:left="180" w:right="476"/>
        <w:jc w:val="center"/>
        <w:rPr>
          <w:b/>
          <w:sz w:val="28"/>
          <w:szCs w:val="28"/>
          <w:u w:val="single"/>
          <w:lang w:val="en-GB"/>
        </w:rPr>
      </w:pPr>
    </w:p>
    <w:p w14:paraId="1D8FEF80" w14:textId="77777777" w:rsidR="00191109" w:rsidRPr="00EA0677" w:rsidRDefault="00191109" w:rsidP="00191109">
      <w:pPr>
        <w:ind w:left="180" w:right="476"/>
        <w:jc w:val="center"/>
        <w:rPr>
          <w:b/>
          <w:sz w:val="28"/>
          <w:szCs w:val="28"/>
          <w:u w:val="single"/>
          <w:lang w:val="en-GB"/>
        </w:rPr>
      </w:pPr>
    </w:p>
    <w:p w14:paraId="7D20FB4A" w14:textId="77777777" w:rsidR="00191109" w:rsidRPr="00EA0677" w:rsidRDefault="00191109" w:rsidP="00191109">
      <w:pPr>
        <w:ind w:left="180" w:right="476"/>
        <w:jc w:val="center"/>
        <w:rPr>
          <w:b/>
          <w:sz w:val="28"/>
          <w:szCs w:val="28"/>
          <w:u w:val="single"/>
          <w:lang w:val="en-GB"/>
        </w:rPr>
      </w:pPr>
    </w:p>
    <w:p w14:paraId="237E5047" w14:textId="75553A9E" w:rsidR="00191109" w:rsidRPr="00EA0677" w:rsidRDefault="00191109" w:rsidP="00191109">
      <w:pPr>
        <w:ind w:left="180" w:right="476"/>
        <w:jc w:val="center"/>
        <w:rPr>
          <w:b/>
          <w:sz w:val="28"/>
          <w:szCs w:val="28"/>
          <w:u w:val="single"/>
          <w:lang w:val="en-GB"/>
        </w:rPr>
      </w:pPr>
      <w:r w:rsidRPr="00EA0677">
        <w:rPr>
          <w:b/>
          <w:sz w:val="28"/>
          <w:szCs w:val="28"/>
          <w:u w:val="single"/>
          <w:lang w:val="en-GB"/>
        </w:rPr>
        <w:lastRenderedPageBreak/>
        <w:t xml:space="preserve">PART  I. </w:t>
      </w:r>
    </w:p>
    <w:bookmarkEnd w:id="1"/>
    <w:bookmarkEnd w:id="2"/>
    <w:p w14:paraId="3B423683" w14:textId="27A80F9F" w:rsidR="00191109" w:rsidRPr="00EA0677" w:rsidRDefault="0000396B" w:rsidP="00191109">
      <w:pPr>
        <w:ind w:right="476"/>
        <w:rPr>
          <w:b/>
          <w:lang w:val="en-GB"/>
        </w:rPr>
      </w:pPr>
      <w:r w:rsidRPr="00EA0677">
        <w:rPr>
          <w:b/>
          <w:lang w:val="en-GB"/>
        </w:rPr>
        <w:t>Comprehension of  Ancient Greek texts</w:t>
      </w:r>
    </w:p>
    <w:p w14:paraId="756C1CDA" w14:textId="3C4B64D2" w:rsidR="0000396B" w:rsidRPr="00EA0677" w:rsidRDefault="0000396B" w:rsidP="0000396B">
      <w:pPr>
        <w:ind w:left="720" w:right="476" w:hanging="720"/>
        <w:rPr>
          <w:b/>
          <w:lang w:val="en-GB"/>
        </w:rPr>
      </w:pPr>
      <w:r w:rsidRPr="00EA0677">
        <w:rPr>
          <w:b/>
          <w:lang w:val="en-GB"/>
        </w:rPr>
        <w:t>Translation:</w:t>
      </w:r>
    </w:p>
    <w:p w14:paraId="76320E56" w14:textId="27DDB892" w:rsidR="00191109" w:rsidRPr="00EA0677" w:rsidRDefault="00191109" w:rsidP="00191109">
      <w:pPr>
        <w:ind w:left="180" w:right="476"/>
        <w:rPr>
          <w:b/>
          <w:bCs/>
          <w:i/>
          <w:iCs/>
          <w:lang w:val="en-GB"/>
        </w:rPr>
      </w:pPr>
      <w:r w:rsidRPr="00EA0677">
        <w:rPr>
          <w:b/>
          <w:bCs/>
          <w:lang w:val="en-GB"/>
        </w:rPr>
        <w:t>Ι.</w:t>
      </w:r>
      <w:r w:rsidR="00A32129" w:rsidRPr="00EA0677">
        <w:rPr>
          <w:b/>
          <w:bCs/>
          <w:lang w:val="en-GB"/>
        </w:rPr>
        <w:t>A.</w:t>
      </w:r>
      <w:r w:rsidRPr="00EA0677">
        <w:rPr>
          <w:b/>
          <w:bCs/>
          <w:lang w:val="en-GB"/>
        </w:rPr>
        <w:t xml:space="preserve">a. </w:t>
      </w:r>
      <w:r w:rsidRPr="00EA0677">
        <w:rPr>
          <w:b/>
          <w:bCs/>
          <w:i/>
          <w:iCs/>
          <w:lang w:val="en-GB"/>
        </w:rPr>
        <w:t xml:space="preserve">Read the following Introduction and translate the text that follows </w:t>
      </w:r>
      <w:bookmarkStart w:id="4" w:name="_Hlk39175027"/>
      <w:r w:rsidRPr="00EA0677">
        <w:rPr>
          <w:b/>
          <w:bCs/>
          <w:i/>
          <w:iCs/>
          <w:lang w:val="en-GB"/>
        </w:rPr>
        <w:t xml:space="preserve">(Text </w:t>
      </w:r>
      <w:r w:rsidRPr="00EA0677">
        <w:rPr>
          <w:b/>
          <w:bCs/>
          <w:i/>
          <w:iCs/>
          <w:color w:val="FF0000"/>
          <w:lang w:val="en-GB"/>
        </w:rPr>
        <w:t>A</w:t>
      </w:r>
      <w:r w:rsidRPr="00EA0677">
        <w:rPr>
          <w:b/>
          <w:bCs/>
          <w:i/>
          <w:iCs/>
          <w:lang w:val="en-GB"/>
        </w:rPr>
        <w:t>):</w:t>
      </w:r>
    </w:p>
    <w:p w14:paraId="795CF5C5" w14:textId="77777777" w:rsidR="00191109" w:rsidRPr="00EA0677" w:rsidRDefault="00191109" w:rsidP="00191109">
      <w:pPr>
        <w:ind w:left="180" w:right="476"/>
        <w:rPr>
          <w:b/>
          <w:bCs/>
          <w:lang w:val="en-GB"/>
        </w:rPr>
      </w:pPr>
    </w:p>
    <w:bookmarkEnd w:id="4"/>
    <w:p w14:paraId="7E4D8292" w14:textId="77777777" w:rsidR="00191109" w:rsidRPr="00EA0677" w:rsidRDefault="00191109" w:rsidP="00191109">
      <w:pPr>
        <w:ind w:left="180" w:right="476"/>
        <w:jc w:val="center"/>
        <w:rPr>
          <w:b/>
          <w:bCs/>
          <w:lang w:val="en-GB"/>
        </w:rPr>
      </w:pPr>
      <w:r w:rsidRPr="00EA0677">
        <w:rPr>
          <w:b/>
          <w:bCs/>
          <w:lang w:val="en-GB"/>
        </w:rPr>
        <w:t>Ἡροδότου, Ἱστορίαι (1.84.4)</w:t>
      </w:r>
    </w:p>
    <w:p w14:paraId="7E970C8D" w14:textId="77777777" w:rsidR="00191109" w:rsidRPr="00EA0677" w:rsidRDefault="00191109" w:rsidP="00191109">
      <w:pPr>
        <w:ind w:left="180" w:right="476"/>
        <w:rPr>
          <w:lang w:val="en-GB"/>
        </w:rPr>
      </w:pPr>
      <w:r w:rsidRPr="00EA0677">
        <w:rPr>
          <w:i/>
          <w:iCs/>
          <w:lang w:val="en-GB"/>
        </w:rPr>
        <w:t xml:space="preserve">Herodotus, in Ancient Greek  </w:t>
      </w:r>
      <w:bookmarkStart w:id="5" w:name="_Hlk36493263"/>
      <w:r w:rsidRPr="00EA0677">
        <w:rPr>
          <w:b/>
          <w:bCs/>
          <w:lang w:val="en-GB"/>
        </w:rPr>
        <w:t>Ἡρόδοτος,</w:t>
      </w:r>
      <w:r w:rsidRPr="00EA0677">
        <w:rPr>
          <w:i/>
          <w:iCs/>
          <w:lang w:val="en-GB"/>
        </w:rPr>
        <w:t xml:space="preserve"> (480-425 av. J.-C.) </w:t>
      </w:r>
      <w:bookmarkEnd w:id="5"/>
      <w:r w:rsidRPr="00EA0677">
        <w:rPr>
          <w:i/>
          <w:iCs/>
          <w:lang w:val="en-GB"/>
        </w:rPr>
        <w:t>is considered to be the "Father of History" due to his</w:t>
      </w:r>
      <w:r w:rsidRPr="00EA0677">
        <w:rPr>
          <w:lang w:val="en-GB"/>
        </w:rPr>
        <w:t xml:space="preserve"> </w:t>
      </w:r>
      <w:r w:rsidRPr="00EA0677">
        <w:rPr>
          <w:i/>
          <w:iCs/>
          <w:lang w:val="en-GB"/>
        </w:rPr>
        <w:t>great work</w:t>
      </w:r>
      <w:r w:rsidRPr="00EA0677">
        <w:rPr>
          <w:b/>
          <w:bCs/>
          <w:i/>
          <w:iCs/>
          <w:lang w:val="en-GB"/>
        </w:rPr>
        <w:t xml:space="preserve"> </w:t>
      </w:r>
      <w:r w:rsidRPr="00EA0677">
        <w:rPr>
          <w:lang w:val="en-GB"/>
        </w:rPr>
        <w:t xml:space="preserve"> </w:t>
      </w:r>
      <w:bookmarkStart w:id="6" w:name="_Hlk36493330"/>
      <w:proofErr w:type="spellStart"/>
      <w:r w:rsidRPr="00EA0677">
        <w:rPr>
          <w:lang w:val="en-GB"/>
        </w:rPr>
        <w:t>Ἱστορί</w:t>
      </w:r>
      <w:proofErr w:type="spellEnd"/>
      <w:r w:rsidRPr="00EA0677">
        <w:rPr>
          <w:lang w:val="en-GB"/>
        </w:rPr>
        <w:t>αι,</w:t>
      </w:r>
      <w:bookmarkEnd w:id="6"/>
      <w:r w:rsidRPr="00EA0677">
        <w:rPr>
          <w:lang w:val="en-GB"/>
        </w:rPr>
        <w:t> </w:t>
      </w:r>
      <w:r w:rsidRPr="00EA0677">
        <w:rPr>
          <w:i/>
          <w:iCs/>
          <w:lang w:val="en-GB"/>
        </w:rPr>
        <w:t xml:space="preserve"> Stories,</w:t>
      </w:r>
      <w:r w:rsidRPr="00EA0677">
        <w:rPr>
          <w:lang w:val="en-GB"/>
        </w:rPr>
        <w:t xml:space="preserve"> </w:t>
      </w:r>
      <w:r w:rsidRPr="00EA0677">
        <w:rPr>
          <w:i/>
          <w:iCs/>
          <w:lang w:val="en-GB"/>
        </w:rPr>
        <w:t>focuses primarily on the</w:t>
      </w:r>
      <w:r w:rsidRPr="00EA0677">
        <w:rPr>
          <w:i/>
          <w:iCs/>
          <w:color w:val="000000" w:themeColor="text1"/>
          <w:lang w:val="en-GB"/>
        </w:rPr>
        <w:t xml:space="preserve"> </w:t>
      </w:r>
      <w:hyperlink r:id="rId9" w:tooltip="Greco-Persian Wars" w:history="1">
        <w:r w:rsidRPr="00EA0677">
          <w:rPr>
            <w:color w:val="000000" w:themeColor="text1"/>
            <w:u w:val="single"/>
            <w:lang w:val="en-GB"/>
          </w:rPr>
          <w:t>Greco-Persian</w:t>
        </w:r>
        <w:r w:rsidRPr="00EA0677">
          <w:rPr>
            <w:color w:val="000000" w:themeColor="text1"/>
            <w:lang w:val="en-GB"/>
          </w:rPr>
          <w:t xml:space="preserve"> </w:t>
        </w:r>
      </w:hyperlink>
      <w:r w:rsidRPr="00EA0677">
        <w:rPr>
          <w:i/>
          <w:iCs/>
          <w:lang w:val="en-GB"/>
        </w:rPr>
        <w:t>wars. He describes the causes of this war as well as the morals / customs of many peoples, notably the Mediterranean, which makes him a precursor to world history.</w:t>
      </w:r>
    </w:p>
    <w:p w14:paraId="03C9849F" w14:textId="77777777" w:rsidR="00191109" w:rsidRPr="00EA0677" w:rsidRDefault="00191109" w:rsidP="00191109">
      <w:pPr>
        <w:ind w:left="180" w:right="476"/>
        <w:rPr>
          <w:lang w:val="en-GB"/>
        </w:rPr>
      </w:pPr>
    </w:p>
    <w:p w14:paraId="64F183ED" w14:textId="77777777" w:rsidR="00191109" w:rsidRPr="00EA0677" w:rsidRDefault="00191109" w:rsidP="00191109">
      <w:pPr>
        <w:ind w:left="180" w:right="476"/>
        <w:rPr>
          <w:lang w:val="en-GB"/>
        </w:rPr>
      </w:pPr>
      <w:proofErr w:type="spellStart"/>
      <w:r w:rsidRPr="00EA0677">
        <w:rPr>
          <w:lang w:val="en-GB"/>
        </w:rPr>
        <w:t>Οὐδεὶς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γὰρ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οὕτω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ἀνόητός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ἐστι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ὅστις</w:t>
      </w:r>
      <w:proofErr w:type="spellEnd"/>
      <w:r w:rsidRPr="00EA0677">
        <w:rPr>
          <w:lang w:val="en-GB"/>
        </w:rPr>
        <w:t xml:space="preserve"> π</w:t>
      </w:r>
      <w:proofErr w:type="spellStart"/>
      <w:r w:rsidRPr="00EA0677">
        <w:rPr>
          <w:lang w:val="en-GB"/>
        </w:rPr>
        <w:t>όλεμον</w:t>
      </w:r>
      <w:proofErr w:type="spellEnd"/>
      <w:r w:rsidRPr="00EA0677">
        <w:rPr>
          <w:lang w:val="en-GB"/>
        </w:rPr>
        <w:t xml:space="preserve"> π</w:t>
      </w:r>
      <w:proofErr w:type="spellStart"/>
      <w:r w:rsidRPr="00EA0677">
        <w:rPr>
          <w:lang w:val="en-GB"/>
        </w:rPr>
        <w:t>ρὸ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εἰρήνης</w:t>
      </w:r>
      <w:proofErr w:type="spellEnd"/>
      <w:r w:rsidRPr="00EA0677">
        <w:rPr>
          <w:lang w:val="en-GB"/>
        </w:rPr>
        <w:t xml:space="preserve"> α</w:t>
      </w:r>
      <w:proofErr w:type="spellStart"/>
      <w:r w:rsidRPr="00EA0677">
        <w:rPr>
          <w:lang w:val="en-GB"/>
        </w:rPr>
        <w:t>ἱρέετ</w:t>
      </w:r>
      <w:proofErr w:type="spellEnd"/>
      <w:r w:rsidRPr="00EA0677">
        <w:rPr>
          <w:lang w:val="en-GB"/>
        </w:rPr>
        <w:t xml:space="preserve">αι· </w:t>
      </w:r>
      <w:proofErr w:type="spellStart"/>
      <w:r w:rsidRPr="00EA0677">
        <w:rPr>
          <w:lang w:val="en-GB"/>
        </w:rPr>
        <w:t>ἐν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μὲν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γὰρ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τῇ</w:t>
      </w:r>
      <w:proofErr w:type="spellEnd"/>
      <w:r w:rsidRPr="00EA0677">
        <w:rPr>
          <w:lang w:val="en-GB"/>
        </w:rPr>
        <w:t xml:space="preserve"> [</w:t>
      </w:r>
      <w:proofErr w:type="spellStart"/>
      <w:r w:rsidRPr="00EA0677">
        <w:rPr>
          <w:lang w:val="en-GB"/>
        </w:rPr>
        <w:t>εἰρήνῃ</w:t>
      </w:r>
      <w:proofErr w:type="spellEnd"/>
      <w:r w:rsidRPr="00EA0677">
        <w:rPr>
          <w:lang w:val="en-GB"/>
        </w:rPr>
        <w:t xml:space="preserve">] </w:t>
      </w:r>
      <w:proofErr w:type="spellStart"/>
      <w:r w:rsidRPr="00EA0677">
        <w:rPr>
          <w:lang w:val="en-GB"/>
        </w:rPr>
        <w:t>οἱ</w:t>
      </w:r>
      <w:proofErr w:type="spellEnd"/>
      <w:r w:rsidRPr="00EA0677">
        <w:rPr>
          <w:lang w:val="en-GB"/>
        </w:rPr>
        <w:t xml:space="preserve"> πα</w:t>
      </w:r>
      <w:proofErr w:type="spellStart"/>
      <w:r w:rsidRPr="00EA0677">
        <w:rPr>
          <w:lang w:val="en-GB"/>
        </w:rPr>
        <w:t>ῖδες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τοὺς</w:t>
      </w:r>
      <w:proofErr w:type="spellEnd"/>
      <w:r w:rsidRPr="00EA0677">
        <w:rPr>
          <w:lang w:val="en-GB"/>
        </w:rPr>
        <w:t xml:space="preserve"> πα</w:t>
      </w:r>
      <w:proofErr w:type="spellStart"/>
      <w:r w:rsidRPr="00EA0677">
        <w:rPr>
          <w:lang w:val="en-GB"/>
        </w:rPr>
        <w:t>τέρ</w:t>
      </w:r>
      <w:proofErr w:type="spellEnd"/>
      <w:r w:rsidRPr="00EA0677">
        <w:rPr>
          <w:lang w:val="en-GB"/>
        </w:rPr>
        <w:t xml:space="preserve">ας </w:t>
      </w:r>
      <w:proofErr w:type="spellStart"/>
      <w:r w:rsidRPr="00EA0677">
        <w:rPr>
          <w:lang w:val="en-GB"/>
        </w:rPr>
        <w:t>θά</w:t>
      </w:r>
      <w:proofErr w:type="spellEnd"/>
      <w:r w:rsidRPr="00EA0677">
        <w:rPr>
          <w:lang w:val="en-GB"/>
        </w:rPr>
        <w:t xml:space="preserve">πτουσι, </w:t>
      </w:r>
      <w:proofErr w:type="spellStart"/>
      <w:r w:rsidRPr="00EA0677">
        <w:rPr>
          <w:lang w:val="en-GB"/>
        </w:rPr>
        <w:t>ἐν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δὲ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τῷ</w:t>
      </w:r>
      <w:proofErr w:type="spellEnd"/>
      <w:r w:rsidRPr="00EA0677">
        <w:rPr>
          <w:lang w:val="en-GB"/>
        </w:rPr>
        <w:t xml:space="preserve"> [π</w:t>
      </w:r>
      <w:proofErr w:type="spellStart"/>
      <w:r w:rsidRPr="00EA0677">
        <w:rPr>
          <w:lang w:val="en-GB"/>
        </w:rPr>
        <w:t>ολέμῳ</w:t>
      </w:r>
      <w:proofErr w:type="spellEnd"/>
      <w:r w:rsidRPr="00EA0677">
        <w:rPr>
          <w:lang w:val="en-GB"/>
        </w:rPr>
        <w:t xml:space="preserve">] </w:t>
      </w:r>
      <w:proofErr w:type="spellStart"/>
      <w:r w:rsidRPr="00EA0677">
        <w:rPr>
          <w:lang w:val="en-GB"/>
        </w:rPr>
        <w:t>οἱ</w:t>
      </w:r>
      <w:proofErr w:type="spellEnd"/>
      <w:r w:rsidRPr="00EA0677">
        <w:rPr>
          <w:lang w:val="en-GB"/>
        </w:rPr>
        <w:t xml:space="preserve"> πα</w:t>
      </w:r>
      <w:proofErr w:type="spellStart"/>
      <w:r w:rsidRPr="00EA0677">
        <w:rPr>
          <w:lang w:val="en-GB"/>
        </w:rPr>
        <w:t>τέρες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τοὺς</w:t>
      </w:r>
      <w:proofErr w:type="spellEnd"/>
      <w:r w:rsidRPr="00EA0677">
        <w:rPr>
          <w:lang w:val="en-GB"/>
        </w:rPr>
        <w:t xml:space="preserve"> πα</w:t>
      </w:r>
      <w:proofErr w:type="spellStart"/>
      <w:r w:rsidRPr="00EA0677">
        <w:rPr>
          <w:lang w:val="en-GB"/>
        </w:rPr>
        <w:t>ῖδ</w:t>
      </w:r>
      <w:proofErr w:type="spellEnd"/>
      <w:r w:rsidRPr="00EA0677">
        <w:rPr>
          <w:lang w:val="en-GB"/>
        </w:rPr>
        <w:t>ας.</w:t>
      </w:r>
    </w:p>
    <w:p w14:paraId="205F15D5" w14:textId="77777777" w:rsidR="00191109" w:rsidRPr="00EA0677" w:rsidRDefault="00191109" w:rsidP="00191109">
      <w:pPr>
        <w:ind w:left="180" w:right="476"/>
        <w:jc w:val="right"/>
        <w:rPr>
          <w:lang w:val="en-GB"/>
        </w:rPr>
      </w:pPr>
      <w:r w:rsidRPr="00EA0677">
        <w:rPr>
          <w:lang w:val="en-GB"/>
        </w:rPr>
        <w:t xml:space="preserve"> </w:t>
      </w:r>
    </w:p>
    <w:p w14:paraId="7AD55415" w14:textId="77777777" w:rsidR="00191109" w:rsidRPr="00EA0677" w:rsidRDefault="00191109" w:rsidP="00191109">
      <w:pPr>
        <w:ind w:left="180" w:right="476"/>
        <w:jc w:val="right"/>
        <w:rPr>
          <w:lang w:val="en-GB"/>
        </w:rPr>
      </w:pPr>
      <w:r w:rsidRPr="00EA0677">
        <w:rPr>
          <w:lang w:val="en-GB"/>
        </w:rPr>
        <w:t>(28 words)</w:t>
      </w:r>
    </w:p>
    <w:p w14:paraId="6507A34F" w14:textId="77777777" w:rsidR="00191109" w:rsidRPr="00EA0677" w:rsidRDefault="00191109" w:rsidP="00191109">
      <w:pPr>
        <w:ind w:left="180" w:right="476"/>
        <w:rPr>
          <w:b/>
          <w:bCs/>
          <w:lang w:val="en-GB"/>
        </w:rPr>
      </w:pPr>
      <w:r w:rsidRPr="00EA0677">
        <w:rPr>
          <w:b/>
          <w:bCs/>
          <w:lang w:val="en-GB"/>
        </w:rPr>
        <w:t>Vocabulary</w:t>
      </w:r>
    </w:p>
    <w:p w14:paraId="71110D4D" w14:textId="77777777" w:rsidR="00191109" w:rsidRPr="00EA0677" w:rsidRDefault="00191109" w:rsidP="00191109">
      <w:pPr>
        <w:spacing w:after="0" w:line="360" w:lineRule="auto"/>
        <w:ind w:left="187" w:right="475"/>
        <w:rPr>
          <w:lang w:val="en-GB"/>
        </w:rPr>
      </w:pPr>
      <w:r w:rsidRPr="00EA0677">
        <w:rPr>
          <w:lang w:val="en-GB"/>
        </w:rPr>
        <w:t>α</w:t>
      </w:r>
      <w:proofErr w:type="spellStart"/>
      <w:r w:rsidRPr="00EA0677">
        <w:rPr>
          <w:lang w:val="en-GB"/>
        </w:rPr>
        <w:t>ἱρέετ</w:t>
      </w:r>
      <w:proofErr w:type="spellEnd"/>
      <w:r w:rsidRPr="00EA0677">
        <w:rPr>
          <w:lang w:val="en-GB"/>
        </w:rPr>
        <w:t>αι (α</w:t>
      </w:r>
      <w:proofErr w:type="spellStart"/>
      <w:r w:rsidRPr="00EA0677">
        <w:rPr>
          <w:lang w:val="en-GB"/>
        </w:rPr>
        <w:t>ἱρεῖτ</w:t>
      </w:r>
      <w:proofErr w:type="spellEnd"/>
      <w:r w:rsidRPr="00EA0677">
        <w:rPr>
          <w:lang w:val="en-GB"/>
        </w:rPr>
        <w:t xml:space="preserve">αι): verb </w:t>
      </w:r>
    </w:p>
    <w:p w14:paraId="363829A0" w14:textId="77777777" w:rsidR="00191109" w:rsidRPr="00EA0677" w:rsidRDefault="00191109" w:rsidP="00191109">
      <w:pPr>
        <w:spacing w:after="0" w:line="360" w:lineRule="auto"/>
        <w:ind w:left="187" w:right="475"/>
        <w:rPr>
          <w:lang w:val="en-GB"/>
        </w:rPr>
      </w:pPr>
      <w:r w:rsidRPr="00EA0677">
        <w:rPr>
          <w:lang w:val="en-GB"/>
        </w:rPr>
        <w:t>α</w:t>
      </w:r>
      <w:proofErr w:type="spellStart"/>
      <w:r w:rsidRPr="00EA0677">
        <w:rPr>
          <w:lang w:val="en-GB"/>
        </w:rPr>
        <w:t>ἱροῦμ</w:t>
      </w:r>
      <w:proofErr w:type="spellEnd"/>
      <w:r w:rsidRPr="00EA0677">
        <w:rPr>
          <w:lang w:val="en-GB"/>
        </w:rPr>
        <w:t>αι = π</w:t>
      </w:r>
      <w:proofErr w:type="spellStart"/>
      <w:r w:rsidRPr="00EA0677">
        <w:rPr>
          <w:lang w:val="en-GB"/>
        </w:rPr>
        <w:t>ροτιμώ</w:t>
      </w:r>
      <w:proofErr w:type="spellEnd"/>
    </w:p>
    <w:p w14:paraId="23A1B346" w14:textId="77777777" w:rsidR="00191109" w:rsidRPr="00EA0677" w:rsidRDefault="00191109" w:rsidP="00191109">
      <w:pPr>
        <w:ind w:right="476"/>
        <w:jc w:val="right"/>
        <w:rPr>
          <w:lang w:val="en-GB"/>
        </w:rPr>
      </w:pPr>
      <w:r w:rsidRPr="00EA0677">
        <w:rPr>
          <w:b/>
          <w:bCs/>
          <w:lang w:val="en-GB"/>
        </w:rPr>
        <w:t>10 marks</w:t>
      </w:r>
    </w:p>
    <w:p w14:paraId="0D67373C" w14:textId="77777777" w:rsidR="00191109" w:rsidRPr="00EA0677" w:rsidRDefault="00191109" w:rsidP="00191109">
      <w:pPr>
        <w:ind w:left="180" w:right="476"/>
        <w:rPr>
          <w:b/>
          <w:bCs/>
          <w:lang w:val="en-GB"/>
        </w:rPr>
      </w:pPr>
      <w:bookmarkStart w:id="7" w:name="_Hlk38667737"/>
    </w:p>
    <w:p w14:paraId="4BBEB21E" w14:textId="52A652CE" w:rsidR="00191109" w:rsidRPr="00EA0677" w:rsidRDefault="00191109" w:rsidP="00191109">
      <w:pPr>
        <w:ind w:left="180" w:right="476"/>
        <w:rPr>
          <w:b/>
          <w:bCs/>
          <w:i/>
          <w:iCs/>
          <w:lang w:val="en-GB"/>
        </w:rPr>
      </w:pPr>
      <w:proofErr w:type="spellStart"/>
      <w:r w:rsidRPr="00EA0677">
        <w:rPr>
          <w:b/>
          <w:bCs/>
          <w:lang w:val="en-GB"/>
        </w:rPr>
        <w:t>I.</w:t>
      </w:r>
      <w:r w:rsidR="00A32129" w:rsidRPr="00EA0677">
        <w:rPr>
          <w:b/>
          <w:bCs/>
          <w:lang w:val="en-GB"/>
        </w:rPr>
        <w:t>A.</w:t>
      </w:r>
      <w:r w:rsidRPr="00EA0677">
        <w:rPr>
          <w:b/>
          <w:bCs/>
          <w:lang w:val="en-GB"/>
        </w:rPr>
        <w:t>b</w:t>
      </w:r>
      <w:proofErr w:type="spellEnd"/>
      <w:r w:rsidRPr="00EA0677">
        <w:rPr>
          <w:b/>
          <w:bCs/>
          <w:lang w:val="en-GB"/>
        </w:rPr>
        <w:t xml:space="preserve">.  </w:t>
      </w:r>
      <w:r w:rsidRPr="00EA0677">
        <w:rPr>
          <w:b/>
          <w:bCs/>
          <w:i/>
          <w:iCs/>
          <w:lang w:val="en-GB"/>
        </w:rPr>
        <w:t xml:space="preserve">Read the following Introduction and translate the ancient text that follows (Text </w:t>
      </w:r>
      <w:r w:rsidRPr="00EA0677">
        <w:rPr>
          <w:b/>
          <w:bCs/>
          <w:i/>
          <w:iCs/>
          <w:color w:val="FF0000"/>
          <w:lang w:val="en-GB"/>
        </w:rPr>
        <w:t>B</w:t>
      </w:r>
      <w:r w:rsidRPr="00EA0677">
        <w:rPr>
          <w:b/>
          <w:bCs/>
          <w:i/>
          <w:iCs/>
          <w:lang w:val="en-GB"/>
        </w:rPr>
        <w:t>):</w:t>
      </w:r>
    </w:p>
    <w:p w14:paraId="6DC40103" w14:textId="77777777" w:rsidR="00191109" w:rsidRPr="00EA0677" w:rsidRDefault="00191109" w:rsidP="00191109">
      <w:pPr>
        <w:ind w:left="180" w:right="476"/>
        <w:rPr>
          <w:b/>
          <w:bCs/>
          <w:lang w:val="en-GB"/>
        </w:rPr>
      </w:pPr>
    </w:p>
    <w:bookmarkEnd w:id="7"/>
    <w:p w14:paraId="1367C14F" w14:textId="77777777" w:rsidR="00191109" w:rsidRPr="00EA0677" w:rsidRDefault="00191109" w:rsidP="00191109">
      <w:pPr>
        <w:ind w:left="180" w:right="476"/>
        <w:jc w:val="center"/>
        <w:rPr>
          <w:b/>
          <w:bCs/>
          <w:lang w:val="en-GB"/>
        </w:rPr>
      </w:pPr>
      <w:proofErr w:type="spellStart"/>
      <w:r w:rsidRPr="00EA0677">
        <w:rPr>
          <w:b/>
          <w:bCs/>
          <w:lang w:val="en-GB"/>
        </w:rPr>
        <w:t>Ἀνδοκίδου</w:t>
      </w:r>
      <w:proofErr w:type="spellEnd"/>
      <w:r w:rsidRPr="00EA0677">
        <w:rPr>
          <w:b/>
          <w:bCs/>
          <w:lang w:val="en-GB"/>
        </w:rPr>
        <w:t xml:space="preserve">: </w:t>
      </w:r>
      <w:proofErr w:type="spellStart"/>
      <w:r w:rsidRPr="00EA0677">
        <w:rPr>
          <w:b/>
          <w:bCs/>
          <w:lang w:val="en-GB"/>
        </w:rPr>
        <w:t>Περὶ</w:t>
      </w:r>
      <w:proofErr w:type="spellEnd"/>
      <w:r w:rsidRPr="00EA0677">
        <w:rPr>
          <w:b/>
          <w:bCs/>
          <w:lang w:val="en-GB"/>
        </w:rPr>
        <w:t xml:space="preserve"> </w:t>
      </w:r>
      <w:proofErr w:type="spellStart"/>
      <w:r w:rsidRPr="00EA0677">
        <w:rPr>
          <w:b/>
          <w:bCs/>
          <w:lang w:val="en-GB"/>
        </w:rPr>
        <w:t>τῆς</w:t>
      </w:r>
      <w:proofErr w:type="spellEnd"/>
      <w:r w:rsidRPr="00EA0677">
        <w:rPr>
          <w:b/>
          <w:bCs/>
          <w:lang w:val="en-GB"/>
        </w:rPr>
        <w:t xml:space="preserve"> π</w:t>
      </w:r>
      <w:proofErr w:type="spellStart"/>
      <w:r w:rsidRPr="00EA0677">
        <w:rPr>
          <w:b/>
          <w:bCs/>
          <w:lang w:val="en-GB"/>
        </w:rPr>
        <w:t>ρὸς</w:t>
      </w:r>
      <w:proofErr w:type="spellEnd"/>
      <w:r w:rsidRPr="00EA0677">
        <w:rPr>
          <w:b/>
          <w:bCs/>
          <w:lang w:val="en-GB"/>
        </w:rPr>
        <w:t xml:space="preserve"> Λα</w:t>
      </w:r>
      <w:proofErr w:type="spellStart"/>
      <w:r w:rsidRPr="00EA0677">
        <w:rPr>
          <w:b/>
          <w:bCs/>
          <w:lang w:val="en-GB"/>
        </w:rPr>
        <w:t>κεδ</w:t>
      </w:r>
      <w:proofErr w:type="spellEnd"/>
      <w:r w:rsidRPr="00EA0677">
        <w:rPr>
          <w:b/>
          <w:bCs/>
          <w:lang w:val="en-GB"/>
        </w:rPr>
        <w:t xml:space="preserve">αιμονίους </w:t>
      </w:r>
      <w:proofErr w:type="spellStart"/>
      <w:r w:rsidRPr="00EA0677">
        <w:rPr>
          <w:b/>
          <w:bCs/>
          <w:lang w:val="en-GB"/>
        </w:rPr>
        <w:t>εἰρήνης</w:t>
      </w:r>
      <w:proofErr w:type="spellEnd"/>
      <w:r w:rsidRPr="00EA0677">
        <w:rPr>
          <w:b/>
          <w:bCs/>
          <w:lang w:val="en-GB"/>
        </w:rPr>
        <w:t xml:space="preserve"> 3.4-5</w:t>
      </w:r>
    </w:p>
    <w:p w14:paraId="0E6FB8DD" w14:textId="77777777" w:rsidR="00191109" w:rsidRPr="00EA0677" w:rsidRDefault="00191109" w:rsidP="00191109">
      <w:pPr>
        <w:ind w:left="180" w:right="476"/>
        <w:rPr>
          <w:i/>
          <w:iCs/>
          <w:lang w:val="en-GB"/>
        </w:rPr>
      </w:pPr>
      <w:r w:rsidRPr="00EA0677">
        <w:rPr>
          <w:i/>
          <w:iCs/>
          <w:lang w:val="en-GB"/>
        </w:rPr>
        <w:t xml:space="preserve">In 392 B.C., during the Corinthian war, </w:t>
      </w:r>
      <w:proofErr w:type="spellStart"/>
      <w:r w:rsidRPr="00EA0677">
        <w:rPr>
          <w:i/>
          <w:iCs/>
          <w:lang w:val="en-GB"/>
        </w:rPr>
        <w:t>Andocides</w:t>
      </w:r>
      <w:proofErr w:type="spellEnd"/>
      <w:r w:rsidRPr="00EA0677">
        <w:rPr>
          <w:i/>
          <w:iCs/>
          <w:lang w:val="en-GB"/>
        </w:rPr>
        <w:t xml:space="preserve"> was sent for negotiations in Sparta. Upon his return, he defended with this </w:t>
      </w:r>
      <w:proofErr w:type="spellStart"/>
      <w:r w:rsidRPr="00EA0677">
        <w:rPr>
          <w:i/>
          <w:iCs/>
          <w:lang w:val="en-GB"/>
        </w:rPr>
        <w:t>speach</w:t>
      </w:r>
      <w:proofErr w:type="spellEnd"/>
      <w:r w:rsidRPr="00EA0677">
        <w:rPr>
          <w:i/>
          <w:iCs/>
          <w:lang w:val="en-GB"/>
        </w:rPr>
        <w:t xml:space="preserve"> the prospect of peace with the Lacedaemonians. In this passage, the orator refers to the benefits of the peace treaty between the Athenians and the Spartans signed in 445 BC.</w:t>
      </w:r>
    </w:p>
    <w:p w14:paraId="6F139C7F" w14:textId="77777777" w:rsidR="00191109" w:rsidRPr="00EA0677" w:rsidRDefault="00191109" w:rsidP="00191109">
      <w:pPr>
        <w:spacing w:line="360" w:lineRule="auto"/>
        <w:ind w:left="180" w:right="476"/>
        <w:jc w:val="both"/>
        <w:rPr>
          <w:lang w:val="en-GB"/>
        </w:rPr>
        <w:sectPr w:rsidR="00191109" w:rsidRPr="00EA0677" w:rsidSect="00F54847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5E67A667" w14:textId="77777777" w:rsidR="00191109" w:rsidRPr="00EA0677" w:rsidRDefault="00191109" w:rsidP="00191109">
      <w:pPr>
        <w:spacing w:line="360" w:lineRule="auto"/>
        <w:ind w:left="180" w:right="476"/>
        <w:jc w:val="both"/>
        <w:rPr>
          <w:lang w:val="en-GB"/>
        </w:rPr>
      </w:pPr>
      <w:r w:rsidRPr="00EA0677">
        <w:rPr>
          <w:lang w:val="en-GB" w:eastAsia="fr-B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EDC50" wp14:editId="4216D602">
                <wp:simplePos x="0" y="0"/>
                <wp:positionH relativeFrom="column">
                  <wp:posOffset>-457200</wp:posOffset>
                </wp:positionH>
                <wp:positionV relativeFrom="paragraph">
                  <wp:posOffset>1974850</wp:posOffset>
                </wp:positionV>
                <wp:extent cx="356870" cy="203200"/>
                <wp:effectExtent l="0" t="0" r="24130" b="25400"/>
                <wp:wrapNone/>
                <wp:docPr id="55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687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6A044" w14:textId="77777777" w:rsidR="00EA0677" w:rsidRDefault="00EA0677" w:rsidP="00191109">
                            <w:pPr>
                              <w:rPr>
                                <w:rFonts w:ascii="MgOldTimes UC Pol" w:hAnsi="MgOldTimes UC Pol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MgOldTimes UC Pol" w:hAnsi="MgOldTimes UC Pol"/>
                                <w:color w:val="000000"/>
                                <w:lang w:val="en-US"/>
                              </w:rPr>
                              <w:t xml:space="preserve">   9999   9 9 999991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DC50" id="Ορθογώνιο 2" o:spid="_x0000_s1026" style="position:absolute;left:0;text-align:left;margin-left:-36pt;margin-top:155.5pt;width:28.1pt;height:1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" fillcolor="window" strokecolor="window" strokeweight="1pt">
                <v:textbox>
                  <w:txbxContent>
                    <w:p w14:paraId="7C46A044" w14:textId="77777777" w:rsidR="00EA0677" w:rsidRDefault="00EA0677" w:rsidP="00191109">
                      <w:pPr>
                        <w:rPr>
                          <w:rFonts w:ascii="MgOldTimes UC Pol" w:hAnsi="MgOldTimes UC Pol"/>
                          <w:color w:val="000000"/>
                          <w:lang w:val="en-US"/>
                        </w:rPr>
                      </w:pPr>
                      <w:r>
                        <w:rPr>
                          <w:rFonts w:ascii="MgOldTimes UC Pol" w:hAnsi="MgOldTimes UC Pol"/>
                          <w:color w:val="000000"/>
                          <w:lang w:val="en-US"/>
                        </w:rPr>
                        <w:t xml:space="preserve">   9999   9 9 999991</w:t>
                      </w:r>
                    </w:p>
                  </w:txbxContent>
                </v:textbox>
              </v:rect>
            </w:pict>
          </mc:Fallback>
        </mc:AlternateContent>
      </w:r>
      <w:r w:rsidRPr="00EA0677">
        <w:rPr>
          <w:lang w:val="en-GB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CE8C4" wp14:editId="4D1A591B">
                <wp:simplePos x="0" y="0"/>
                <wp:positionH relativeFrom="column">
                  <wp:posOffset>-391795</wp:posOffset>
                </wp:positionH>
                <wp:positionV relativeFrom="paragraph">
                  <wp:posOffset>935355</wp:posOffset>
                </wp:positionV>
                <wp:extent cx="357505" cy="244475"/>
                <wp:effectExtent l="0" t="0" r="23495" b="22225"/>
                <wp:wrapNone/>
                <wp:docPr id="56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24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F5E05" w14:textId="77777777" w:rsidR="00EA0677" w:rsidRDefault="00EA0677" w:rsidP="00191109">
                            <w:pPr>
                              <w:jc w:val="center"/>
                              <w:rPr>
                                <w:rFonts w:ascii="MgOldTimes UC Pol" w:hAnsi="MgOldTimes UC Pol"/>
                                <w:color w:val="000000"/>
                              </w:rPr>
                            </w:pPr>
                            <w:r>
                              <w:rPr>
                                <w:rFonts w:ascii="MgOldTimes UC Pol" w:hAnsi="MgOldTimes UC Pol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CE8C4" id="Ορθογώνιο 1" o:spid="_x0000_s1027" style="position:absolute;left:0;text-align:left;margin-left:-30.85pt;margin-top:73.65pt;width:28.1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" fillcolor="window" strokecolor="window" strokeweight="1pt">
                <v:textbox>
                  <w:txbxContent>
                    <w:p w14:paraId="3C7F5E05" w14:textId="77777777" w:rsidR="00EA0677" w:rsidRDefault="00EA0677" w:rsidP="00191109">
                      <w:pPr>
                        <w:jc w:val="center"/>
                        <w:rPr>
                          <w:rFonts w:ascii="MgOldTimes UC Pol" w:hAnsi="MgOldTimes UC Pol"/>
                          <w:color w:val="000000"/>
                        </w:rPr>
                      </w:pPr>
                      <w:r>
                        <w:rPr>
                          <w:rFonts w:ascii="MgOldTimes UC Pol" w:hAnsi="MgOldTimes UC Pol"/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bookmarkStart w:id="8" w:name="_Hlk39167055"/>
      <w:r w:rsidRPr="00EA0677">
        <w:rPr>
          <w:lang w:val="en-GB"/>
        </w:rPr>
        <w:t xml:space="preserve">Καὶ </w:t>
      </w:r>
      <w:proofErr w:type="spellStart"/>
      <w:r w:rsidRPr="00EA0677">
        <w:rPr>
          <w:lang w:val="en-GB"/>
        </w:rPr>
        <w:t>τότε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ἡμῖν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εἰρήνη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ἐγένετο</w:t>
      </w:r>
      <w:proofErr w:type="spellEnd"/>
      <w:r w:rsidRPr="00EA0677">
        <w:rPr>
          <w:lang w:val="en-GB"/>
        </w:rPr>
        <w:t xml:space="preserve"> π</w:t>
      </w:r>
      <w:proofErr w:type="spellStart"/>
      <w:r w:rsidRPr="00EA0677">
        <w:rPr>
          <w:lang w:val="en-GB"/>
        </w:rPr>
        <w:t>ρὸς</w:t>
      </w:r>
      <w:proofErr w:type="spellEnd"/>
      <w:r w:rsidRPr="00EA0677">
        <w:rPr>
          <w:lang w:val="en-GB"/>
        </w:rPr>
        <w:t xml:space="preserve"> Λα</w:t>
      </w:r>
      <w:proofErr w:type="spellStart"/>
      <w:r w:rsidRPr="00EA0677">
        <w:rPr>
          <w:lang w:val="en-GB"/>
        </w:rPr>
        <w:t>κεδ</w:t>
      </w:r>
      <w:proofErr w:type="spellEnd"/>
      <w:r w:rsidRPr="00EA0677">
        <w:rPr>
          <w:lang w:val="en-GB"/>
        </w:rPr>
        <w:t xml:space="preserve">αιμονίους </w:t>
      </w:r>
      <w:proofErr w:type="spellStart"/>
      <w:r w:rsidRPr="00EA0677">
        <w:rPr>
          <w:lang w:val="en-GB"/>
        </w:rPr>
        <w:t>ἔτη</w:t>
      </w:r>
      <w:proofErr w:type="spellEnd"/>
      <w:r w:rsidRPr="00EA0677">
        <w:rPr>
          <w:lang w:val="en-GB"/>
        </w:rPr>
        <w:t xml:space="preserve"> π</w:t>
      </w:r>
      <w:proofErr w:type="spellStart"/>
      <w:r w:rsidRPr="00EA0677">
        <w:rPr>
          <w:lang w:val="en-GB"/>
        </w:rPr>
        <w:t>εντήκοντ</w:t>
      </w:r>
      <w:proofErr w:type="spellEnd"/>
      <w:r w:rsidRPr="00EA0677">
        <w:rPr>
          <w:lang w:val="en-GB"/>
        </w:rPr>
        <w:t xml:space="preserve">α, καὶ </w:t>
      </w:r>
      <w:proofErr w:type="spellStart"/>
      <w:r w:rsidRPr="00EA0677">
        <w:rPr>
          <w:lang w:val="en-GB"/>
        </w:rPr>
        <w:t>ἐνεμείν</w:t>
      </w:r>
      <w:proofErr w:type="spellEnd"/>
      <w:r w:rsidRPr="00EA0677">
        <w:rPr>
          <w:lang w:val="en-GB"/>
        </w:rPr>
        <w:t xml:space="preserve">αμεν </w:t>
      </w:r>
      <w:proofErr w:type="spellStart"/>
      <w:r w:rsidRPr="00EA0677">
        <w:rPr>
          <w:lang w:val="en-GB"/>
        </w:rPr>
        <w:t>ἀμφότεροι</w:t>
      </w:r>
      <w:proofErr w:type="spellEnd"/>
      <w:r w:rsidRPr="00EA0677">
        <w:rPr>
          <w:lang w:val="en-GB"/>
        </w:rPr>
        <w:t xml:space="preserve"> τα</w:t>
      </w:r>
      <w:proofErr w:type="spellStart"/>
      <w:r w:rsidRPr="00EA0677">
        <w:rPr>
          <w:lang w:val="en-GB"/>
        </w:rPr>
        <w:t>ύτ</w:t>
      </w:r>
      <w:proofErr w:type="spellEnd"/>
      <w:r w:rsidRPr="00EA0677">
        <w:rPr>
          <w:lang w:val="en-GB"/>
        </w:rPr>
        <w:t>αις τα</w:t>
      </w:r>
      <w:proofErr w:type="spellStart"/>
      <w:r w:rsidRPr="00EA0677">
        <w:rPr>
          <w:lang w:val="en-GB"/>
        </w:rPr>
        <w:t>ῖς</w:t>
      </w:r>
      <w:proofErr w:type="spellEnd"/>
      <w:r w:rsidRPr="00EA0677">
        <w:rPr>
          <w:lang w:val="en-GB"/>
        </w:rPr>
        <w:t xml:space="preserve"> σπ</w:t>
      </w:r>
      <w:proofErr w:type="spellStart"/>
      <w:r w:rsidRPr="00EA0677">
        <w:rPr>
          <w:lang w:val="en-GB"/>
        </w:rPr>
        <w:t>ονδ</w:t>
      </w:r>
      <w:proofErr w:type="spellEnd"/>
      <w:r w:rsidRPr="00EA0677">
        <w:rPr>
          <w:lang w:val="en-GB"/>
        </w:rPr>
        <w:t xml:space="preserve">αῖς </w:t>
      </w:r>
      <w:proofErr w:type="spellStart"/>
      <w:r w:rsidRPr="00EA0677">
        <w:rPr>
          <w:lang w:val="en-GB"/>
        </w:rPr>
        <w:t>ἔτη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τρι</w:t>
      </w:r>
      <w:proofErr w:type="spellEnd"/>
      <w:r w:rsidRPr="00EA0677">
        <w:rPr>
          <w:lang w:val="en-GB"/>
        </w:rPr>
        <w:t xml:space="preserve">ακαίδεκα. </w:t>
      </w:r>
      <w:proofErr w:type="spellStart"/>
      <w:r w:rsidRPr="00EA0677">
        <w:rPr>
          <w:lang w:val="en-GB"/>
        </w:rPr>
        <w:t>ἓν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δὴ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τοῦτο</w:t>
      </w:r>
      <w:proofErr w:type="spellEnd"/>
      <w:r w:rsidRPr="00EA0677">
        <w:rPr>
          <w:lang w:val="en-GB"/>
        </w:rPr>
        <w:t xml:space="preserve">, ὦ </w:t>
      </w:r>
      <w:proofErr w:type="spellStart"/>
      <w:r w:rsidRPr="00EA0677">
        <w:rPr>
          <w:lang w:val="en-GB"/>
        </w:rPr>
        <w:t>Ἀθην</w:t>
      </w:r>
      <w:proofErr w:type="spellEnd"/>
      <w:r w:rsidRPr="00EA0677">
        <w:rPr>
          <w:lang w:val="en-GB"/>
        </w:rPr>
        <w:t>αῖοι, π</w:t>
      </w:r>
      <w:proofErr w:type="spellStart"/>
      <w:r w:rsidRPr="00EA0677">
        <w:rPr>
          <w:lang w:val="en-GB"/>
        </w:rPr>
        <w:t>ρῶτον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σκεψώμεθ</w:t>
      </w:r>
      <w:proofErr w:type="spellEnd"/>
      <w:r w:rsidRPr="00EA0677">
        <w:rPr>
          <w:lang w:val="en-GB"/>
        </w:rPr>
        <w:t xml:space="preserve">α. </w:t>
      </w:r>
      <w:proofErr w:type="spellStart"/>
      <w:r w:rsidRPr="00EA0677">
        <w:rPr>
          <w:lang w:val="en-GB"/>
        </w:rPr>
        <w:t>ἐν</w:t>
      </w:r>
      <w:proofErr w:type="spellEnd"/>
      <w:r w:rsidRPr="00EA0677">
        <w:rPr>
          <w:lang w:val="en-GB"/>
        </w:rPr>
        <w:t xml:space="preserve"> τα</w:t>
      </w:r>
      <w:proofErr w:type="spellStart"/>
      <w:r w:rsidRPr="00EA0677">
        <w:rPr>
          <w:lang w:val="en-GB"/>
        </w:rPr>
        <w:t>ύτῃ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τῇ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εἰρήνῃ</w:t>
      </w:r>
      <w:proofErr w:type="spellEnd"/>
      <w:r w:rsidRPr="00EA0677">
        <w:rPr>
          <w:lang w:val="en-GB"/>
        </w:rPr>
        <w:t xml:space="preserve"> ὁ </w:t>
      </w:r>
      <w:proofErr w:type="spellStart"/>
      <w:r w:rsidRPr="00EA0677">
        <w:rPr>
          <w:lang w:val="en-GB"/>
        </w:rPr>
        <w:t>δῆμος</w:t>
      </w:r>
      <w:proofErr w:type="spellEnd"/>
      <w:r w:rsidRPr="00EA0677">
        <w:rPr>
          <w:lang w:val="en-GB"/>
        </w:rPr>
        <w:t xml:space="preserve"> ὁ [</w:t>
      </w:r>
      <w:proofErr w:type="spellStart"/>
      <w:r w:rsidRPr="00EA0677">
        <w:rPr>
          <w:lang w:val="en-GB"/>
        </w:rPr>
        <w:t>τῶν</w:t>
      </w:r>
      <w:proofErr w:type="spellEnd"/>
      <w:r w:rsidRPr="00EA0677">
        <w:rPr>
          <w:lang w:val="en-GB"/>
        </w:rPr>
        <w:t xml:space="preserve">] </w:t>
      </w:r>
      <w:proofErr w:type="spellStart"/>
      <w:r w:rsidRPr="00EA0677">
        <w:rPr>
          <w:lang w:val="en-GB"/>
        </w:rPr>
        <w:t>Ἀθην</w:t>
      </w:r>
      <w:proofErr w:type="spellEnd"/>
      <w:r w:rsidRPr="00EA0677">
        <w:rPr>
          <w:lang w:val="en-GB"/>
        </w:rPr>
        <w:t xml:space="preserve">αίων </w:t>
      </w:r>
      <w:proofErr w:type="spellStart"/>
      <w:r w:rsidRPr="00EA0677">
        <w:rPr>
          <w:lang w:val="en-GB"/>
        </w:rPr>
        <w:t>ἔσθ</w:t>
      </w:r>
      <w:proofErr w:type="spellEnd"/>
      <w:r w:rsidRPr="00EA0677">
        <w:rPr>
          <w:lang w:val="en-GB"/>
        </w:rPr>
        <w:t>’ ὅπ</w:t>
      </w:r>
      <w:proofErr w:type="spellStart"/>
      <w:r w:rsidRPr="00EA0677">
        <w:rPr>
          <w:lang w:val="en-GB"/>
        </w:rPr>
        <w:t>ου</w:t>
      </w:r>
      <w:proofErr w:type="spellEnd"/>
      <w:r w:rsidRPr="00EA0677">
        <w:rPr>
          <w:lang w:val="en-GB"/>
        </w:rPr>
        <w:t xml:space="preserve"> κα</w:t>
      </w:r>
      <w:proofErr w:type="spellStart"/>
      <w:r w:rsidRPr="00EA0677">
        <w:rPr>
          <w:lang w:val="en-GB"/>
        </w:rPr>
        <w:t>τελύθη</w:t>
      </w:r>
      <w:proofErr w:type="spellEnd"/>
      <w:r w:rsidRPr="00EA0677">
        <w:rPr>
          <w:lang w:val="en-GB"/>
        </w:rPr>
        <w:t xml:space="preserve">; </w:t>
      </w:r>
      <w:proofErr w:type="spellStart"/>
      <w:r w:rsidRPr="00EA0677">
        <w:rPr>
          <w:lang w:val="en-GB"/>
        </w:rPr>
        <w:t>οὐδεὶς</w:t>
      </w:r>
      <w:proofErr w:type="spellEnd"/>
      <w:r w:rsidRPr="00EA0677">
        <w:rPr>
          <w:lang w:val="en-GB"/>
        </w:rPr>
        <w:t xml:space="preserve"> ἀπ</w:t>
      </w:r>
      <w:proofErr w:type="spellStart"/>
      <w:r w:rsidRPr="00EA0677">
        <w:rPr>
          <w:lang w:val="en-GB"/>
        </w:rPr>
        <w:t>οδείξει</w:t>
      </w:r>
      <w:proofErr w:type="spellEnd"/>
      <w:r w:rsidRPr="00EA0677">
        <w:rPr>
          <w:lang w:val="en-GB"/>
        </w:rPr>
        <w:t xml:space="preserve">. </w:t>
      </w:r>
      <w:proofErr w:type="spellStart"/>
      <w:r w:rsidRPr="00EA0677">
        <w:rPr>
          <w:lang w:val="en-GB"/>
        </w:rPr>
        <w:t>ἀγ</w:t>
      </w:r>
      <w:proofErr w:type="spellEnd"/>
      <w:r w:rsidRPr="00EA0677">
        <w:rPr>
          <w:lang w:val="en-GB"/>
        </w:rPr>
        <w:t xml:space="preserve">αθὰ </w:t>
      </w:r>
      <w:proofErr w:type="spellStart"/>
      <w:r w:rsidRPr="00EA0677">
        <w:rPr>
          <w:lang w:val="en-GB"/>
        </w:rPr>
        <w:t>δὲ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ὅσ</w:t>
      </w:r>
      <w:proofErr w:type="spellEnd"/>
      <w:r w:rsidRPr="00EA0677">
        <w:rPr>
          <w:lang w:val="en-GB"/>
        </w:rPr>
        <w:t xml:space="preserve">α </w:t>
      </w:r>
      <w:proofErr w:type="spellStart"/>
      <w:r w:rsidRPr="00EA0677">
        <w:rPr>
          <w:lang w:val="en-GB"/>
        </w:rPr>
        <w:t>ἐγένετο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δι</w:t>
      </w:r>
      <w:bookmarkStart w:id="9" w:name="_Hlk41119576"/>
      <w:r w:rsidRPr="00EA0677">
        <w:rPr>
          <w:lang w:val="en-GB"/>
        </w:rPr>
        <w:t>ὰ</w:t>
      </w:r>
      <w:bookmarkEnd w:id="9"/>
      <w:proofErr w:type="spellEnd"/>
      <w:r w:rsidRPr="00EA0677">
        <w:rPr>
          <w:lang w:val="en-GB"/>
        </w:rPr>
        <w:t xml:space="preserve"> τα</w:t>
      </w:r>
      <w:proofErr w:type="spellStart"/>
      <w:r w:rsidRPr="00EA0677">
        <w:rPr>
          <w:lang w:val="en-GB"/>
        </w:rPr>
        <w:t>ύτην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τὴν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εἰρήνην</w:t>
      </w:r>
      <w:proofErr w:type="spellEnd"/>
      <w:r w:rsidRPr="00EA0677">
        <w:rPr>
          <w:lang w:val="en-GB"/>
        </w:rPr>
        <w:t xml:space="preserve">, </w:t>
      </w:r>
      <w:proofErr w:type="spellStart"/>
      <w:r w:rsidRPr="00EA0677">
        <w:rPr>
          <w:lang w:val="en-GB"/>
        </w:rPr>
        <w:t>ἐγὼ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ὑμῖν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φράσω</w:t>
      </w:r>
      <w:proofErr w:type="spellEnd"/>
      <w:r w:rsidRPr="00EA0677">
        <w:rPr>
          <w:lang w:val="en-GB"/>
        </w:rPr>
        <w:t xml:space="preserve">. </w:t>
      </w:r>
      <w:proofErr w:type="spellStart"/>
      <w:r w:rsidRPr="00EA0677">
        <w:rPr>
          <w:lang w:val="en-GB"/>
        </w:rPr>
        <w:t>Πρῶτον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μὲν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τὸν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Πειρ</w:t>
      </w:r>
      <w:proofErr w:type="spellEnd"/>
      <w:r w:rsidRPr="00EA0677">
        <w:rPr>
          <w:lang w:val="en-GB"/>
        </w:rPr>
        <w:t xml:space="preserve">αιᾶ </w:t>
      </w:r>
      <w:proofErr w:type="spellStart"/>
      <w:r w:rsidRPr="00EA0677">
        <w:rPr>
          <w:lang w:val="en-GB"/>
        </w:rPr>
        <w:t>ἐτειχίσ</w:t>
      </w:r>
      <w:proofErr w:type="spellEnd"/>
      <w:r w:rsidRPr="00EA0677">
        <w:rPr>
          <w:lang w:val="en-GB"/>
        </w:rPr>
        <w:t xml:space="preserve">αμεν </w:t>
      </w:r>
      <w:proofErr w:type="spellStart"/>
      <w:r w:rsidRPr="00EA0677">
        <w:rPr>
          <w:lang w:val="en-GB"/>
        </w:rPr>
        <w:t>ἐν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τούτῳ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τῷ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χρόνῳ</w:t>
      </w:r>
      <w:proofErr w:type="spellEnd"/>
      <w:r w:rsidRPr="00EA0677">
        <w:rPr>
          <w:lang w:val="en-GB"/>
        </w:rPr>
        <w:t xml:space="preserve">, </w:t>
      </w:r>
      <w:proofErr w:type="spellStart"/>
      <w:r w:rsidRPr="00EA0677">
        <w:rPr>
          <w:lang w:val="en-GB"/>
        </w:rPr>
        <w:t>εἶτ</w:t>
      </w:r>
      <w:proofErr w:type="spellEnd"/>
      <w:r w:rsidRPr="00EA0677">
        <w:rPr>
          <w:lang w:val="en-GB"/>
        </w:rPr>
        <w:t xml:space="preserve">α </w:t>
      </w:r>
      <w:proofErr w:type="spellStart"/>
      <w:r w:rsidRPr="00EA0677">
        <w:rPr>
          <w:lang w:val="en-GB"/>
        </w:rPr>
        <w:t>τὸ</w:t>
      </w:r>
      <w:proofErr w:type="spellEnd"/>
      <w:r w:rsidRPr="00EA0677">
        <w:rPr>
          <w:lang w:val="en-GB"/>
        </w:rPr>
        <w:t xml:space="preserve"> μα</w:t>
      </w:r>
      <w:proofErr w:type="spellStart"/>
      <w:r w:rsidRPr="00EA0677">
        <w:rPr>
          <w:lang w:val="en-GB"/>
        </w:rPr>
        <w:t>κρὸν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τεῖχος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τὸ</w:t>
      </w:r>
      <w:proofErr w:type="spellEnd"/>
      <w:r w:rsidRPr="00EA0677">
        <w:rPr>
          <w:lang w:val="en-GB"/>
        </w:rPr>
        <w:t xml:space="preserve"> β</w:t>
      </w:r>
      <w:proofErr w:type="spellStart"/>
      <w:r w:rsidRPr="00EA0677">
        <w:rPr>
          <w:lang w:val="en-GB"/>
        </w:rPr>
        <w:t>όρειον</w:t>
      </w:r>
      <w:proofErr w:type="spellEnd"/>
      <w:r w:rsidRPr="00EA0677">
        <w:rPr>
          <w:lang w:val="en-GB"/>
        </w:rPr>
        <w:t xml:space="preserve">· </w:t>
      </w:r>
      <w:proofErr w:type="spellStart"/>
      <w:r w:rsidRPr="00EA0677">
        <w:rPr>
          <w:lang w:val="en-GB"/>
        </w:rPr>
        <w:t>ἀντὶ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δὲ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τῶν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τριήρων</w:t>
      </w:r>
      <w:proofErr w:type="spellEnd"/>
      <w:r w:rsidRPr="00EA0677">
        <w:rPr>
          <w:lang w:val="en-GB"/>
        </w:rPr>
        <w:t xml:space="preserve"> αἳ </w:t>
      </w:r>
      <w:proofErr w:type="spellStart"/>
      <w:r w:rsidRPr="00EA0677">
        <w:rPr>
          <w:lang w:val="en-GB"/>
        </w:rPr>
        <w:t>τότε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ἡμῖν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ἦσ</w:t>
      </w:r>
      <w:proofErr w:type="spellEnd"/>
      <w:r w:rsidRPr="00EA0677">
        <w:rPr>
          <w:lang w:val="en-GB"/>
        </w:rPr>
        <w:t>αν παλαιαὶ καὶ ἄπ</w:t>
      </w:r>
      <w:proofErr w:type="spellStart"/>
      <w:r w:rsidRPr="00EA0677">
        <w:rPr>
          <w:lang w:val="en-GB"/>
        </w:rPr>
        <w:t>λοι</w:t>
      </w:r>
      <w:proofErr w:type="spellEnd"/>
      <w:r w:rsidRPr="00EA0677">
        <w:rPr>
          <w:lang w:val="en-GB"/>
        </w:rPr>
        <w:t>, α</w:t>
      </w:r>
      <w:proofErr w:type="spellStart"/>
      <w:r w:rsidRPr="00EA0677">
        <w:rPr>
          <w:lang w:val="en-GB"/>
        </w:rPr>
        <w:t>ἷς</w:t>
      </w:r>
      <w:proofErr w:type="spellEnd"/>
      <w:r w:rsidRPr="00EA0677">
        <w:rPr>
          <w:lang w:val="en-GB"/>
        </w:rPr>
        <w:t xml:space="preserve"> βα</w:t>
      </w:r>
      <w:proofErr w:type="spellStart"/>
      <w:r w:rsidRPr="00EA0677">
        <w:rPr>
          <w:lang w:val="en-GB"/>
        </w:rPr>
        <w:t>σιλέ</w:t>
      </w:r>
      <w:proofErr w:type="spellEnd"/>
      <w:r w:rsidRPr="00EA0677">
        <w:rPr>
          <w:lang w:val="en-GB"/>
        </w:rPr>
        <w:t xml:space="preserve">α καὶ </w:t>
      </w:r>
      <w:proofErr w:type="spellStart"/>
      <w:r w:rsidRPr="00EA0677">
        <w:rPr>
          <w:lang w:val="en-GB"/>
        </w:rPr>
        <w:t>τοὺς</w:t>
      </w:r>
      <w:proofErr w:type="spellEnd"/>
      <w:r w:rsidRPr="00EA0677">
        <w:rPr>
          <w:lang w:val="en-GB"/>
        </w:rPr>
        <w:t xml:space="preserve"> βαρβ</w:t>
      </w:r>
      <w:proofErr w:type="spellStart"/>
      <w:r w:rsidRPr="00EA0677">
        <w:rPr>
          <w:lang w:val="en-GB"/>
        </w:rPr>
        <w:t>άρους</w:t>
      </w:r>
      <w:proofErr w:type="spellEnd"/>
      <w:r w:rsidRPr="00EA0677">
        <w:rPr>
          <w:lang w:val="en-GB"/>
        </w:rPr>
        <w:t xml:space="preserve"> κατανα</w:t>
      </w:r>
      <w:proofErr w:type="spellStart"/>
      <w:r w:rsidRPr="00EA0677">
        <w:rPr>
          <w:lang w:val="en-GB"/>
        </w:rPr>
        <w:t>υμ</w:t>
      </w:r>
      <w:proofErr w:type="spellEnd"/>
      <w:r w:rsidRPr="00EA0677">
        <w:rPr>
          <w:lang w:val="en-GB"/>
        </w:rPr>
        <w:t xml:space="preserve">αχήσαντες </w:t>
      </w:r>
      <w:proofErr w:type="spellStart"/>
      <w:r w:rsidRPr="00EA0677">
        <w:rPr>
          <w:lang w:val="en-GB"/>
        </w:rPr>
        <w:t>ἠλευθερώσ</w:t>
      </w:r>
      <w:proofErr w:type="spellEnd"/>
      <w:r w:rsidRPr="00EA0677">
        <w:rPr>
          <w:lang w:val="en-GB"/>
        </w:rPr>
        <w:t xml:space="preserve">αμεν </w:t>
      </w:r>
      <w:proofErr w:type="spellStart"/>
      <w:r w:rsidRPr="00EA0677">
        <w:rPr>
          <w:lang w:val="en-GB"/>
        </w:rPr>
        <w:t>τοὺς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Ἕλλην</w:t>
      </w:r>
      <w:proofErr w:type="spellEnd"/>
      <w:r w:rsidRPr="00EA0677">
        <w:rPr>
          <w:lang w:val="en-GB"/>
        </w:rPr>
        <w:t xml:space="preserve">ας, </w:t>
      </w:r>
      <w:proofErr w:type="spellStart"/>
      <w:r w:rsidRPr="00EA0677">
        <w:rPr>
          <w:lang w:val="en-GB"/>
        </w:rPr>
        <w:t>ἀντὶ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τούτων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τῶν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νεῶν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ἑκ</w:t>
      </w:r>
      <w:proofErr w:type="spellEnd"/>
      <w:r w:rsidRPr="00EA0677">
        <w:rPr>
          <w:lang w:val="en-GB"/>
        </w:rPr>
        <w:t xml:space="preserve">ατὸν </w:t>
      </w:r>
      <w:proofErr w:type="spellStart"/>
      <w:r w:rsidRPr="00EA0677">
        <w:rPr>
          <w:lang w:val="en-GB"/>
        </w:rPr>
        <w:t>τριήρεις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ἐν</w:t>
      </w:r>
      <w:proofErr w:type="spellEnd"/>
      <w:r w:rsidRPr="00EA0677">
        <w:rPr>
          <w:lang w:val="en-GB"/>
        </w:rPr>
        <w:t>αυπηγησάμεθα, καὶ π</w:t>
      </w:r>
      <w:proofErr w:type="spellStart"/>
      <w:r w:rsidRPr="00EA0677">
        <w:rPr>
          <w:lang w:val="en-GB"/>
        </w:rPr>
        <w:t>ρῶτον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τότε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τρι</w:t>
      </w:r>
      <w:proofErr w:type="spellEnd"/>
      <w:r w:rsidRPr="00EA0677">
        <w:rPr>
          <w:lang w:val="en-GB"/>
        </w:rPr>
        <w:t>ακοσίους ἱππέας κα</w:t>
      </w:r>
      <w:proofErr w:type="spellStart"/>
      <w:r w:rsidRPr="00EA0677">
        <w:rPr>
          <w:lang w:val="en-GB"/>
        </w:rPr>
        <w:t>τεστησάμεθ</w:t>
      </w:r>
      <w:proofErr w:type="spellEnd"/>
      <w:r w:rsidRPr="00EA0677">
        <w:rPr>
          <w:lang w:val="en-GB"/>
        </w:rPr>
        <w:t xml:space="preserve">α καὶ </w:t>
      </w:r>
      <w:proofErr w:type="spellStart"/>
      <w:r w:rsidRPr="00EA0677">
        <w:rPr>
          <w:lang w:val="en-GB"/>
        </w:rPr>
        <w:t>τοξότ</w:t>
      </w:r>
      <w:proofErr w:type="spellEnd"/>
      <w:r w:rsidRPr="00EA0677">
        <w:rPr>
          <w:lang w:val="en-GB"/>
        </w:rPr>
        <w:t xml:space="preserve">ας </w:t>
      </w:r>
      <w:proofErr w:type="spellStart"/>
      <w:r w:rsidRPr="00EA0677">
        <w:rPr>
          <w:lang w:val="en-GB"/>
        </w:rPr>
        <w:t>τρι</w:t>
      </w:r>
      <w:proofErr w:type="spellEnd"/>
      <w:r w:rsidRPr="00EA0677">
        <w:rPr>
          <w:lang w:val="en-GB"/>
        </w:rPr>
        <w:t xml:space="preserve">ακοσίους </w:t>
      </w:r>
      <w:proofErr w:type="spellStart"/>
      <w:r w:rsidRPr="00EA0677">
        <w:rPr>
          <w:lang w:val="en-GB"/>
        </w:rPr>
        <w:t>Σκύθ</w:t>
      </w:r>
      <w:proofErr w:type="spellEnd"/>
      <w:r w:rsidRPr="00EA0677">
        <w:rPr>
          <w:lang w:val="en-GB"/>
        </w:rPr>
        <w:t>ας ἐπ</w:t>
      </w:r>
      <w:proofErr w:type="spellStart"/>
      <w:r w:rsidRPr="00EA0677">
        <w:rPr>
          <w:lang w:val="en-GB"/>
        </w:rPr>
        <w:t>ριάμεθ</w:t>
      </w:r>
      <w:proofErr w:type="spellEnd"/>
      <w:r w:rsidRPr="00EA0677">
        <w:rPr>
          <w:lang w:val="en-GB"/>
        </w:rPr>
        <w:t>α. [καὶ] τα</w:t>
      </w:r>
      <w:proofErr w:type="spellStart"/>
      <w:r w:rsidRPr="00EA0677">
        <w:rPr>
          <w:lang w:val="en-GB"/>
        </w:rPr>
        <w:t>ῦτ</w:t>
      </w:r>
      <w:proofErr w:type="spellEnd"/>
      <w:r w:rsidRPr="00EA0677">
        <w:rPr>
          <w:lang w:val="en-GB"/>
        </w:rPr>
        <w:t xml:space="preserve">α </w:t>
      </w:r>
      <w:proofErr w:type="spellStart"/>
      <w:r w:rsidRPr="00EA0677">
        <w:rPr>
          <w:lang w:val="en-GB"/>
        </w:rPr>
        <w:t>ἐκ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τῆς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εἰρήνης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τῆς</w:t>
      </w:r>
      <w:proofErr w:type="spellEnd"/>
      <w:r w:rsidRPr="00EA0677">
        <w:rPr>
          <w:lang w:val="en-GB"/>
        </w:rPr>
        <w:t xml:space="preserve"> π</w:t>
      </w:r>
      <w:proofErr w:type="spellStart"/>
      <w:r w:rsidRPr="00EA0677">
        <w:rPr>
          <w:lang w:val="en-GB"/>
        </w:rPr>
        <w:t>ρὸς</w:t>
      </w:r>
      <w:proofErr w:type="spellEnd"/>
      <w:r w:rsidRPr="00EA0677">
        <w:rPr>
          <w:lang w:val="en-GB"/>
        </w:rPr>
        <w:t xml:space="preserve"> Λα</w:t>
      </w:r>
      <w:proofErr w:type="spellStart"/>
      <w:r w:rsidRPr="00EA0677">
        <w:rPr>
          <w:lang w:val="en-GB"/>
        </w:rPr>
        <w:t>κεδ</w:t>
      </w:r>
      <w:proofErr w:type="spellEnd"/>
      <w:r w:rsidRPr="00EA0677">
        <w:rPr>
          <w:lang w:val="en-GB"/>
        </w:rPr>
        <w:t xml:space="preserve">αιμονίους </w:t>
      </w:r>
      <w:proofErr w:type="spellStart"/>
      <w:r w:rsidRPr="00EA0677">
        <w:rPr>
          <w:lang w:val="en-GB"/>
        </w:rPr>
        <w:t>ἀγ</w:t>
      </w:r>
      <w:proofErr w:type="spellEnd"/>
      <w:r w:rsidRPr="00EA0677">
        <w:rPr>
          <w:lang w:val="en-GB"/>
        </w:rPr>
        <w:t xml:space="preserve">αθὰ </w:t>
      </w:r>
      <w:proofErr w:type="spellStart"/>
      <w:r w:rsidRPr="00EA0677">
        <w:rPr>
          <w:lang w:val="en-GB"/>
        </w:rPr>
        <w:t>τῇ</w:t>
      </w:r>
      <w:proofErr w:type="spellEnd"/>
      <w:r w:rsidRPr="00EA0677">
        <w:rPr>
          <w:lang w:val="en-GB"/>
        </w:rPr>
        <w:t xml:space="preserve"> π</w:t>
      </w:r>
      <w:proofErr w:type="spellStart"/>
      <w:r w:rsidRPr="00EA0677">
        <w:rPr>
          <w:lang w:val="en-GB"/>
        </w:rPr>
        <w:t>όλει</w:t>
      </w:r>
      <w:proofErr w:type="spellEnd"/>
      <w:r w:rsidRPr="00EA0677">
        <w:rPr>
          <w:lang w:val="en-GB"/>
        </w:rPr>
        <w:t xml:space="preserve"> καὶ </w:t>
      </w:r>
      <w:proofErr w:type="spellStart"/>
      <w:r w:rsidRPr="00EA0677">
        <w:rPr>
          <w:lang w:val="en-GB"/>
        </w:rPr>
        <w:t>δύν</w:t>
      </w:r>
      <w:proofErr w:type="spellEnd"/>
      <w:r w:rsidRPr="00EA0677">
        <w:rPr>
          <w:lang w:val="en-GB"/>
        </w:rPr>
        <w:t xml:space="preserve">αμις </w:t>
      </w:r>
      <w:proofErr w:type="spellStart"/>
      <w:r w:rsidRPr="00EA0677">
        <w:rPr>
          <w:lang w:val="en-GB"/>
        </w:rPr>
        <w:t>τῷ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δήμῳ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τῷ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Ἀθην</w:t>
      </w:r>
      <w:proofErr w:type="spellEnd"/>
      <w:r w:rsidRPr="00EA0677">
        <w:rPr>
          <w:lang w:val="en-GB"/>
        </w:rPr>
        <w:t xml:space="preserve">αίων </w:t>
      </w:r>
      <w:proofErr w:type="spellStart"/>
      <w:r w:rsidRPr="00EA0677">
        <w:rPr>
          <w:lang w:val="en-GB"/>
        </w:rPr>
        <w:t>ἐγένετο</w:t>
      </w:r>
      <w:bookmarkEnd w:id="8"/>
      <w:proofErr w:type="spellEnd"/>
      <w:r w:rsidRPr="00EA0677">
        <w:rPr>
          <w:lang w:val="en-GB"/>
        </w:rPr>
        <w:t xml:space="preserve">.   </w:t>
      </w:r>
    </w:p>
    <w:p w14:paraId="49679768" w14:textId="77777777" w:rsidR="00191109" w:rsidRPr="00EA0677" w:rsidRDefault="00191109" w:rsidP="00191109">
      <w:pPr>
        <w:ind w:right="476"/>
        <w:jc w:val="right"/>
        <w:rPr>
          <w:lang w:val="en-GB"/>
        </w:rPr>
      </w:pPr>
      <w:r w:rsidRPr="00EA0677">
        <w:rPr>
          <w:lang w:val="en-GB"/>
        </w:rPr>
        <w:t xml:space="preserve"> (120 words)</w:t>
      </w:r>
    </w:p>
    <w:p w14:paraId="26285064" w14:textId="77777777" w:rsidR="00191109" w:rsidRPr="00EA0677" w:rsidRDefault="00191109" w:rsidP="00191109">
      <w:pPr>
        <w:suppressLineNumbers/>
        <w:ind w:left="180" w:right="476"/>
        <w:rPr>
          <w:lang w:val="en-GB"/>
        </w:rPr>
      </w:pPr>
      <w:r w:rsidRPr="00EA0677">
        <w:rPr>
          <w:b/>
          <w:bCs/>
          <w:lang w:val="en-GB"/>
        </w:rPr>
        <w:t>Vocabulary:</w:t>
      </w:r>
    </w:p>
    <w:p w14:paraId="73A0DD79" w14:textId="77777777" w:rsidR="00191109" w:rsidRPr="00EA0677" w:rsidRDefault="00191109" w:rsidP="00191109">
      <w:pPr>
        <w:suppressLineNumbers/>
        <w:spacing w:after="0" w:line="360" w:lineRule="auto"/>
        <w:ind w:left="187" w:right="475"/>
        <w:rPr>
          <w:lang w:val="en-GB"/>
        </w:rPr>
      </w:pPr>
      <w:proofErr w:type="spellStart"/>
      <w:r w:rsidRPr="00EA0677">
        <w:rPr>
          <w:lang w:val="en-GB"/>
        </w:rPr>
        <w:t>ἐνεμείν</w:t>
      </w:r>
      <w:proofErr w:type="spellEnd"/>
      <w:r w:rsidRPr="00EA0677">
        <w:rPr>
          <w:lang w:val="en-GB"/>
        </w:rPr>
        <w:t xml:space="preserve">αμεν: verb </w:t>
      </w:r>
      <w:proofErr w:type="spellStart"/>
      <w:r w:rsidRPr="00EA0677">
        <w:rPr>
          <w:lang w:val="en-GB"/>
        </w:rPr>
        <w:t>ἐμμένω</w:t>
      </w:r>
      <w:proofErr w:type="spellEnd"/>
      <w:r w:rsidRPr="00EA0677">
        <w:rPr>
          <w:lang w:val="en-GB"/>
        </w:rPr>
        <w:t xml:space="preserve"> = </w:t>
      </w:r>
      <w:proofErr w:type="spellStart"/>
      <w:r w:rsidRPr="00EA0677">
        <w:rPr>
          <w:lang w:val="en-GB"/>
        </w:rPr>
        <w:t>τηρώ</w:t>
      </w:r>
      <w:proofErr w:type="spellEnd"/>
      <w:r w:rsidRPr="00EA0677">
        <w:rPr>
          <w:lang w:val="en-GB"/>
        </w:rPr>
        <w:t>, keep</w:t>
      </w:r>
    </w:p>
    <w:p w14:paraId="7D5D604B" w14:textId="77777777" w:rsidR="00191109" w:rsidRPr="00EA0677" w:rsidRDefault="00191109" w:rsidP="00191109">
      <w:pPr>
        <w:suppressLineNumbers/>
        <w:spacing w:after="0" w:line="360" w:lineRule="auto"/>
        <w:ind w:left="187" w:right="475"/>
        <w:rPr>
          <w:lang w:val="en-GB"/>
        </w:rPr>
      </w:pPr>
      <w:r w:rsidRPr="00EA0677">
        <w:rPr>
          <w:lang w:val="en-GB"/>
        </w:rPr>
        <w:t>σπ</w:t>
      </w:r>
      <w:proofErr w:type="spellStart"/>
      <w:r w:rsidRPr="00EA0677">
        <w:rPr>
          <w:lang w:val="en-GB"/>
        </w:rPr>
        <w:t>ονδ</w:t>
      </w:r>
      <w:proofErr w:type="spellEnd"/>
      <w:r w:rsidRPr="00EA0677">
        <w:rPr>
          <w:lang w:val="en-GB"/>
        </w:rPr>
        <w:t>αῖς: σπ</w:t>
      </w:r>
      <w:proofErr w:type="spellStart"/>
      <w:r w:rsidRPr="00EA0677">
        <w:rPr>
          <w:lang w:val="en-GB"/>
        </w:rPr>
        <w:t>ονδή</w:t>
      </w:r>
      <w:proofErr w:type="spellEnd"/>
      <w:r w:rsidRPr="00EA0677">
        <w:rPr>
          <w:lang w:val="en-GB"/>
        </w:rPr>
        <w:t xml:space="preserve"> = treaty of piece</w:t>
      </w:r>
    </w:p>
    <w:p w14:paraId="02440879" w14:textId="77777777" w:rsidR="00191109" w:rsidRPr="00EA0677" w:rsidRDefault="00191109" w:rsidP="00191109">
      <w:pPr>
        <w:suppressLineNumbers/>
        <w:spacing w:after="0" w:line="360" w:lineRule="auto"/>
        <w:ind w:left="187" w:right="475"/>
        <w:rPr>
          <w:lang w:val="en-GB"/>
        </w:rPr>
      </w:pPr>
      <w:proofErr w:type="spellStart"/>
      <w:r w:rsidRPr="00EA0677">
        <w:rPr>
          <w:lang w:val="en-GB"/>
        </w:rPr>
        <w:t>ἔσθ</w:t>
      </w:r>
      <w:proofErr w:type="spellEnd"/>
      <w:r w:rsidRPr="00EA0677">
        <w:rPr>
          <w:lang w:val="en-GB"/>
        </w:rPr>
        <w:t>’ ὅπ</w:t>
      </w:r>
      <w:proofErr w:type="spellStart"/>
      <w:r w:rsidRPr="00EA0677">
        <w:rPr>
          <w:lang w:val="en-GB"/>
        </w:rPr>
        <w:t>ου</w:t>
      </w:r>
      <w:proofErr w:type="spellEnd"/>
      <w:r w:rsidRPr="00EA0677">
        <w:rPr>
          <w:lang w:val="en-GB"/>
        </w:rPr>
        <w:t xml:space="preserve"> = </w:t>
      </w:r>
      <w:proofErr w:type="spellStart"/>
      <w:r w:rsidRPr="00EA0677">
        <w:rPr>
          <w:lang w:val="en-GB"/>
        </w:rPr>
        <w:t>μή</w:t>
      </w:r>
      <w:proofErr w:type="spellEnd"/>
      <w:r w:rsidRPr="00EA0677">
        <w:rPr>
          <w:lang w:val="en-GB"/>
        </w:rPr>
        <w:t>πως, maybe, perhaps</w:t>
      </w:r>
    </w:p>
    <w:p w14:paraId="0705BABD" w14:textId="77777777" w:rsidR="00191109" w:rsidRPr="00EA0677" w:rsidRDefault="00191109" w:rsidP="00191109">
      <w:pPr>
        <w:suppressLineNumbers/>
        <w:spacing w:after="0" w:line="360" w:lineRule="auto"/>
        <w:ind w:left="187" w:right="475"/>
        <w:rPr>
          <w:lang w:val="en-GB"/>
        </w:rPr>
      </w:pPr>
      <w:r w:rsidRPr="00EA0677">
        <w:rPr>
          <w:lang w:val="en-GB"/>
        </w:rPr>
        <w:t>ἄπ</w:t>
      </w:r>
      <w:proofErr w:type="spellStart"/>
      <w:r w:rsidRPr="00EA0677">
        <w:rPr>
          <w:lang w:val="en-GB"/>
        </w:rPr>
        <w:t>λοι</w:t>
      </w:r>
      <w:proofErr w:type="spellEnd"/>
      <w:r w:rsidRPr="00EA0677">
        <w:rPr>
          <w:lang w:val="en-GB"/>
        </w:rPr>
        <w:t xml:space="preserve">  = π</w:t>
      </w:r>
      <w:proofErr w:type="spellStart"/>
      <w:r w:rsidRPr="00EA0677">
        <w:rPr>
          <w:lang w:val="en-GB"/>
        </w:rPr>
        <w:t>ου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δεν</w:t>
      </w:r>
      <w:proofErr w:type="spellEnd"/>
      <w:r w:rsidRPr="00EA0677">
        <w:rPr>
          <w:lang w:val="en-GB"/>
        </w:rPr>
        <w:t xml:space="preserve"> μπ</w:t>
      </w:r>
      <w:proofErr w:type="spellStart"/>
      <w:r w:rsidRPr="00EA0677">
        <w:rPr>
          <w:lang w:val="en-GB"/>
        </w:rPr>
        <w:t>ορούσ</w:t>
      </w:r>
      <w:proofErr w:type="spellEnd"/>
      <w:r w:rsidRPr="00EA0677">
        <w:rPr>
          <w:lang w:val="en-GB"/>
        </w:rPr>
        <w:t>αν να π</w:t>
      </w:r>
      <w:proofErr w:type="spellStart"/>
      <w:r w:rsidRPr="00EA0677">
        <w:rPr>
          <w:lang w:val="en-GB"/>
        </w:rPr>
        <w:t>λέουν</w:t>
      </w:r>
      <w:proofErr w:type="spellEnd"/>
      <w:r w:rsidRPr="00EA0677">
        <w:rPr>
          <w:lang w:val="en-GB"/>
        </w:rPr>
        <w:t xml:space="preserve">= they could not navigate </w:t>
      </w:r>
    </w:p>
    <w:p w14:paraId="01D9A1A9" w14:textId="77777777" w:rsidR="00191109" w:rsidRPr="00EA0677" w:rsidRDefault="00191109" w:rsidP="00191109">
      <w:pPr>
        <w:suppressLineNumbers/>
        <w:spacing w:after="0" w:line="360" w:lineRule="auto"/>
        <w:ind w:left="187" w:right="475"/>
        <w:rPr>
          <w:lang w:val="en-GB"/>
        </w:rPr>
      </w:pPr>
      <w:r w:rsidRPr="00EA0677">
        <w:rPr>
          <w:lang w:val="en-GB"/>
        </w:rPr>
        <w:t>ἐπ</w:t>
      </w:r>
      <w:proofErr w:type="spellStart"/>
      <w:r w:rsidRPr="00EA0677">
        <w:rPr>
          <w:lang w:val="en-GB"/>
        </w:rPr>
        <w:t>ριάμεθ</w:t>
      </w:r>
      <w:proofErr w:type="spellEnd"/>
      <w:r w:rsidRPr="00EA0677">
        <w:rPr>
          <w:lang w:val="en-GB"/>
        </w:rPr>
        <w:t xml:space="preserve">α: verb </w:t>
      </w:r>
      <w:proofErr w:type="spellStart"/>
      <w:r w:rsidRPr="00EA0677">
        <w:rPr>
          <w:lang w:val="en-GB"/>
        </w:rPr>
        <w:t>ὠνέομ</w:t>
      </w:r>
      <w:proofErr w:type="spellEnd"/>
      <w:r w:rsidRPr="00EA0677">
        <w:rPr>
          <w:lang w:val="en-GB"/>
        </w:rPr>
        <w:t xml:space="preserve">αι- </w:t>
      </w:r>
      <w:proofErr w:type="spellStart"/>
      <w:r w:rsidRPr="00EA0677">
        <w:rPr>
          <w:lang w:val="en-GB"/>
        </w:rPr>
        <w:t>ὠνοῦμ</w:t>
      </w:r>
      <w:proofErr w:type="spellEnd"/>
      <w:r w:rsidRPr="00EA0677">
        <w:rPr>
          <w:lang w:val="en-GB"/>
        </w:rPr>
        <w:t>αι = buy</w:t>
      </w:r>
    </w:p>
    <w:p w14:paraId="151B6EF5" w14:textId="77777777" w:rsidR="00191109" w:rsidRPr="00EA0677" w:rsidRDefault="00191109" w:rsidP="00191109">
      <w:pPr>
        <w:suppressLineNumbers/>
        <w:spacing w:after="0" w:line="240" w:lineRule="auto"/>
        <w:ind w:left="180" w:right="476"/>
        <w:jc w:val="right"/>
        <w:rPr>
          <w:b/>
          <w:bCs/>
          <w:lang w:val="en-GB"/>
        </w:rPr>
      </w:pPr>
      <w:r w:rsidRPr="00EA0677">
        <w:rPr>
          <w:b/>
          <w:bCs/>
          <w:lang w:val="en-GB"/>
        </w:rPr>
        <w:t>30 marks</w:t>
      </w:r>
    </w:p>
    <w:p w14:paraId="587C7BC8" w14:textId="77777777" w:rsidR="00191109" w:rsidRPr="00EA0677" w:rsidRDefault="00191109" w:rsidP="00191109">
      <w:pPr>
        <w:suppressLineNumbers/>
        <w:ind w:left="180" w:right="476"/>
        <w:jc w:val="center"/>
        <w:rPr>
          <w:b/>
          <w:bCs/>
          <w:lang w:val="en-GB"/>
        </w:rPr>
      </w:pPr>
    </w:p>
    <w:p w14:paraId="3AA59C3A" w14:textId="77777777" w:rsidR="00191109" w:rsidRPr="00EA0677" w:rsidRDefault="00191109" w:rsidP="00191109">
      <w:pPr>
        <w:suppressLineNumbers/>
        <w:ind w:left="180" w:right="476"/>
        <w:jc w:val="center"/>
        <w:rPr>
          <w:b/>
          <w:bCs/>
          <w:lang w:val="en-GB"/>
        </w:rPr>
      </w:pPr>
    </w:p>
    <w:p w14:paraId="7E6730B0" w14:textId="77777777" w:rsidR="00191109" w:rsidRPr="00EA0677" w:rsidRDefault="00191109" w:rsidP="00191109">
      <w:pPr>
        <w:suppressLineNumbers/>
        <w:ind w:left="180" w:right="476"/>
        <w:jc w:val="center"/>
        <w:rPr>
          <w:b/>
          <w:bCs/>
          <w:lang w:val="en-GB"/>
        </w:rPr>
      </w:pPr>
    </w:p>
    <w:p w14:paraId="57C3C50D" w14:textId="77777777" w:rsidR="00191109" w:rsidRPr="00EA0677" w:rsidRDefault="00191109" w:rsidP="00191109">
      <w:pPr>
        <w:suppressLineNumbers/>
        <w:ind w:left="180" w:right="476"/>
        <w:jc w:val="center"/>
        <w:rPr>
          <w:b/>
          <w:bCs/>
          <w:lang w:val="en-GB"/>
        </w:rPr>
      </w:pPr>
    </w:p>
    <w:p w14:paraId="0C6B59F8" w14:textId="77777777" w:rsidR="00191109" w:rsidRPr="00EA0677" w:rsidRDefault="00191109" w:rsidP="00191109">
      <w:pPr>
        <w:suppressLineNumbers/>
        <w:ind w:left="180" w:right="476"/>
        <w:jc w:val="center"/>
        <w:rPr>
          <w:b/>
          <w:bCs/>
          <w:lang w:val="en-GB"/>
        </w:rPr>
      </w:pPr>
    </w:p>
    <w:p w14:paraId="0D673532" w14:textId="77777777" w:rsidR="00191109" w:rsidRPr="00EA0677" w:rsidRDefault="00191109" w:rsidP="00191109">
      <w:pPr>
        <w:suppressLineNumbers/>
        <w:ind w:left="180" w:right="476"/>
        <w:jc w:val="center"/>
        <w:rPr>
          <w:b/>
          <w:bCs/>
          <w:lang w:val="en-GB"/>
        </w:rPr>
      </w:pPr>
    </w:p>
    <w:p w14:paraId="4B70782F" w14:textId="77777777" w:rsidR="00191109" w:rsidRPr="00EA0677" w:rsidRDefault="00191109" w:rsidP="00191109">
      <w:pPr>
        <w:suppressLineNumbers/>
        <w:ind w:left="180" w:right="476"/>
        <w:jc w:val="center"/>
        <w:rPr>
          <w:b/>
          <w:bCs/>
          <w:lang w:val="en-GB"/>
        </w:rPr>
      </w:pPr>
    </w:p>
    <w:p w14:paraId="34BF85AE" w14:textId="77777777" w:rsidR="00191109" w:rsidRPr="00EA0677" w:rsidRDefault="00191109" w:rsidP="00191109">
      <w:pPr>
        <w:suppressLineNumbers/>
        <w:ind w:left="180" w:right="476"/>
        <w:jc w:val="center"/>
        <w:rPr>
          <w:b/>
          <w:bCs/>
          <w:lang w:val="en-GB"/>
        </w:rPr>
      </w:pPr>
    </w:p>
    <w:p w14:paraId="32783F8D" w14:textId="77777777" w:rsidR="00191109" w:rsidRPr="00EA0677" w:rsidRDefault="00191109" w:rsidP="00191109">
      <w:pPr>
        <w:suppressLineNumbers/>
        <w:ind w:left="180" w:right="476"/>
        <w:jc w:val="center"/>
        <w:rPr>
          <w:b/>
          <w:bCs/>
          <w:lang w:val="en-GB"/>
        </w:rPr>
      </w:pPr>
    </w:p>
    <w:p w14:paraId="4A2AC7CF" w14:textId="77777777" w:rsidR="00191109" w:rsidRPr="00EA0677" w:rsidRDefault="00191109" w:rsidP="00191109">
      <w:pPr>
        <w:suppressLineNumbers/>
        <w:ind w:left="180" w:right="476"/>
        <w:jc w:val="center"/>
        <w:rPr>
          <w:b/>
          <w:bCs/>
          <w:lang w:val="en-GB"/>
        </w:rPr>
      </w:pPr>
    </w:p>
    <w:p w14:paraId="664023E4" w14:textId="77777777" w:rsidR="00191109" w:rsidRPr="00EA0677" w:rsidRDefault="00191109" w:rsidP="00191109">
      <w:pPr>
        <w:suppressLineNumbers/>
        <w:ind w:left="180" w:right="476"/>
        <w:jc w:val="center"/>
        <w:rPr>
          <w:b/>
          <w:bCs/>
          <w:lang w:val="en-GB"/>
        </w:rPr>
      </w:pPr>
    </w:p>
    <w:p w14:paraId="45ADDDE9" w14:textId="77777777" w:rsidR="00191109" w:rsidRPr="00EA0677" w:rsidRDefault="00191109" w:rsidP="00191109">
      <w:pPr>
        <w:suppressLineNumbers/>
        <w:ind w:left="180" w:right="476"/>
        <w:jc w:val="center"/>
        <w:rPr>
          <w:b/>
          <w:bCs/>
          <w:lang w:val="en-GB"/>
        </w:rPr>
      </w:pPr>
    </w:p>
    <w:p w14:paraId="3A2705B1" w14:textId="77777777" w:rsidR="00191109" w:rsidRPr="00EA0677" w:rsidRDefault="00191109" w:rsidP="00191109">
      <w:pPr>
        <w:suppressLineNumbers/>
        <w:ind w:left="180" w:right="476"/>
        <w:jc w:val="center"/>
        <w:rPr>
          <w:b/>
          <w:bCs/>
          <w:lang w:val="en-GB"/>
        </w:rPr>
      </w:pPr>
    </w:p>
    <w:p w14:paraId="06122D2C" w14:textId="77777777" w:rsidR="00191109" w:rsidRPr="00EA0677" w:rsidRDefault="00191109" w:rsidP="00191109">
      <w:pPr>
        <w:suppressLineNumbers/>
        <w:ind w:left="180" w:right="476"/>
        <w:jc w:val="center"/>
        <w:rPr>
          <w:b/>
          <w:bCs/>
          <w:lang w:val="en-GB"/>
        </w:rPr>
      </w:pPr>
      <w:r w:rsidRPr="00EA0677">
        <w:rPr>
          <w:b/>
          <w:bCs/>
          <w:lang w:val="en-GB"/>
        </w:rPr>
        <w:t>PART II. OF THE EXAMINATION IS ON THE NEXT PAGE</w:t>
      </w:r>
    </w:p>
    <w:p w14:paraId="025BAA9C" w14:textId="77777777" w:rsidR="00191109" w:rsidRPr="00EA0677" w:rsidRDefault="00191109" w:rsidP="00191109">
      <w:pPr>
        <w:spacing w:line="360" w:lineRule="auto"/>
        <w:ind w:left="180" w:right="476"/>
        <w:jc w:val="both"/>
        <w:rPr>
          <w:lang w:val="en-GB"/>
        </w:rPr>
      </w:pPr>
      <w:r w:rsidRPr="00EA0677">
        <w:rPr>
          <w:lang w:val="en-GB"/>
        </w:rPr>
        <w:t xml:space="preserve">                                    </w:t>
      </w:r>
    </w:p>
    <w:p w14:paraId="11ACC9F0" w14:textId="77777777" w:rsidR="00191109" w:rsidRPr="00EA0677" w:rsidRDefault="00191109" w:rsidP="00191109">
      <w:pPr>
        <w:ind w:right="476"/>
        <w:rPr>
          <w:lang w:val="en-GB"/>
        </w:rPr>
        <w:sectPr w:rsidR="00191109" w:rsidRPr="00EA0677" w:rsidSect="00F54847">
          <w:pgSz w:w="11906" w:h="16838"/>
          <w:pgMar w:top="1440" w:right="1440" w:bottom="1440" w:left="1440" w:header="720" w:footer="720" w:gutter="0"/>
          <w:lnNumType w:countBy="5"/>
          <w:cols w:space="720"/>
          <w:docGrid w:linePitch="360"/>
        </w:sectPr>
      </w:pPr>
    </w:p>
    <w:p w14:paraId="2CCBB68F" w14:textId="77777777" w:rsidR="00191109" w:rsidRPr="00EA0677" w:rsidRDefault="00191109" w:rsidP="00191109">
      <w:pPr>
        <w:suppressLineNumbers/>
        <w:ind w:left="180" w:right="476"/>
        <w:jc w:val="center"/>
        <w:rPr>
          <w:b/>
          <w:bCs/>
          <w:sz w:val="28"/>
          <w:szCs w:val="28"/>
          <w:u w:val="single"/>
          <w:lang w:val="en-GB"/>
        </w:rPr>
      </w:pPr>
      <w:bookmarkStart w:id="10" w:name="_Hlk38886844"/>
      <w:r w:rsidRPr="00EA0677">
        <w:rPr>
          <w:b/>
          <w:bCs/>
          <w:sz w:val="28"/>
          <w:szCs w:val="28"/>
          <w:u w:val="single"/>
          <w:lang w:val="en-GB"/>
        </w:rPr>
        <w:lastRenderedPageBreak/>
        <w:t>PART  II.</w:t>
      </w:r>
    </w:p>
    <w:p w14:paraId="1E276989" w14:textId="77777777" w:rsidR="00191109" w:rsidRPr="00EA0677" w:rsidRDefault="00191109" w:rsidP="00191109">
      <w:pPr>
        <w:suppressLineNumbers/>
        <w:ind w:left="180" w:right="476"/>
        <w:jc w:val="center"/>
        <w:rPr>
          <w:b/>
          <w:bCs/>
          <w:sz w:val="28"/>
          <w:szCs w:val="28"/>
          <w:u w:val="single"/>
          <w:lang w:val="en-GB"/>
        </w:rPr>
      </w:pPr>
      <w:r w:rsidRPr="00EA0677">
        <w:rPr>
          <w:b/>
          <w:bCs/>
          <w:sz w:val="28"/>
          <w:szCs w:val="28"/>
          <w:u w:val="single"/>
          <w:lang w:val="en-GB"/>
        </w:rPr>
        <w:t>(PART II.A. and PART II.B.)</w:t>
      </w:r>
    </w:p>
    <w:p w14:paraId="69088196" w14:textId="77777777" w:rsidR="00191109" w:rsidRPr="00EA0677" w:rsidRDefault="00191109" w:rsidP="00191109">
      <w:pPr>
        <w:suppressLineNumbers/>
        <w:tabs>
          <w:tab w:val="left" w:pos="4860"/>
        </w:tabs>
        <w:ind w:left="180" w:right="476"/>
        <w:contextualSpacing/>
        <w:jc w:val="center"/>
        <w:rPr>
          <w:b/>
          <w:bCs/>
          <w:sz w:val="28"/>
          <w:szCs w:val="28"/>
          <w:lang w:val="en-GB"/>
        </w:rPr>
      </w:pPr>
      <w:r w:rsidRPr="00EA0677">
        <w:rPr>
          <w:b/>
          <w:bCs/>
          <w:sz w:val="28"/>
          <w:szCs w:val="28"/>
          <w:lang w:val="en-GB"/>
        </w:rPr>
        <w:t>(60 marks)</w:t>
      </w:r>
    </w:p>
    <w:p w14:paraId="06604903" w14:textId="77777777" w:rsidR="00191109" w:rsidRPr="00EA0677" w:rsidRDefault="00191109" w:rsidP="00191109">
      <w:pPr>
        <w:suppressLineNumbers/>
        <w:ind w:left="180" w:right="476"/>
        <w:rPr>
          <w:b/>
          <w:bCs/>
          <w:color w:val="000000" w:themeColor="text1"/>
          <w:sz w:val="28"/>
          <w:szCs w:val="28"/>
          <w:lang w:val="en-GB"/>
        </w:rPr>
      </w:pPr>
      <w:r w:rsidRPr="00EA0677">
        <w:rPr>
          <w:b/>
          <w:bCs/>
          <w:color w:val="000000" w:themeColor="text1"/>
          <w:sz w:val="28"/>
          <w:szCs w:val="28"/>
          <w:lang w:val="en-GB"/>
        </w:rPr>
        <w:t>Part II. A.</w:t>
      </w:r>
      <w:r w:rsidRPr="00EA0677">
        <w:rPr>
          <w:b/>
          <w:bCs/>
          <w:color w:val="000000" w:themeColor="text1"/>
          <w:lang w:val="en-GB"/>
        </w:rPr>
        <w:t xml:space="preserve"> </w:t>
      </w:r>
      <w:r w:rsidRPr="00EA0677">
        <w:rPr>
          <w:b/>
          <w:bCs/>
          <w:color w:val="000000" w:themeColor="text1"/>
          <w:sz w:val="28"/>
          <w:szCs w:val="28"/>
          <w:lang w:val="en-GB"/>
        </w:rPr>
        <w:t>(30 marks)</w:t>
      </w:r>
    </w:p>
    <w:p w14:paraId="36DDB2AF" w14:textId="659439AC" w:rsidR="00191109" w:rsidRPr="00EA0677" w:rsidRDefault="00191109" w:rsidP="00191109">
      <w:pPr>
        <w:numPr>
          <w:ilvl w:val="0"/>
          <w:numId w:val="32"/>
        </w:numPr>
        <w:suppressLineNumbers/>
        <w:ind w:left="180" w:right="476"/>
        <w:contextualSpacing/>
        <w:rPr>
          <w:b/>
          <w:bCs/>
          <w:sz w:val="32"/>
          <w:szCs w:val="32"/>
          <w:u w:val="single"/>
          <w:lang w:val="en-GB"/>
        </w:rPr>
      </w:pPr>
      <w:r w:rsidRPr="00EA0677">
        <w:rPr>
          <w:b/>
          <w:bCs/>
          <w:sz w:val="32"/>
          <w:szCs w:val="32"/>
          <w:u w:val="single"/>
          <w:lang w:val="en-GB"/>
        </w:rPr>
        <w:t xml:space="preserve">Question </w:t>
      </w:r>
      <w:r w:rsidR="008C495E" w:rsidRPr="00EA0677">
        <w:rPr>
          <w:b/>
          <w:bCs/>
          <w:sz w:val="32"/>
          <w:szCs w:val="32"/>
          <w:u w:val="single"/>
          <w:lang w:val="en-GB"/>
        </w:rPr>
        <w:t>1</w:t>
      </w:r>
    </w:p>
    <w:p w14:paraId="027573C0" w14:textId="4C70F020" w:rsidR="00AC676E" w:rsidRPr="00EA0677" w:rsidRDefault="00AC676E" w:rsidP="00AC676E">
      <w:pPr>
        <w:suppressLineNumbers/>
        <w:ind w:left="180" w:right="476"/>
        <w:contextualSpacing/>
        <w:rPr>
          <w:b/>
          <w:bCs/>
          <w:sz w:val="28"/>
          <w:szCs w:val="28"/>
          <w:lang w:val="en-GB"/>
        </w:rPr>
      </w:pPr>
      <w:r w:rsidRPr="00EA0677">
        <w:rPr>
          <w:b/>
          <w:bCs/>
          <w:sz w:val="28"/>
          <w:szCs w:val="28"/>
          <w:lang w:val="en-GB"/>
        </w:rPr>
        <w:t>1.a</w:t>
      </w:r>
      <w:r w:rsidR="00C43623" w:rsidRPr="00EA0677">
        <w:rPr>
          <w:b/>
          <w:bCs/>
          <w:sz w:val="28"/>
          <w:szCs w:val="28"/>
          <w:lang w:val="en-GB"/>
        </w:rPr>
        <w:t>.</w:t>
      </w:r>
    </w:p>
    <w:bookmarkEnd w:id="10"/>
    <w:p w14:paraId="721CBF0F" w14:textId="77777777" w:rsidR="00191109" w:rsidRPr="00EA0677" w:rsidRDefault="00191109" w:rsidP="00191109">
      <w:pPr>
        <w:suppressLineNumbers/>
        <w:ind w:left="180" w:right="476"/>
        <w:rPr>
          <w:lang w:val="en-GB"/>
        </w:rPr>
      </w:pPr>
      <w:r w:rsidRPr="00EA0677">
        <w:rPr>
          <w:lang w:val="en-GB"/>
        </w:rPr>
        <w:t xml:space="preserve">i.Check the following grammatical recognition of each of the following words (column A) and note: True or  False (column C).  </w:t>
      </w:r>
    </w:p>
    <w:tbl>
      <w:tblPr>
        <w:tblStyle w:val="TableGrid11"/>
        <w:tblW w:w="0" w:type="auto"/>
        <w:tblInd w:w="355" w:type="dxa"/>
        <w:tblLook w:val="04A0" w:firstRow="1" w:lastRow="0" w:firstColumn="1" w:lastColumn="0" w:noHBand="0" w:noVBand="1"/>
      </w:tblPr>
      <w:tblGrid>
        <w:gridCol w:w="2626"/>
        <w:gridCol w:w="3188"/>
        <w:gridCol w:w="2847"/>
      </w:tblGrid>
      <w:tr w:rsidR="00191109" w:rsidRPr="00EA0677" w14:paraId="3E131A5B" w14:textId="77777777" w:rsidTr="000B0C2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3DA9A55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  <w:r w:rsidRPr="00EA0677">
              <w:rPr>
                <w:lang w:val="en-GB"/>
              </w:rPr>
              <w:t>Column A (words of the text Β’)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A0B3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3A4A321" w14:textId="77777777" w:rsidR="00191109" w:rsidRPr="00EA0677" w:rsidRDefault="00191109" w:rsidP="000B0C29">
            <w:pPr>
              <w:suppressLineNumbers/>
              <w:tabs>
                <w:tab w:val="left" w:pos="1324"/>
              </w:tabs>
              <w:ind w:left="180" w:right="476"/>
              <w:rPr>
                <w:b/>
                <w:bCs/>
                <w:lang w:val="en-GB"/>
              </w:rPr>
            </w:pPr>
            <w:r w:rsidRPr="00EA0677">
              <w:rPr>
                <w:b/>
                <w:bCs/>
                <w:lang w:val="en-GB"/>
              </w:rPr>
              <w:t>Column C</w:t>
            </w:r>
          </w:p>
        </w:tc>
      </w:tr>
      <w:tr w:rsidR="00191109" w:rsidRPr="00EA0677" w14:paraId="39C7F383" w14:textId="77777777" w:rsidTr="000B0C2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E813" w14:textId="77777777" w:rsidR="00191109" w:rsidRPr="00EA0677" w:rsidRDefault="00191109" w:rsidP="000B0C29">
            <w:pPr>
              <w:suppressLineNumbers/>
              <w:ind w:left="180" w:right="476"/>
              <w:rPr>
                <w:b/>
                <w:bCs/>
                <w:lang w:val="en-GB"/>
              </w:rPr>
            </w:pPr>
            <w:r w:rsidRPr="00EA0677">
              <w:rPr>
                <w:rFonts w:ascii="Palatino Linotype" w:hAnsi="Palatino Linotype" w:cstheme="minorHAnsi"/>
                <w:b/>
                <w:bCs/>
                <w:sz w:val="24"/>
                <w:szCs w:val="24"/>
                <w:lang w:val="en-GB"/>
              </w:rPr>
              <w:t>Βασιλέα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2AFF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  <w:r w:rsidRPr="00EA0677">
              <w:rPr>
                <w:lang w:val="en-GB"/>
              </w:rPr>
              <w:t>Genitive, plural, third declension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497C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</w:p>
        </w:tc>
      </w:tr>
      <w:tr w:rsidR="00191109" w:rsidRPr="00EA0677" w14:paraId="546E8B2D" w14:textId="77777777" w:rsidTr="000B0C2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BDC9" w14:textId="77777777" w:rsidR="00191109" w:rsidRPr="00EA0677" w:rsidRDefault="00191109" w:rsidP="000B0C29">
            <w:pPr>
              <w:suppressLineNumbers/>
              <w:ind w:left="180" w:right="476"/>
              <w:rPr>
                <w:b/>
                <w:bCs/>
                <w:lang w:val="en-GB"/>
              </w:rPr>
            </w:pPr>
            <w:r w:rsidRPr="00EA0677">
              <w:rPr>
                <w:rFonts w:ascii="Palatino Linotype" w:hAnsi="Palatino Linotype" w:cstheme="minorHAnsi"/>
                <w:b/>
                <w:bCs/>
                <w:sz w:val="24"/>
                <w:szCs w:val="24"/>
                <w:lang w:val="en-GB"/>
              </w:rPr>
              <w:t>Βαρβάρους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8FA7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  <w:r w:rsidRPr="00EA0677">
              <w:rPr>
                <w:lang w:val="en-GB"/>
              </w:rPr>
              <w:t xml:space="preserve">Accusative, plural, second declension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C605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</w:p>
        </w:tc>
      </w:tr>
      <w:tr w:rsidR="00191109" w:rsidRPr="00EA0677" w14:paraId="47AD3146" w14:textId="77777777" w:rsidTr="000B0C2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23A0" w14:textId="77777777" w:rsidR="00191109" w:rsidRPr="00EA0677" w:rsidRDefault="00191109" w:rsidP="000B0C29">
            <w:pPr>
              <w:suppressLineNumbers/>
              <w:ind w:left="180" w:right="476"/>
              <w:rPr>
                <w:b/>
                <w:bCs/>
                <w:lang w:val="en-GB"/>
              </w:rPr>
            </w:pPr>
            <w:r w:rsidRPr="00EA0677">
              <w:rPr>
                <w:rFonts w:ascii="Palatino Linotype" w:hAnsi="Palatino Linotype" w:cstheme="minorHAnsi"/>
                <w:b/>
                <w:bCs/>
                <w:sz w:val="24"/>
                <w:szCs w:val="24"/>
                <w:lang w:val="en-GB"/>
              </w:rPr>
              <w:t>ἐγένετο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88A3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  <w:r w:rsidRPr="00EA0677">
              <w:rPr>
                <w:lang w:val="en-GB"/>
              </w:rPr>
              <w:t>Aorist b, verb γίγνομαι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B6A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</w:p>
        </w:tc>
      </w:tr>
      <w:tr w:rsidR="00191109" w:rsidRPr="00EA0677" w14:paraId="4B1ADCF2" w14:textId="77777777" w:rsidTr="000B0C2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1402" w14:textId="77777777" w:rsidR="00191109" w:rsidRPr="00EA0677" w:rsidRDefault="00191109" w:rsidP="000B0C29">
            <w:pPr>
              <w:suppressLineNumbers/>
              <w:ind w:left="180" w:right="476"/>
              <w:rPr>
                <w:b/>
                <w:bCs/>
                <w:lang w:val="en-GB"/>
              </w:rPr>
            </w:pPr>
            <w:r w:rsidRPr="00EA0677">
              <w:rPr>
                <w:rFonts w:ascii="Palatino Linotype" w:hAnsi="Palatino Linotype" w:cstheme="minorHAnsi"/>
                <w:b/>
                <w:bCs/>
                <w:sz w:val="24"/>
                <w:szCs w:val="24"/>
                <w:lang w:val="en-GB"/>
              </w:rPr>
              <w:t>ἡμῖν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78CE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  <w:r w:rsidRPr="00EA0677">
              <w:rPr>
                <w:lang w:val="en-GB"/>
              </w:rPr>
              <w:t xml:space="preserve">Dative, plural, personal pronoun, first person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35C6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</w:p>
        </w:tc>
      </w:tr>
      <w:tr w:rsidR="00191109" w:rsidRPr="00EA0677" w14:paraId="1442DDC1" w14:textId="77777777" w:rsidTr="000B0C2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1EF5" w14:textId="77777777" w:rsidR="00191109" w:rsidRPr="00EA0677" w:rsidRDefault="00191109" w:rsidP="000B0C29">
            <w:pPr>
              <w:suppressLineNumbers/>
              <w:ind w:left="180" w:right="476"/>
              <w:rPr>
                <w:b/>
                <w:bCs/>
                <w:lang w:val="en-GB"/>
              </w:rPr>
            </w:pPr>
            <w:r w:rsidRPr="00EA0677">
              <w:rPr>
                <w:rFonts w:ascii="Palatino Linotype" w:hAnsi="Palatino Linotype" w:cstheme="minorHAnsi"/>
                <w:b/>
                <w:bCs/>
                <w:sz w:val="24"/>
                <w:szCs w:val="24"/>
                <w:lang w:val="en-GB"/>
              </w:rPr>
              <w:t>τῷ δήμῳ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7E30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  <w:r w:rsidRPr="00EA0677">
              <w:rPr>
                <w:lang w:val="en-GB"/>
              </w:rPr>
              <w:t>Dative, singular, first declension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178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</w:p>
        </w:tc>
      </w:tr>
      <w:tr w:rsidR="00191109" w:rsidRPr="00EA0677" w14:paraId="627EB279" w14:textId="77777777" w:rsidTr="000B0C2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01B0" w14:textId="77777777" w:rsidR="00191109" w:rsidRPr="00EA0677" w:rsidRDefault="00191109" w:rsidP="000B0C29">
            <w:pPr>
              <w:suppressLineNumbers/>
              <w:ind w:left="180" w:right="476"/>
              <w:rPr>
                <w:b/>
                <w:bCs/>
                <w:lang w:val="en-GB"/>
              </w:rPr>
            </w:pPr>
            <w:r w:rsidRPr="00EA0677">
              <w:rPr>
                <w:rFonts w:ascii="Palatino Linotype" w:hAnsi="Palatino Linotype"/>
                <w:b/>
                <w:bCs/>
                <w:color w:val="000000"/>
                <w:lang w:val="en-GB"/>
              </w:rPr>
              <w:t>τὴν</w:t>
            </w:r>
            <w:r w:rsidRPr="00EA0677">
              <w:rPr>
                <w:rFonts w:ascii="Palatino Linotype" w:hAnsi="Palatino Linotype" w:cstheme="minorHAnsi"/>
                <w:b/>
                <w:bCs/>
                <w:sz w:val="24"/>
                <w:szCs w:val="24"/>
                <w:lang w:val="en-GB"/>
              </w:rPr>
              <w:t xml:space="preserve"> εἰρήνην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AF34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  <w:r w:rsidRPr="00EA0677">
              <w:rPr>
                <w:lang w:val="en-GB"/>
              </w:rPr>
              <w:t xml:space="preserve">Accusative, singular, third declension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37CF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</w:p>
        </w:tc>
      </w:tr>
    </w:tbl>
    <w:p w14:paraId="3191C797" w14:textId="77777777" w:rsidR="00191109" w:rsidRPr="00EA0677" w:rsidRDefault="00191109" w:rsidP="00D6687A">
      <w:pPr>
        <w:suppressLineNumbers/>
        <w:spacing w:after="0"/>
        <w:ind w:right="475"/>
        <w:rPr>
          <w:lang w:val="en-GB"/>
        </w:rPr>
      </w:pPr>
    </w:p>
    <w:p w14:paraId="40A2C818" w14:textId="77777777" w:rsidR="00191109" w:rsidRPr="00EA0677" w:rsidRDefault="00191109" w:rsidP="00D6687A">
      <w:pPr>
        <w:suppressLineNumbers/>
        <w:spacing w:after="0"/>
        <w:ind w:left="180" w:right="475"/>
        <w:rPr>
          <w:lang w:val="en-GB"/>
        </w:rPr>
      </w:pPr>
      <w:r w:rsidRPr="00EA0677">
        <w:rPr>
          <w:lang w:val="en-GB"/>
        </w:rPr>
        <w:t xml:space="preserve">       ii.Then, fill in the blanks using the opposite number, singular or plural.</w:t>
      </w:r>
    </w:p>
    <w:p w14:paraId="3FE30B33" w14:textId="77777777" w:rsidR="00191109" w:rsidRPr="00EA0677" w:rsidRDefault="00191109" w:rsidP="00191109">
      <w:pPr>
        <w:numPr>
          <w:ilvl w:val="0"/>
          <w:numId w:val="6"/>
        </w:numPr>
        <w:suppressLineNumbers/>
        <w:ind w:left="180" w:right="476" w:firstLine="0"/>
        <w:rPr>
          <w:u w:val="single"/>
          <w:lang w:val="en-GB"/>
        </w:rPr>
      </w:pPr>
      <w:r w:rsidRPr="00EA0677">
        <w:rPr>
          <w:u w:val="single"/>
          <w:lang w:val="en-GB"/>
        </w:rPr>
        <w:t>ἐγὼ ὑμῖν φράσω:</w:t>
      </w:r>
    </w:p>
    <w:p w14:paraId="04316C23" w14:textId="77777777" w:rsidR="00191109" w:rsidRPr="00EA0677" w:rsidRDefault="00191109" w:rsidP="00191109">
      <w:pPr>
        <w:suppressLineNumbers/>
        <w:ind w:left="180" w:right="476"/>
        <w:rPr>
          <w:u w:val="single"/>
          <w:lang w:val="en-GB"/>
        </w:rPr>
      </w:pPr>
      <w:r w:rsidRPr="00EA0677">
        <w:rPr>
          <w:u w:val="single"/>
          <w:lang w:val="en-GB"/>
        </w:rPr>
        <w:t>………    ……… φράσ……..</w:t>
      </w:r>
    </w:p>
    <w:p w14:paraId="770E2E90" w14:textId="77777777" w:rsidR="00191109" w:rsidRPr="00EA0677" w:rsidRDefault="00191109" w:rsidP="00191109">
      <w:pPr>
        <w:numPr>
          <w:ilvl w:val="0"/>
          <w:numId w:val="6"/>
        </w:numPr>
        <w:suppressLineNumbers/>
        <w:ind w:left="180" w:right="476" w:firstLine="0"/>
        <w:rPr>
          <w:u w:val="single"/>
          <w:lang w:val="en-GB"/>
        </w:rPr>
      </w:pPr>
      <w:proofErr w:type="spellStart"/>
      <w:r w:rsidRPr="00EA0677">
        <w:rPr>
          <w:lang w:val="en-GB"/>
        </w:rPr>
        <w:t>Πρῶτον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μὲν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τὸν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Πειρ</w:t>
      </w:r>
      <w:proofErr w:type="spellEnd"/>
      <w:r w:rsidRPr="00EA0677">
        <w:rPr>
          <w:lang w:val="en-GB"/>
        </w:rPr>
        <w:t xml:space="preserve">αιᾶ </w:t>
      </w:r>
      <w:proofErr w:type="spellStart"/>
      <w:r w:rsidRPr="00EA0677">
        <w:rPr>
          <w:u w:val="single"/>
          <w:lang w:val="en-GB"/>
        </w:rPr>
        <w:t>ἐτειχίσ</w:t>
      </w:r>
      <w:proofErr w:type="spellEnd"/>
      <w:r w:rsidRPr="00EA0677">
        <w:rPr>
          <w:u w:val="single"/>
          <w:lang w:val="en-GB"/>
        </w:rPr>
        <w:t xml:space="preserve">αμεν </w:t>
      </w:r>
      <w:proofErr w:type="spellStart"/>
      <w:r w:rsidRPr="00EA0677">
        <w:rPr>
          <w:u w:val="single"/>
          <w:lang w:val="en-GB"/>
        </w:rPr>
        <w:t>ἐν</w:t>
      </w:r>
      <w:proofErr w:type="spellEnd"/>
      <w:r w:rsidRPr="00EA0677">
        <w:rPr>
          <w:u w:val="single"/>
          <w:lang w:val="en-GB"/>
        </w:rPr>
        <w:t xml:space="preserve"> </w:t>
      </w:r>
      <w:proofErr w:type="spellStart"/>
      <w:r w:rsidRPr="00EA0677">
        <w:rPr>
          <w:u w:val="single"/>
          <w:lang w:val="en-GB"/>
        </w:rPr>
        <w:t>τούτῳ</w:t>
      </w:r>
      <w:proofErr w:type="spellEnd"/>
      <w:r w:rsidRPr="00EA0677">
        <w:rPr>
          <w:u w:val="single"/>
          <w:lang w:val="en-GB"/>
        </w:rPr>
        <w:t xml:space="preserve"> </w:t>
      </w:r>
      <w:proofErr w:type="spellStart"/>
      <w:r w:rsidRPr="00EA0677">
        <w:rPr>
          <w:u w:val="single"/>
          <w:lang w:val="en-GB"/>
        </w:rPr>
        <w:t>τῷ</w:t>
      </w:r>
      <w:proofErr w:type="spellEnd"/>
      <w:r w:rsidRPr="00EA0677">
        <w:rPr>
          <w:u w:val="single"/>
          <w:lang w:val="en-GB"/>
        </w:rPr>
        <w:t xml:space="preserve"> </w:t>
      </w:r>
      <w:proofErr w:type="spellStart"/>
      <w:r w:rsidRPr="00EA0677">
        <w:rPr>
          <w:u w:val="single"/>
          <w:lang w:val="en-GB"/>
        </w:rPr>
        <w:t>χρόνῳ</w:t>
      </w:r>
      <w:proofErr w:type="spellEnd"/>
      <w:r w:rsidRPr="00EA0677">
        <w:rPr>
          <w:u w:val="single"/>
          <w:lang w:val="en-GB"/>
        </w:rPr>
        <w:t>:</w:t>
      </w:r>
    </w:p>
    <w:p w14:paraId="761D3ED3" w14:textId="77777777" w:rsidR="00191109" w:rsidRPr="00EA0677" w:rsidRDefault="00191109" w:rsidP="00191109">
      <w:pPr>
        <w:suppressLineNumbers/>
        <w:ind w:left="180" w:right="476"/>
        <w:rPr>
          <w:u w:val="single"/>
          <w:lang w:val="en-GB"/>
        </w:rPr>
      </w:pPr>
      <w:proofErr w:type="spellStart"/>
      <w:r w:rsidRPr="00EA0677">
        <w:rPr>
          <w:lang w:val="en-GB"/>
        </w:rPr>
        <w:t>Πρῶτον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μὲν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τὸν</w:t>
      </w:r>
      <w:proofErr w:type="spellEnd"/>
      <w:r w:rsidRPr="00EA0677">
        <w:rPr>
          <w:lang w:val="en-GB"/>
        </w:rPr>
        <w:t xml:space="preserve"> </w:t>
      </w:r>
      <w:proofErr w:type="spellStart"/>
      <w:r w:rsidRPr="00EA0677">
        <w:rPr>
          <w:lang w:val="en-GB"/>
        </w:rPr>
        <w:t>Πειρ</w:t>
      </w:r>
      <w:proofErr w:type="spellEnd"/>
      <w:r w:rsidRPr="00EA0677">
        <w:rPr>
          <w:lang w:val="en-GB"/>
        </w:rPr>
        <w:t xml:space="preserve">αιᾶ </w:t>
      </w:r>
      <w:proofErr w:type="spellStart"/>
      <w:r w:rsidRPr="00EA0677">
        <w:rPr>
          <w:u w:val="single"/>
          <w:lang w:val="en-GB"/>
        </w:rPr>
        <w:t>ἐτ</w:t>
      </w:r>
      <w:proofErr w:type="spellEnd"/>
      <w:r w:rsidRPr="00EA0677">
        <w:rPr>
          <w:u w:val="single"/>
          <w:lang w:val="en-GB"/>
        </w:rPr>
        <w:t xml:space="preserve">……………… </w:t>
      </w:r>
      <w:proofErr w:type="spellStart"/>
      <w:r w:rsidRPr="00EA0677">
        <w:rPr>
          <w:u w:val="single"/>
          <w:lang w:val="en-GB"/>
        </w:rPr>
        <w:t>ἐν</w:t>
      </w:r>
      <w:proofErr w:type="spellEnd"/>
      <w:r w:rsidRPr="00EA0677">
        <w:rPr>
          <w:u w:val="single"/>
          <w:lang w:val="en-GB"/>
        </w:rPr>
        <w:t xml:space="preserve"> </w:t>
      </w:r>
      <w:proofErr w:type="spellStart"/>
      <w:r w:rsidRPr="00EA0677">
        <w:rPr>
          <w:u w:val="single"/>
          <w:lang w:val="en-GB"/>
        </w:rPr>
        <w:t>τούτ</w:t>
      </w:r>
      <w:proofErr w:type="spellEnd"/>
      <w:r w:rsidRPr="00EA0677">
        <w:rPr>
          <w:u w:val="single"/>
          <w:lang w:val="en-GB"/>
        </w:rPr>
        <w:t xml:space="preserve">……. τ……. </w:t>
      </w:r>
      <w:proofErr w:type="spellStart"/>
      <w:r w:rsidRPr="00EA0677">
        <w:rPr>
          <w:u w:val="single"/>
          <w:lang w:val="en-GB"/>
        </w:rPr>
        <w:t>χρόν</w:t>
      </w:r>
      <w:proofErr w:type="spellEnd"/>
      <w:r w:rsidRPr="00EA0677">
        <w:rPr>
          <w:u w:val="single"/>
          <w:lang w:val="en-GB"/>
        </w:rPr>
        <w:t>……:</w:t>
      </w:r>
    </w:p>
    <w:p w14:paraId="5B000FE0" w14:textId="5FA7DFD2" w:rsidR="00191109" w:rsidRPr="00EA0677" w:rsidRDefault="00191109" w:rsidP="00D6687A">
      <w:pPr>
        <w:suppressLineNumbers/>
        <w:ind w:left="360" w:right="476"/>
        <w:rPr>
          <w:lang w:val="en-GB"/>
        </w:rPr>
      </w:pPr>
      <w:proofErr w:type="spellStart"/>
      <w:r w:rsidRPr="00EA0677">
        <w:rPr>
          <w:lang w:val="en-GB"/>
        </w:rPr>
        <w:t>iii.Match</w:t>
      </w:r>
      <w:proofErr w:type="spellEnd"/>
      <w:r w:rsidRPr="00EA0677">
        <w:rPr>
          <w:lang w:val="en-GB"/>
        </w:rPr>
        <w:t xml:space="preserve"> the words/phrases in column A (</w:t>
      </w:r>
      <w:proofErr w:type="spellStart"/>
      <w:r w:rsidRPr="00EA0677">
        <w:rPr>
          <w:lang w:val="en-GB"/>
        </w:rPr>
        <w:t>Τext</w:t>
      </w:r>
      <w:proofErr w:type="spellEnd"/>
      <w:r w:rsidRPr="00EA0677">
        <w:rPr>
          <w:lang w:val="en-GB"/>
        </w:rPr>
        <w:t xml:space="preserve"> </w:t>
      </w:r>
      <w:r w:rsidRPr="00EA0677">
        <w:rPr>
          <w:b/>
          <w:bCs/>
          <w:color w:val="FF0000"/>
          <w:lang w:val="en-GB"/>
        </w:rPr>
        <w:t>B</w:t>
      </w:r>
      <w:r w:rsidRPr="00EA0677">
        <w:rPr>
          <w:lang w:val="en-GB"/>
        </w:rPr>
        <w:t xml:space="preserve">) with the ones in column B. There is one </w:t>
      </w:r>
      <w:r w:rsidR="00D6687A" w:rsidRPr="00EA0677">
        <w:rPr>
          <w:lang w:val="en-GB"/>
        </w:rPr>
        <w:t xml:space="preserve">       </w:t>
      </w:r>
      <w:r w:rsidRPr="00EA0677">
        <w:rPr>
          <w:lang w:val="en-GB"/>
        </w:rPr>
        <w:t xml:space="preserve">extra item in column </w:t>
      </w:r>
    </w:p>
    <w:tbl>
      <w:tblPr>
        <w:tblStyle w:val="TableGrid11"/>
        <w:tblW w:w="0" w:type="auto"/>
        <w:tblInd w:w="355" w:type="dxa"/>
        <w:tblLook w:val="04A0" w:firstRow="1" w:lastRow="0" w:firstColumn="1" w:lastColumn="0" w:noHBand="0" w:noVBand="1"/>
      </w:tblPr>
      <w:tblGrid>
        <w:gridCol w:w="4435"/>
        <w:gridCol w:w="4226"/>
      </w:tblGrid>
      <w:tr w:rsidR="00191109" w:rsidRPr="00EA0677" w14:paraId="3148BCFF" w14:textId="77777777" w:rsidTr="000B0C2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6DDB85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  <w:r w:rsidRPr="00EA0677">
              <w:rPr>
                <w:lang w:val="en-GB"/>
              </w:rPr>
              <w:t>Column Α΄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D8B3A50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  <w:r w:rsidRPr="00EA0677">
              <w:rPr>
                <w:lang w:val="en-GB"/>
              </w:rPr>
              <w:t>Column Β΄</w:t>
            </w:r>
          </w:p>
        </w:tc>
      </w:tr>
      <w:tr w:rsidR="00191109" w:rsidRPr="00EA0677" w14:paraId="0043A94C" w14:textId="77777777" w:rsidTr="000B0C2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4360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rFonts w:ascii="Palatino Linotype" w:hAnsi="Palatino Linotype"/>
                <w:b/>
                <w:bCs/>
                <w:lang w:val="en-GB"/>
              </w:rPr>
            </w:pPr>
            <w:proofErr w:type="spellStart"/>
            <w:r w:rsidRPr="00EA0677">
              <w:rPr>
                <w:rFonts w:ascii="Palatino Linotype" w:hAnsi="Palatino Linotype"/>
                <w:b/>
                <w:bCs/>
                <w:lang w:val="en-GB"/>
              </w:rPr>
              <w:t>εἰρήνη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9151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  <w:r w:rsidRPr="00EA0677">
              <w:rPr>
                <w:lang w:val="en-GB"/>
              </w:rPr>
              <w:t>predicate noun</w:t>
            </w:r>
          </w:p>
        </w:tc>
      </w:tr>
      <w:tr w:rsidR="00191109" w:rsidRPr="00EA0677" w14:paraId="0FB0AAAF" w14:textId="77777777" w:rsidTr="000B0C2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660E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rFonts w:ascii="Palatino Linotype" w:hAnsi="Palatino Linotype"/>
                <w:b/>
                <w:bCs/>
                <w:lang w:val="en-GB"/>
              </w:rPr>
            </w:pPr>
            <w:proofErr w:type="spellStart"/>
            <w:r w:rsidRPr="00EA0677">
              <w:rPr>
                <w:rFonts w:ascii="Palatino Linotype" w:hAnsi="Palatino Linotype"/>
                <w:b/>
                <w:bCs/>
                <w:lang w:val="en-GB"/>
              </w:rPr>
              <w:t>δι</w:t>
            </w:r>
            <w:r w:rsidRPr="00EA0677">
              <w:rPr>
                <w:rFonts w:ascii="Palatino Linotype" w:hAnsi="Palatino Linotype"/>
                <w:lang w:val="en-GB"/>
              </w:rPr>
              <w:t>ὰ</w:t>
            </w:r>
            <w:proofErr w:type="spellEnd"/>
            <w:r w:rsidRPr="00EA0677">
              <w:rPr>
                <w:rFonts w:ascii="Palatino Linotype" w:hAnsi="Palatino Linotype"/>
                <w:b/>
                <w:bCs/>
                <w:lang w:val="en-GB"/>
              </w:rPr>
              <w:t xml:space="preserve"> </w:t>
            </w:r>
            <w:proofErr w:type="spellStart"/>
            <w:r w:rsidRPr="00EA0677">
              <w:rPr>
                <w:rFonts w:ascii="Palatino Linotype" w:hAnsi="Palatino Linotype"/>
                <w:b/>
                <w:bCs/>
                <w:lang w:val="en-GB"/>
              </w:rPr>
              <w:t>τ</w:t>
            </w:r>
            <w:r w:rsidRPr="00EA0677">
              <w:rPr>
                <w:rFonts w:ascii="Palatino Linotype" w:hAnsi="Palatino Linotype"/>
                <w:b/>
                <w:bCs/>
                <w:color w:val="000000"/>
                <w:lang w:val="en-GB"/>
              </w:rPr>
              <w:t>ὴ</w:t>
            </w:r>
            <w:r w:rsidRPr="00EA0677">
              <w:rPr>
                <w:rFonts w:ascii="Palatino Linotype" w:hAnsi="Palatino Linotype"/>
                <w:b/>
                <w:bCs/>
                <w:lang w:val="en-GB"/>
              </w:rPr>
              <w:t>ν</w:t>
            </w:r>
            <w:proofErr w:type="spellEnd"/>
            <w:r w:rsidRPr="00EA0677">
              <w:rPr>
                <w:rFonts w:ascii="Palatino Linotype" w:hAnsi="Palatino Linotype"/>
                <w:b/>
                <w:bCs/>
                <w:lang w:val="en-GB"/>
              </w:rPr>
              <w:t xml:space="preserve"> </w:t>
            </w:r>
            <w:proofErr w:type="spellStart"/>
            <w:r w:rsidRPr="00EA0677">
              <w:rPr>
                <w:rFonts w:ascii="Palatino Linotype" w:hAnsi="Palatino Linotype"/>
                <w:b/>
                <w:bCs/>
                <w:lang w:val="en-GB"/>
              </w:rPr>
              <w:t>εἰρήνην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0FB0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  <w:r w:rsidRPr="00EA0677">
              <w:rPr>
                <w:lang w:val="en-GB"/>
              </w:rPr>
              <w:t>object of the verb</w:t>
            </w:r>
          </w:p>
        </w:tc>
      </w:tr>
      <w:tr w:rsidR="00191109" w:rsidRPr="00EA0677" w14:paraId="0B484DD0" w14:textId="77777777" w:rsidTr="000B0C2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A397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rFonts w:ascii="Palatino Linotype" w:hAnsi="Palatino Linotype"/>
                <w:b/>
                <w:bCs/>
                <w:lang w:val="en-GB"/>
              </w:rPr>
            </w:pPr>
            <w:proofErr w:type="spellStart"/>
            <w:r w:rsidRPr="00EA0677">
              <w:rPr>
                <w:rFonts w:ascii="Palatino Linotype" w:hAnsi="Palatino Linotype"/>
                <w:b/>
                <w:bCs/>
                <w:lang w:val="en-GB"/>
              </w:rPr>
              <w:t>Τριήρεις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8B2E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  <w:r w:rsidRPr="00EA0677">
              <w:rPr>
                <w:lang w:val="en-GB"/>
              </w:rPr>
              <w:t>attributive adjective</w:t>
            </w:r>
          </w:p>
        </w:tc>
      </w:tr>
      <w:tr w:rsidR="00191109" w:rsidRPr="00EA0677" w14:paraId="21939382" w14:textId="77777777" w:rsidTr="000B0C2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DFD4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rFonts w:ascii="Palatino Linotype" w:hAnsi="Palatino Linotype"/>
                <w:b/>
                <w:bCs/>
                <w:lang w:val="en-GB"/>
              </w:rPr>
            </w:pPr>
            <w:r w:rsidRPr="00EA0677">
              <w:rPr>
                <w:rFonts w:ascii="Palatino Linotype" w:hAnsi="Palatino Linotype"/>
                <w:b/>
                <w:bCs/>
                <w:lang w:val="en-GB"/>
              </w:rPr>
              <w:t>Παλαιαί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BBDB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  <w:r w:rsidRPr="00EA0677">
              <w:rPr>
                <w:lang w:val="en-GB"/>
              </w:rPr>
              <w:t>subject of the verb</w:t>
            </w:r>
          </w:p>
        </w:tc>
      </w:tr>
      <w:tr w:rsidR="00191109" w:rsidRPr="00EA0677" w14:paraId="29541CF1" w14:textId="77777777" w:rsidTr="000B0C2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98A0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rFonts w:ascii="Palatino Linotype" w:hAnsi="Palatino Linotype"/>
                <w:b/>
                <w:bCs/>
                <w:lang w:val="en-GB"/>
              </w:rPr>
            </w:pPr>
            <w:r w:rsidRPr="00EA0677">
              <w:rPr>
                <w:rFonts w:ascii="Palatino Linotype" w:hAnsi="Palatino Linotype"/>
                <w:b/>
                <w:bCs/>
                <w:lang w:val="en-GB"/>
              </w:rPr>
              <w:t>Κα</w:t>
            </w:r>
            <w:proofErr w:type="spellStart"/>
            <w:r w:rsidRPr="00EA0677">
              <w:rPr>
                <w:rFonts w:ascii="Palatino Linotype" w:hAnsi="Palatino Linotype"/>
                <w:b/>
                <w:bCs/>
                <w:lang w:val="en-GB"/>
              </w:rPr>
              <w:t>τελύθη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0705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  <w:r w:rsidRPr="00EA0677">
              <w:rPr>
                <w:lang w:val="en-GB"/>
              </w:rPr>
              <w:t>prepositional  definition</w:t>
            </w:r>
          </w:p>
        </w:tc>
      </w:tr>
      <w:tr w:rsidR="00191109" w:rsidRPr="00EA0677" w14:paraId="2438EE00" w14:textId="77777777" w:rsidTr="000B0C2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0007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rFonts w:ascii="Palatino Linotype" w:hAnsi="Palatino Linotype"/>
                <w:b/>
                <w:bCs/>
                <w:lang w:val="en-GB"/>
              </w:rPr>
            </w:pPr>
            <w:proofErr w:type="spellStart"/>
            <w:r w:rsidRPr="00EA0677">
              <w:rPr>
                <w:rFonts w:ascii="Palatino Linotype" w:hAnsi="Palatino Linotype"/>
                <w:b/>
                <w:bCs/>
                <w:color w:val="000000"/>
                <w:lang w:val="en-GB"/>
              </w:rPr>
              <w:t>τὸ</w:t>
            </w:r>
            <w:proofErr w:type="spellEnd"/>
            <w:r w:rsidRPr="00EA0677">
              <w:rPr>
                <w:rFonts w:ascii="Palatino Linotype" w:hAnsi="Palatino Linotype"/>
                <w:b/>
                <w:bCs/>
                <w:lang w:val="en-GB"/>
              </w:rPr>
              <w:t xml:space="preserve"> μα</w:t>
            </w:r>
            <w:proofErr w:type="spellStart"/>
            <w:r w:rsidRPr="00EA0677">
              <w:rPr>
                <w:rFonts w:ascii="Palatino Linotype" w:hAnsi="Palatino Linotype"/>
                <w:b/>
                <w:bCs/>
                <w:lang w:val="en-GB"/>
              </w:rPr>
              <w:t>κρόν</w:t>
            </w:r>
            <w:proofErr w:type="spellEnd"/>
            <w:r w:rsidRPr="00EA0677">
              <w:rPr>
                <w:rFonts w:ascii="Palatino Linotype" w:hAnsi="Palatino Linotype"/>
                <w:b/>
                <w:bCs/>
                <w:lang w:val="en-GB"/>
              </w:rPr>
              <w:t xml:space="preserve"> </w:t>
            </w:r>
            <w:r w:rsidRPr="00EA0677">
              <w:rPr>
                <w:rFonts w:ascii="Palatino Linotype" w:hAnsi="Palatino Linotype"/>
                <w:lang w:val="en-GB"/>
              </w:rPr>
              <w:t>(</w:t>
            </w:r>
            <w:proofErr w:type="spellStart"/>
            <w:r w:rsidRPr="00EA0677">
              <w:rPr>
                <w:rFonts w:ascii="Palatino Linotype" w:hAnsi="Palatino Linotype"/>
                <w:lang w:val="en-GB"/>
              </w:rPr>
              <w:t>τεῖχος</w:t>
            </w:r>
            <w:proofErr w:type="spellEnd"/>
            <w:r w:rsidRPr="00EA0677">
              <w:rPr>
                <w:rFonts w:ascii="Palatino Linotype" w:hAnsi="Palatino Linotype"/>
                <w:lang w:val="en-GB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C20B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  <w:r w:rsidRPr="00EA0677">
              <w:rPr>
                <w:lang w:val="en-GB"/>
              </w:rPr>
              <w:t>Verb</w:t>
            </w:r>
          </w:p>
        </w:tc>
      </w:tr>
      <w:tr w:rsidR="00191109" w:rsidRPr="00EA0677" w14:paraId="78C1CCBD" w14:textId="77777777" w:rsidTr="000B0C2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CD9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592C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  <w:r w:rsidRPr="00EA0677">
              <w:rPr>
                <w:lang w:val="en-GB"/>
              </w:rPr>
              <w:t>adverbial  definition of the cause</w:t>
            </w:r>
          </w:p>
        </w:tc>
      </w:tr>
    </w:tbl>
    <w:p w14:paraId="3DD8741C" w14:textId="36244037" w:rsidR="00191109" w:rsidRPr="00EA0677" w:rsidRDefault="00D6687A" w:rsidP="00D6687A">
      <w:pPr>
        <w:suppressLineNumbers/>
        <w:ind w:right="476"/>
        <w:rPr>
          <w:b/>
          <w:bCs/>
          <w:lang w:val="en-GB"/>
        </w:rPr>
      </w:pPr>
      <w:r w:rsidRPr="00EA0677">
        <w:rPr>
          <w:b/>
          <w:bCs/>
          <w:lang w:val="en-GB"/>
        </w:rPr>
        <w:t xml:space="preserve">                                                                                                                                                             </w:t>
      </w:r>
      <w:r w:rsidR="008C495E" w:rsidRPr="00EA0677">
        <w:rPr>
          <w:b/>
          <w:bCs/>
          <w:lang w:val="en-GB"/>
        </w:rPr>
        <w:t>8</w:t>
      </w:r>
      <w:r w:rsidR="00191109" w:rsidRPr="00EA0677">
        <w:rPr>
          <w:b/>
          <w:bCs/>
          <w:lang w:val="en-GB"/>
        </w:rPr>
        <w:t xml:space="preserve"> marks  </w:t>
      </w:r>
      <w:bookmarkStart w:id="11" w:name="_Hlk38915579"/>
    </w:p>
    <w:p w14:paraId="33EB1CFB" w14:textId="57AABF12" w:rsidR="00191109" w:rsidRPr="00EA0677" w:rsidRDefault="00C43623" w:rsidP="00191109">
      <w:pPr>
        <w:numPr>
          <w:ilvl w:val="0"/>
          <w:numId w:val="32"/>
        </w:numPr>
        <w:suppressLineNumbers/>
        <w:ind w:left="180" w:right="476"/>
        <w:contextualSpacing/>
        <w:rPr>
          <w:b/>
          <w:bCs/>
          <w:sz w:val="28"/>
          <w:szCs w:val="28"/>
          <w:lang w:val="en-GB"/>
        </w:rPr>
      </w:pPr>
      <w:r w:rsidRPr="00EA0677">
        <w:rPr>
          <w:b/>
          <w:bCs/>
          <w:sz w:val="28"/>
          <w:szCs w:val="28"/>
          <w:lang w:val="en-GB"/>
        </w:rPr>
        <w:lastRenderedPageBreak/>
        <w:t>1.b.</w:t>
      </w:r>
    </w:p>
    <w:p w14:paraId="5DC3959C" w14:textId="751DAC21" w:rsidR="00191109" w:rsidRPr="00EA0677" w:rsidRDefault="00191109" w:rsidP="00191109">
      <w:pPr>
        <w:suppressLineNumbers/>
        <w:ind w:left="180" w:right="476"/>
        <w:rPr>
          <w:lang w:val="en-GB"/>
        </w:rPr>
      </w:pPr>
      <w:bookmarkStart w:id="12" w:name="_Hlk38667955"/>
      <w:bookmarkEnd w:id="11"/>
      <w:r w:rsidRPr="00EA0677">
        <w:rPr>
          <w:lang w:val="en-GB"/>
        </w:rPr>
        <w:t xml:space="preserve"> i.</w:t>
      </w:r>
      <w:r w:rsidR="00737071">
        <w:rPr>
          <w:lang w:val="en-GB"/>
        </w:rPr>
        <w:t xml:space="preserve"> </w:t>
      </w:r>
      <w:r w:rsidRPr="00EA0677">
        <w:rPr>
          <w:lang w:val="en-GB"/>
        </w:rPr>
        <w:t xml:space="preserve">Identify the following English words in text </w:t>
      </w:r>
      <w:r w:rsidRPr="00EA0677">
        <w:rPr>
          <w:b/>
          <w:bCs/>
          <w:color w:val="FF0000"/>
          <w:lang w:val="en-GB"/>
        </w:rPr>
        <w:t>A</w:t>
      </w:r>
      <w:r w:rsidRPr="00EA0677">
        <w:rPr>
          <w:b/>
          <w:bCs/>
          <w:lang w:val="en-GB"/>
        </w:rPr>
        <w:t xml:space="preserve"> </w:t>
      </w:r>
      <w:r w:rsidRPr="00EA0677">
        <w:rPr>
          <w:b/>
          <w:bCs/>
          <w:color w:val="FF0000"/>
          <w:lang w:val="en-GB"/>
        </w:rPr>
        <w:t>and</w:t>
      </w:r>
      <w:r w:rsidRPr="00EA0677">
        <w:rPr>
          <w:lang w:val="en-GB"/>
        </w:rPr>
        <w:t xml:space="preserve"> </w:t>
      </w:r>
      <w:r w:rsidRPr="00EA0677">
        <w:rPr>
          <w:b/>
          <w:bCs/>
          <w:color w:val="FF0000"/>
          <w:lang w:val="en-GB"/>
        </w:rPr>
        <w:t>B</w:t>
      </w:r>
      <w:r w:rsidRPr="00EA0677">
        <w:rPr>
          <w:lang w:val="en-GB"/>
        </w:rPr>
        <w:t xml:space="preserve"> and then write the ancient Greek words, having the same root, in column II</w:t>
      </w:r>
    </w:p>
    <w:tbl>
      <w:tblPr>
        <w:tblStyle w:val="TableGrid11"/>
        <w:tblW w:w="0" w:type="auto"/>
        <w:tblInd w:w="355" w:type="dxa"/>
        <w:tblLook w:val="04A0" w:firstRow="1" w:lastRow="0" w:firstColumn="1" w:lastColumn="0" w:noHBand="0" w:noVBand="1"/>
      </w:tblPr>
      <w:tblGrid>
        <w:gridCol w:w="3530"/>
        <w:gridCol w:w="5131"/>
      </w:tblGrid>
      <w:tr w:rsidR="00191109" w:rsidRPr="00EA0677" w14:paraId="59F2066C" w14:textId="77777777" w:rsidTr="000B0C2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bookmarkEnd w:id="12"/>
          <w:p w14:paraId="334F6601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  <w:r w:rsidRPr="00EA0677">
              <w:rPr>
                <w:lang w:val="en-GB"/>
              </w:rPr>
              <w:t>Column Ι.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0808F029" w14:textId="77777777" w:rsidR="00191109" w:rsidRPr="00EA0677" w:rsidRDefault="00191109" w:rsidP="000B0C29">
            <w:pPr>
              <w:suppressLineNumbers/>
              <w:ind w:left="180" w:right="476"/>
              <w:rPr>
                <w:lang w:val="en-GB"/>
              </w:rPr>
            </w:pPr>
            <w:r w:rsidRPr="00EA0677">
              <w:rPr>
                <w:lang w:val="en-GB"/>
              </w:rPr>
              <w:t>Column ΙΙ.</w:t>
            </w:r>
          </w:p>
        </w:tc>
      </w:tr>
      <w:tr w:rsidR="00191109" w:rsidRPr="00EA0677" w14:paraId="32FE782F" w14:textId="77777777" w:rsidTr="000B0C2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398C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  <w:r w:rsidRPr="00EA0677">
              <w:rPr>
                <w:lang w:val="en-GB"/>
              </w:rPr>
              <w:t>Barbarian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814F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</w:p>
        </w:tc>
      </w:tr>
      <w:tr w:rsidR="00191109" w:rsidRPr="00EA0677" w14:paraId="28828582" w14:textId="77777777" w:rsidTr="000B0C2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7DA9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  <w:r w:rsidRPr="00EA0677">
              <w:rPr>
                <w:lang w:val="en-GB"/>
              </w:rPr>
              <w:t>Hippopotamus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D63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</w:p>
        </w:tc>
      </w:tr>
      <w:tr w:rsidR="00191109" w:rsidRPr="00EA0677" w14:paraId="74470EB3" w14:textId="77777777" w:rsidTr="000B0C2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9E33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  <w:r w:rsidRPr="00EA0677">
              <w:rPr>
                <w:lang w:val="en-GB"/>
              </w:rPr>
              <w:t>Patriarchy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96E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</w:p>
        </w:tc>
      </w:tr>
      <w:tr w:rsidR="00191109" w:rsidRPr="00EA0677" w14:paraId="43319D70" w14:textId="77777777" w:rsidTr="000B0C2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DCA4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  <w:r w:rsidRPr="00EA0677">
              <w:rPr>
                <w:lang w:val="en-GB"/>
              </w:rPr>
              <w:t>Chronometer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63E9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</w:p>
        </w:tc>
      </w:tr>
      <w:tr w:rsidR="00191109" w:rsidRPr="00EA0677" w14:paraId="2D4923B7" w14:textId="77777777" w:rsidTr="000B0C2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A994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  <w:r w:rsidRPr="00EA0677">
              <w:rPr>
                <w:lang w:val="en-GB"/>
              </w:rPr>
              <w:t>Phrase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6F13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</w:p>
        </w:tc>
      </w:tr>
      <w:tr w:rsidR="00191109" w:rsidRPr="00EA0677" w14:paraId="0FEE196C" w14:textId="77777777" w:rsidTr="000B0C2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E7F6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  <w:r w:rsidRPr="00EA0677">
              <w:rPr>
                <w:lang w:val="en-GB"/>
              </w:rPr>
              <w:t>Microtext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C952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</w:p>
        </w:tc>
      </w:tr>
      <w:tr w:rsidR="00191109" w:rsidRPr="00EA0677" w14:paraId="20C13596" w14:textId="77777777" w:rsidTr="000B0C2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F46A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  <w:r w:rsidRPr="00EA0677">
              <w:rPr>
                <w:lang w:val="en-GB"/>
              </w:rPr>
              <w:t>Cosmopolitan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87B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</w:p>
        </w:tc>
      </w:tr>
      <w:tr w:rsidR="00191109" w:rsidRPr="00EA0677" w14:paraId="0948709E" w14:textId="77777777" w:rsidTr="000B0C2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793C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  <w:r w:rsidRPr="00EA0677">
              <w:rPr>
                <w:lang w:val="en-GB"/>
              </w:rPr>
              <w:t>Democracy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C00D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</w:p>
        </w:tc>
      </w:tr>
    </w:tbl>
    <w:p w14:paraId="3B151239" w14:textId="77777777" w:rsidR="00191109" w:rsidRPr="00EA0677" w:rsidRDefault="00191109" w:rsidP="00D6687A">
      <w:pPr>
        <w:suppressLineNumbers/>
        <w:spacing w:after="0" w:line="360" w:lineRule="auto"/>
        <w:ind w:right="475"/>
        <w:rPr>
          <w:lang w:val="en-GB"/>
        </w:rPr>
      </w:pPr>
    </w:p>
    <w:p w14:paraId="3268F0B8" w14:textId="77777777" w:rsidR="00191109" w:rsidRPr="00EA0677" w:rsidRDefault="00191109" w:rsidP="00191109">
      <w:pPr>
        <w:suppressLineNumbers/>
        <w:ind w:left="180" w:right="476"/>
        <w:rPr>
          <w:lang w:val="en-GB"/>
        </w:rPr>
      </w:pPr>
      <w:r w:rsidRPr="00EA0677">
        <w:rPr>
          <w:lang w:val="en-GB"/>
        </w:rPr>
        <w:t xml:space="preserve">ii. Find two (2) derivative/compound words for each of the following (Text B’).  Use Modern Greek or the language of instruction. </w:t>
      </w:r>
    </w:p>
    <w:tbl>
      <w:tblPr>
        <w:tblStyle w:val="TableGrid11"/>
        <w:tblW w:w="0" w:type="auto"/>
        <w:tblInd w:w="355" w:type="dxa"/>
        <w:tblLook w:val="04A0" w:firstRow="1" w:lastRow="0" w:firstColumn="1" w:lastColumn="0" w:noHBand="0" w:noVBand="1"/>
      </w:tblPr>
      <w:tblGrid>
        <w:gridCol w:w="3554"/>
        <w:gridCol w:w="5107"/>
      </w:tblGrid>
      <w:tr w:rsidR="00191109" w:rsidRPr="00EA0677" w14:paraId="59A05A5D" w14:textId="77777777" w:rsidTr="000B0C2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9EC7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  <w:r w:rsidRPr="00EA0677">
              <w:rPr>
                <w:lang w:val="en-GB"/>
              </w:rPr>
              <w:t>Σκεψώμεθα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33A1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</w:p>
        </w:tc>
      </w:tr>
      <w:tr w:rsidR="00191109" w:rsidRPr="00EA0677" w14:paraId="509278E0" w14:textId="77777777" w:rsidTr="000B0C2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886F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  <w:r w:rsidRPr="00EA0677">
              <w:rPr>
                <w:lang w:val="en-GB"/>
              </w:rPr>
              <w:t>Παλαιαί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04AE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</w:p>
        </w:tc>
      </w:tr>
      <w:tr w:rsidR="00191109" w:rsidRPr="00EA0677" w14:paraId="775DE955" w14:textId="77777777" w:rsidTr="000B0C2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1845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  <w:r w:rsidRPr="00EA0677">
              <w:rPr>
                <w:lang w:val="en-GB"/>
              </w:rPr>
              <w:t>Δύναμις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250" w14:textId="77777777" w:rsidR="00191109" w:rsidRPr="00EA0677" w:rsidRDefault="00191109" w:rsidP="000B0C29">
            <w:pPr>
              <w:suppressLineNumbers/>
              <w:spacing w:line="360" w:lineRule="auto"/>
              <w:ind w:left="187" w:right="475"/>
              <w:rPr>
                <w:lang w:val="en-GB"/>
              </w:rPr>
            </w:pPr>
          </w:p>
        </w:tc>
      </w:tr>
    </w:tbl>
    <w:p w14:paraId="68CD4CA6" w14:textId="3C115993" w:rsidR="00191109" w:rsidRPr="00EA0677" w:rsidRDefault="008C495E" w:rsidP="00191109">
      <w:pPr>
        <w:suppressLineNumbers/>
        <w:ind w:left="180" w:right="476"/>
        <w:jc w:val="right"/>
        <w:rPr>
          <w:b/>
          <w:bCs/>
          <w:lang w:val="en-GB"/>
        </w:rPr>
      </w:pPr>
      <w:r w:rsidRPr="00EA0677">
        <w:rPr>
          <w:b/>
          <w:bCs/>
          <w:lang w:val="en-GB"/>
        </w:rPr>
        <w:t>8</w:t>
      </w:r>
      <w:r w:rsidR="00191109" w:rsidRPr="00EA0677">
        <w:rPr>
          <w:b/>
          <w:bCs/>
          <w:lang w:val="en-GB"/>
        </w:rPr>
        <w:t xml:space="preserve"> marks</w:t>
      </w:r>
    </w:p>
    <w:p w14:paraId="4813F5D4" w14:textId="38BF6218" w:rsidR="00C43623" w:rsidRPr="00EA0677" w:rsidRDefault="00C43623" w:rsidP="00C43623">
      <w:pPr>
        <w:numPr>
          <w:ilvl w:val="0"/>
          <w:numId w:val="32"/>
        </w:numPr>
        <w:suppressLineNumbers/>
        <w:ind w:left="180" w:right="476"/>
        <w:contextualSpacing/>
        <w:rPr>
          <w:b/>
          <w:bCs/>
          <w:sz w:val="28"/>
          <w:szCs w:val="28"/>
          <w:lang w:val="en-GB"/>
        </w:rPr>
      </w:pPr>
      <w:r w:rsidRPr="00EA0677">
        <w:rPr>
          <w:b/>
          <w:bCs/>
          <w:sz w:val="28"/>
          <w:szCs w:val="28"/>
          <w:lang w:val="en-GB"/>
        </w:rPr>
        <w:t>1.c.</w:t>
      </w:r>
    </w:p>
    <w:p w14:paraId="2483A381" w14:textId="77777777" w:rsidR="00191109" w:rsidRPr="00EA0677" w:rsidRDefault="00191109" w:rsidP="00C43623">
      <w:pPr>
        <w:suppressLineNumbers/>
        <w:ind w:right="476"/>
        <w:rPr>
          <w:lang w:val="en-GB"/>
        </w:rPr>
      </w:pPr>
      <w:r w:rsidRPr="00EA0677">
        <w:rPr>
          <w:lang w:val="en-GB"/>
        </w:rPr>
        <w:t xml:space="preserve">For each of the following sentences circle </w:t>
      </w:r>
      <w:r w:rsidRPr="00EA0677">
        <w:rPr>
          <w:b/>
          <w:bCs/>
          <w:lang w:val="en-GB"/>
        </w:rPr>
        <w:t>Yes</w:t>
      </w:r>
      <w:r w:rsidRPr="00EA0677">
        <w:rPr>
          <w:lang w:val="en-GB"/>
        </w:rPr>
        <w:t xml:space="preserve"> (if the statement is true) and </w:t>
      </w:r>
      <w:r w:rsidRPr="00EA0677">
        <w:rPr>
          <w:b/>
          <w:bCs/>
          <w:lang w:val="en-GB"/>
        </w:rPr>
        <w:t>No</w:t>
      </w:r>
      <w:r w:rsidRPr="00EA0677">
        <w:rPr>
          <w:lang w:val="en-GB"/>
        </w:rPr>
        <w:t xml:space="preserve"> (if the statement) is false. Your answers should be based on the contextual, pretextual and communicative situation of the text.</w:t>
      </w:r>
    </w:p>
    <w:p w14:paraId="69245DE8" w14:textId="77777777" w:rsidR="00191109" w:rsidRPr="00EA0677" w:rsidRDefault="00191109" w:rsidP="00191109">
      <w:pPr>
        <w:suppressLineNumbers/>
        <w:spacing w:after="0" w:line="360" w:lineRule="auto"/>
        <w:ind w:left="180" w:right="476"/>
        <w:rPr>
          <w:lang w:val="en-GB"/>
        </w:rPr>
      </w:pPr>
      <w:r w:rsidRPr="00EA0677">
        <w:rPr>
          <w:lang w:val="en-GB"/>
        </w:rPr>
        <w:t>- The text belongs to attica prose and it is philosophical                                       Yes          No</w:t>
      </w:r>
    </w:p>
    <w:p w14:paraId="33338983" w14:textId="77777777" w:rsidR="00191109" w:rsidRPr="00EA0677" w:rsidRDefault="00191109" w:rsidP="00191109">
      <w:pPr>
        <w:suppressLineNumbers/>
        <w:spacing w:after="0" w:line="360" w:lineRule="auto"/>
        <w:ind w:left="180" w:right="476"/>
        <w:rPr>
          <w:lang w:val="en-GB"/>
        </w:rPr>
      </w:pPr>
      <w:r w:rsidRPr="00EA0677">
        <w:rPr>
          <w:lang w:val="en-GB"/>
        </w:rPr>
        <w:t xml:space="preserve">- The “τριήρεις» were ships that helped a lot in the victory of the </w:t>
      </w:r>
    </w:p>
    <w:p w14:paraId="5B2F4692" w14:textId="77777777" w:rsidR="00191109" w:rsidRPr="00EA0677" w:rsidRDefault="00191109" w:rsidP="00191109">
      <w:pPr>
        <w:suppressLineNumbers/>
        <w:spacing w:after="0" w:line="360" w:lineRule="auto"/>
        <w:ind w:left="180" w:right="476"/>
        <w:rPr>
          <w:lang w:val="en-GB"/>
        </w:rPr>
      </w:pPr>
      <w:r w:rsidRPr="00EA0677">
        <w:rPr>
          <w:lang w:val="en-GB"/>
        </w:rPr>
        <w:t xml:space="preserve">  Athenians at the end of the Peloponnesian war                                                    Yes          No</w:t>
      </w:r>
    </w:p>
    <w:p w14:paraId="3FB34307" w14:textId="77777777" w:rsidR="00191109" w:rsidRPr="00EA0677" w:rsidRDefault="00191109" w:rsidP="00191109">
      <w:pPr>
        <w:suppressLineNumbers/>
        <w:spacing w:after="0" w:line="360" w:lineRule="auto"/>
        <w:ind w:left="180" w:right="476"/>
        <w:rPr>
          <w:lang w:val="en-GB"/>
        </w:rPr>
      </w:pPr>
      <w:r w:rsidRPr="00EA0677">
        <w:rPr>
          <w:lang w:val="en-GB"/>
        </w:rPr>
        <w:t>-Τhe brackets [  ] are marked in the text for aesthetic reasons                             Yes          No</w:t>
      </w:r>
    </w:p>
    <w:p w14:paraId="5B1F4446" w14:textId="77777777" w:rsidR="00191109" w:rsidRPr="00EA0677" w:rsidRDefault="00191109" w:rsidP="00191109">
      <w:pPr>
        <w:suppressLineNumbers/>
        <w:spacing w:after="0" w:line="360" w:lineRule="auto"/>
        <w:ind w:left="180" w:right="476"/>
        <w:rPr>
          <w:lang w:val="en-GB"/>
        </w:rPr>
      </w:pPr>
      <w:r w:rsidRPr="00EA0677">
        <w:rPr>
          <w:lang w:val="en-GB"/>
        </w:rPr>
        <w:t>-The quote is characterized by simplicity of style                                                     Yes          No</w:t>
      </w:r>
    </w:p>
    <w:p w14:paraId="598B1E60" w14:textId="77777777" w:rsidR="00191109" w:rsidRPr="00EA0677" w:rsidRDefault="00191109" w:rsidP="00191109">
      <w:pPr>
        <w:suppressLineNumbers/>
        <w:spacing w:after="0" w:line="360" w:lineRule="auto"/>
        <w:ind w:left="180" w:right="476"/>
        <w:rPr>
          <w:lang w:val="en-GB"/>
        </w:rPr>
      </w:pPr>
      <w:r w:rsidRPr="00EA0677">
        <w:rPr>
          <w:lang w:val="en-GB"/>
        </w:rPr>
        <w:t>- The text is a source of information on the political life of ancient Athens        Yes          No</w:t>
      </w:r>
    </w:p>
    <w:p w14:paraId="491926C3" w14:textId="77777777" w:rsidR="00191109" w:rsidRPr="00EA0677" w:rsidRDefault="00191109" w:rsidP="00191109">
      <w:pPr>
        <w:suppressLineNumbers/>
        <w:spacing w:after="0" w:line="360" w:lineRule="auto"/>
        <w:ind w:left="180" w:right="476"/>
        <w:rPr>
          <w:lang w:val="en-GB"/>
        </w:rPr>
      </w:pPr>
      <w:r w:rsidRPr="00EA0677">
        <w:rPr>
          <w:lang w:val="en-GB"/>
        </w:rPr>
        <w:t>-The work of Andokidis precedes Herodotus                                                             Yes          No</w:t>
      </w:r>
    </w:p>
    <w:p w14:paraId="64F0D12B" w14:textId="77777777" w:rsidR="00191109" w:rsidRPr="00EA0677" w:rsidRDefault="00191109" w:rsidP="00191109">
      <w:pPr>
        <w:suppressLineNumbers/>
        <w:ind w:right="476"/>
        <w:jc w:val="right"/>
        <w:rPr>
          <w:b/>
          <w:bCs/>
          <w:lang w:val="en-GB"/>
        </w:rPr>
      </w:pPr>
    </w:p>
    <w:p w14:paraId="05953FA8" w14:textId="34509E15" w:rsidR="00191109" w:rsidRPr="00EA0677" w:rsidRDefault="008C495E" w:rsidP="00191109">
      <w:pPr>
        <w:suppressLineNumbers/>
        <w:ind w:right="476"/>
        <w:jc w:val="right"/>
        <w:rPr>
          <w:b/>
          <w:bCs/>
          <w:lang w:val="en-GB"/>
        </w:rPr>
      </w:pPr>
      <w:r w:rsidRPr="00EA0677">
        <w:rPr>
          <w:b/>
          <w:bCs/>
          <w:lang w:val="en-GB"/>
        </w:rPr>
        <w:t>14</w:t>
      </w:r>
      <w:r w:rsidR="00191109" w:rsidRPr="00EA0677">
        <w:rPr>
          <w:b/>
          <w:bCs/>
          <w:lang w:val="en-GB"/>
        </w:rPr>
        <w:t xml:space="preserve"> marks</w:t>
      </w:r>
    </w:p>
    <w:p w14:paraId="49B7CC20" w14:textId="77777777" w:rsidR="00191109" w:rsidRPr="00EA0677" w:rsidRDefault="00191109" w:rsidP="00191109">
      <w:pPr>
        <w:suppressLineNumbers/>
        <w:ind w:left="180" w:right="476"/>
        <w:rPr>
          <w:b/>
          <w:bCs/>
          <w:lang w:val="en-GB"/>
        </w:rPr>
        <w:sectPr w:rsidR="00191109" w:rsidRPr="00EA0677" w:rsidSect="00F54847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2B1EB507" w14:textId="77777777" w:rsidR="00191109" w:rsidRPr="00EA0677" w:rsidRDefault="00191109" w:rsidP="00D92426">
      <w:pPr>
        <w:suppressLineNumbers/>
        <w:ind w:left="180" w:right="476"/>
        <w:jc w:val="center"/>
        <w:rPr>
          <w:b/>
          <w:bCs/>
          <w:color w:val="000000" w:themeColor="text1"/>
          <w:sz w:val="28"/>
          <w:szCs w:val="28"/>
          <w:lang w:val="en-GB"/>
        </w:rPr>
      </w:pPr>
      <w:bookmarkStart w:id="13" w:name="_Hlk38667775"/>
      <w:r w:rsidRPr="00EA0677">
        <w:rPr>
          <w:b/>
          <w:bCs/>
          <w:color w:val="000000" w:themeColor="text1"/>
          <w:sz w:val="28"/>
          <w:szCs w:val="28"/>
          <w:lang w:val="en-GB"/>
        </w:rPr>
        <w:lastRenderedPageBreak/>
        <w:t>Part II. B.</w:t>
      </w:r>
      <w:r w:rsidRPr="00EA0677">
        <w:rPr>
          <w:b/>
          <w:bCs/>
          <w:color w:val="000000" w:themeColor="text1"/>
          <w:lang w:val="en-GB"/>
        </w:rPr>
        <w:t xml:space="preserve"> </w:t>
      </w:r>
      <w:bookmarkStart w:id="14" w:name="_Hlk38915875"/>
      <w:r w:rsidRPr="00EA0677">
        <w:rPr>
          <w:b/>
          <w:bCs/>
          <w:color w:val="000000" w:themeColor="text1"/>
          <w:sz w:val="28"/>
          <w:szCs w:val="28"/>
          <w:lang w:val="en-GB"/>
        </w:rPr>
        <w:t>(30 marks)</w:t>
      </w:r>
      <w:bookmarkEnd w:id="14"/>
    </w:p>
    <w:p w14:paraId="1D23E5B2" w14:textId="51BF26EE" w:rsidR="00752E4D" w:rsidRPr="00EA0677" w:rsidRDefault="00191109" w:rsidP="00D92426">
      <w:pPr>
        <w:suppressLineNumbers/>
        <w:ind w:left="180" w:right="476"/>
        <w:jc w:val="center"/>
        <w:rPr>
          <w:b/>
          <w:bCs/>
          <w:color w:val="000000" w:themeColor="text1"/>
          <w:sz w:val="28"/>
          <w:szCs w:val="28"/>
          <w:lang w:val="en-GB"/>
        </w:rPr>
      </w:pPr>
      <w:r w:rsidRPr="00EA0677">
        <w:rPr>
          <w:b/>
          <w:bCs/>
          <w:color w:val="000000" w:themeColor="text1"/>
          <w:sz w:val="28"/>
          <w:szCs w:val="28"/>
          <w:lang w:val="en-GB"/>
        </w:rPr>
        <w:t>Written Production</w:t>
      </w:r>
    </w:p>
    <w:p w14:paraId="7C01EA83" w14:textId="6056BC7E" w:rsidR="000B54EE" w:rsidRPr="00EA0677" w:rsidRDefault="00191109" w:rsidP="00DE2856">
      <w:pPr>
        <w:suppressLineNumbers/>
        <w:ind w:right="476"/>
        <w:rPr>
          <w:b/>
          <w:bCs/>
          <w:sz w:val="32"/>
          <w:szCs w:val="32"/>
          <w:u w:val="single"/>
          <w:lang w:val="en-GB"/>
        </w:rPr>
      </w:pPr>
      <w:bookmarkStart w:id="15" w:name="_Hlk38915908"/>
      <w:r w:rsidRPr="00EA0677">
        <w:rPr>
          <w:b/>
          <w:bCs/>
          <w:sz w:val="32"/>
          <w:szCs w:val="32"/>
          <w:u w:val="single"/>
          <w:lang w:val="en-GB"/>
        </w:rPr>
        <w:t>Question</w:t>
      </w:r>
      <w:r w:rsidR="00DE2856" w:rsidRPr="00EA0677">
        <w:rPr>
          <w:b/>
          <w:bCs/>
          <w:sz w:val="32"/>
          <w:szCs w:val="32"/>
          <w:u w:val="single"/>
          <w:lang w:val="en-GB"/>
        </w:rPr>
        <w:t xml:space="preserve"> </w:t>
      </w:r>
      <w:r w:rsidR="00C43623" w:rsidRPr="00EA0677">
        <w:rPr>
          <w:b/>
          <w:bCs/>
          <w:sz w:val="32"/>
          <w:szCs w:val="32"/>
          <w:u w:val="single"/>
          <w:lang w:val="en-GB"/>
        </w:rPr>
        <w:t>2</w:t>
      </w:r>
      <w:r w:rsidRPr="00EA0677">
        <w:rPr>
          <w:b/>
          <w:bCs/>
          <w:sz w:val="32"/>
          <w:szCs w:val="32"/>
          <w:u w:val="single"/>
          <w:lang w:val="en-GB"/>
        </w:rPr>
        <w:t>:</w:t>
      </w:r>
      <w:bookmarkEnd w:id="13"/>
      <w:bookmarkEnd w:id="15"/>
    </w:p>
    <w:p w14:paraId="4C7A1530" w14:textId="5F0B907A" w:rsidR="00220163" w:rsidRPr="00EA0677" w:rsidRDefault="000B54EE" w:rsidP="00E60011">
      <w:pPr>
        <w:suppressLineNumbers/>
        <w:ind w:left="90" w:right="476"/>
        <w:rPr>
          <w:lang w:val="en-GB"/>
        </w:rPr>
      </w:pPr>
      <w:r w:rsidRPr="00EA0677">
        <w:rPr>
          <w:lang w:val="en-GB"/>
        </w:rPr>
        <w:t>Thucydides reckons that “</w:t>
      </w:r>
      <w:r w:rsidRPr="00EA0677">
        <w:rPr>
          <w:i/>
          <w:iCs/>
          <w:lang w:val="en-GB"/>
        </w:rPr>
        <w:t>A war</w:t>
      </w:r>
      <w:r w:rsidRPr="00EA0677">
        <w:rPr>
          <w:i/>
          <w:lang w:val="en-GB"/>
        </w:rPr>
        <w:t xml:space="preserve"> is like an illness that drives people to extremes</w:t>
      </w:r>
      <w:r w:rsidRPr="00EA0677">
        <w:rPr>
          <w:lang w:val="en-GB"/>
        </w:rPr>
        <w:t xml:space="preserve">”. Comment </w:t>
      </w:r>
      <w:r w:rsidR="00E60011" w:rsidRPr="00EA0677">
        <w:rPr>
          <w:lang w:val="en-GB"/>
        </w:rPr>
        <w:t xml:space="preserve">    </w:t>
      </w:r>
      <w:r w:rsidRPr="00EA0677">
        <w:rPr>
          <w:lang w:val="en-GB"/>
        </w:rPr>
        <w:t xml:space="preserve">on this statement. </w:t>
      </w:r>
    </w:p>
    <w:p w14:paraId="351128E1" w14:textId="41F5F86F" w:rsidR="00E60011" w:rsidRPr="00EA0677" w:rsidRDefault="00E60011" w:rsidP="00E60011">
      <w:pPr>
        <w:spacing w:after="0" w:line="240" w:lineRule="auto"/>
        <w:contextualSpacing/>
        <w:rPr>
          <w:rFonts w:ascii="Calibri" w:eastAsia="Calibri" w:hAnsi="Calibri" w:cs="Times New Roman"/>
          <w:lang w:val="en-GB"/>
        </w:rPr>
      </w:pPr>
      <w:r w:rsidRPr="00EA0677">
        <w:rPr>
          <w:lang w:val="en-GB"/>
        </w:rPr>
        <w:t xml:space="preserve"> </w:t>
      </w:r>
      <w:r w:rsidR="00191109" w:rsidRPr="00EA0677">
        <w:rPr>
          <w:lang w:val="en-GB"/>
        </w:rPr>
        <w:t>You should base your answer on the set books /texts</w:t>
      </w:r>
      <w:r w:rsidR="00220163" w:rsidRPr="00EA0677">
        <w:rPr>
          <w:lang w:val="en-GB"/>
        </w:rPr>
        <w:t xml:space="preserve"> and</w:t>
      </w:r>
      <w:r w:rsidR="000B54EE" w:rsidRPr="00EA0677">
        <w:rPr>
          <w:lang w:val="en-GB"/>
        </w:rPr>
        <w:t xml:space="preserve"> </w:t>
      </w:r>
      <w:r w:rsidR="00191109" w:rsidRPr="00EA0677">
        <w:rPr>
          <w:lang w:val="en-GB"/>
        </w:rPr>
        <w:t>the works you have studied</w:t>
      </w:r>
      <w:r w:rsidR="00220163" w:rsidRPr="00EA0677">
        <w:rPr>
          <w:lang w:val="en-GB"/>
        </w:rPr>
        <w:t>,</w:t>
      </w:r>
      <w:r w:rsidR="00191109" w:rsidRPr="00EA0677">
        <w:rPr>
          <w:lang w:val="en-GB"/>
        </w:rPr>
        <w:t xml:space="preserve"> </w:t>
      </w:r>
    </w:p>
    <w:p w14:paraId="76F10BAD" w14:textId="39F08318" w:rsidR="00E60011" w:rsidRPr="00EA0677" w:rsidRDefault="00E60011" w:rsidP="00E60011">
      <w:pPr>
        <w:spacing w:after="0" w:line="240" w:lineRule="auto"/>
        <w:contextualSpacing/>
        <w:rPr>
          <w:lang w:val="en-GB"/>
        </w:rPr>
      </w:pPr>
      <w:r w:rsidRPr="00EA0677">
        <w:rPr>
          <w:lang w:val="en-GB"/>
        </w:rPr>
        <w:t xml:space="preserve"> </w:t>
      </w:r>
      <w:r w:rsidR="00191109" w:rsidRPr="00EA0677">
        <w:rPr>
          <w:lang w:val="en-GB"/>
        </w:rPr>
        <w:t>as well as on your personal reflection</w:t>
      </w:r>
      <w:r w:rsidR="000B54EE" w:rsidRPr="00EA0677">
        <w:rPr>
          <w:lang w:val="en-GB"/>
        </w:rPr>
        <w:t xml:space="preserve"> and feelings on the following image</w:t>
      </w:r>
      <w:r w:rsidRPr="00EA0677">
        <w:rPr>
          <w:lang w:val="en-GB"/>
        </w:rPr>
        <w:t xml:space="preserve">. </w:t>
      </w:r>
    </w:p>
    <w:p w14:paraId="20EE7583" w14:textId="02064418" w:rsidR="00641936" w:rsidRPr="00EA0677" w:rsidRDefault="00E60011" w:rsidP="00E60011">
      <w:pPr>
        <w:spacing w:after="0" w:line="240" w:lineRule="auto"/>
        <w:contextualSpacing/>
        <w:rPr>
          <w:rFonts w:ascii="Calibri" w:eastAsia="Calibri" w:hAnsi="Calibri" w:cs="Times New Roman"/>
          <w:lang w:val="en-GB"/>
        </w:rPr>
      </w:pPr>
      <w:r w:rsidRPr="00EA0677">
        <w:rPr>
          <w:lang w:val="en-GB"/>
        </w:rPr>
        <w:t xml:space="preserve"> Use your </w:t>
      </w:r>
      <w:r w:rsidRPr="00EA0677">
        <w:rPr>
          <w:rFonts w:ascii="Calibri" w:eastAsia="Calibri" w:hAnsi="Calibri" w:cs="Times New Roman"/>
          <w:lang w:val="en-GB"/>
        </w:rPr>
        <w:t>knowledge with precise reasoning</w:t>
      </w:r>
      <w:r w:rsidR="0058349F" w:rsidRPr="00EA0677">
        <w:rPr>
          <w:rFonts w:ascii="Calibri" w:eastAsia="Calibri" w:hAnsi="Calibri" w:cs="Times New Roman"/>
          <w:lang w:val="en-GB"/>
        </w:rPr>
        <w:t xml:space="preserve"> and chose j</w:t>
      </w:r>
      <w:r w:rsidR="00641936" w:rsidRPr="00EA0677">
        <w:rPr>
          <w:rFonts w:ascii="Calibri" w:eastAsia="Calibri" w:hAnsi="Calibri" w:cs="Times New Roman"/>
          <w:lang w:val="en-GB"/>
        </w:rPr>
        <w:t>udicious examples.</w:t>
      </w:r>
    </w:p>
    <w:p w14:paraId="6D227B32" w14:textId="1699839D" w:rsidR="00641936" w:rsidRPr="00EA0677" w:rsidRDefault="00641936" w:rsidP="0064193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  <w:r w:rsidRPr="00EA0677">
        <w:rPr>
          <w:lang w:val="en-GB"/>
        </w:rPr>
        <w:t xml:space="preserve"> </w:t>
      </w:r>
    </w:p>
    <w:p w14:paraId="0EEFA476" w14:textId="0DC864FF" w:rsidR="00191109" w:rsidRPr="00EA0677" w:rsidRDefault="00E60011" w:rsidP="0058349F">
      <w:pPr>
        <w:suppressLineNumbers/>
        <w:ind w:right="476"/>
        <w:rPr>
          <w:lang w:val="en-GB"/>
        </w:rPr>
      </w:pPr>
      <w:r w:rsidRPr="00EA0677">
        <w:rPr>
          <w:lang w:val="en-GB"/>
        </w:rPr>
        <w:t xml:space="preserve"> </w:t>
      </w:r>
      <w:r w:rsidR="00191109" w:rsidRPr="00EA0677">
        <w:rPr>
          <w:lang w:val="en-GB"/>
        </w:rPr>
        <w:t xml:space="preserve">Write </w:t>
      </w:r>
      <w:r w:rsidR="00220163" w:rsidRPr="00EA0677">
        <w:rPr>
          <w:lang w:val="en-GB"/>
        </w:rPr>
        <w:t xml:space="preserve">approximately </w:t>
      </w:r>
      <w:r w:rsidR="00191109" w:rsidRPr="00EA0677">
        <w:rPr>
          <w:lang w:val="en-GB"/>
        </w:rPr>
        <w:t>300 words.</w:t>
      </w:r>
    </w:p>
    <w:p w14:paraId="6663033A" w14:textId="77777777" w:rsidR="00191109" w:rsidRPr="00EA0677" w:rsidRDefault="00191109" w:rsidP="00191109">
      <w:pPr>
        <w:suppressLineNumbers/>
        <w:ind w:right="476"/>
        <w:rPr>
          <w:lang w:val="en-GB"/>
        </w:rPr>
      </w:pPr>
      <w:r w:rsidRPr="00EA0677">
        <w:rPr>
          <w:lang w:val="en-GB" w:eastAsia="fr-BE"/>
        </w:rPr>
        <w:drawing>
          <wp:anchor distT="0" distB="0" distL="114300" distR="114300" simplePos="0" relativeHeight="251665408" behindDoc="0" locked="0" layoutInCell="1" allowOverlap="1" wp14:anchorId="06D9399B" wp14:editId="56839140">
            <wp:simplePos x="0" y="0"/>
            <wp:positionH relativeFrom="column">
              <wp:posOffset>224790</wp:posOffset>
            </wp:positionH>
            <wp:positionV relativeFrom="paragraph">
              <wp:posOffset>208915</wp:posOffset>
            </wp:positionV>
            <wp:extent cx="5439410" cy="3567430"/>
            <wp:effectExtent l="0" t="0" r="8890" b="0"/>
            <wp:wrapThrough wrapText="bothSides">
              <wp:wrapPolygon edited="0">
                <wp:start x="0" y="0"/>
                <wp:lineTo x="0" y="21454"/>
                <wp:lineTo x="21560" y="21454"/>
                <wp:lineTo x="21560" y="0"/>
                <wp:lineTo x="0" y="0"/>
              </wp:wrapPolygon>
            </wp:wrapThrough>
            <wp:docPr id="58" name="Εικόνα 3" descr="Εικόνα που περιέχει φυτό, υπαίθριος, φράχτ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Εικόνα που περιέχει φυτό, υπαίθριος, φράχτ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10" cy="356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FA3EE" w14:textId="77777777" w:rsidR="00191109" w:rsidRPr="00EA0677" w:rsidRDefault="00191109" w:rsidP="00191109">
      <w:pPr>
        <w:suppressLineNumbers/>
        <w:ind w:left="180" w:right="476"/>
        <w:rPr>
          <w:b/>
          <w:bCs/>
          <w:lang w:val="en-GB"/>
        </w:rPr>
      </w:pPr>
      <w:r w:rsidRPr="00EA0677">
        <w:rPr>
          <w:i/>
          <w:iCs/>
          <w:lang w:val="en-GB"/>
        </w:rPr>
        <w:t xml:space="preserve">Paul Nash, </w:t>
      </w:r>
      <w:r w:rsidRPr="00EA0677">
        <w:rPr>
          <w:b/>
          <w:bCs/>
          <w:i/>
          <w:iCs/>
          <w:lang w:val="en-GB"/>
        </w:rPr>
        <w:t>We're Making a New World</w:t>
      </w:r>
      <w:r w:rsidRPr="00EA0677">
        <w:rPr>
          <w:i/>
          <w:iCs/>
          <w:lang w:val="en-GB"/>
        </w:rPr>
        <w:t xml:space="preserve">, 1918. Imperial War Museum, London. This painting was created by the artist while serving in Ypres, Belgium, during the First World War.            </w:t>
      </w:r>
    </w:p>
    <w:p w14:paraId="5EC0D5D3" w14:textId="77777777" w:rsidR="00191109" w:rsidRPr="00EA0677" w:rsidRDefault="00191109" w:rsidP="00191109">
      <w:pPr>
        <w:suppressLineNumbers/>
        <w:ind w:left="180" w:right="476"/>
        <w:rPr>
          <w:lang w:val="en-GB"/>
        </w:rPr>
      </w:pPr>
    </w:p>
    <w:p w14:paraId="26D7DCF1" w14:textId="77777777" w:rsidR="00191109" w:rsidRPr="00EA0677" w:rsidRDefault="00191109" w:rsidP="00191109">
      <w:pPr>
        <w:suppressLineNumbers/>
        <w:ind w:left="180" w:right="476"/>
        <w:rPr>
          <w:lang w:val="en-GB"/>
        </w:rPr>
      </w:pPr>
    </w:p>
    <w:p w14:paraId="4243C27F" w14:textId="77777777" w:rsidR="00191109" w:rsidRPr="00EA0677" w:rsidRDefault="00191109" w:rsidP="00191109">
      <w:pPr>
        <w:suppressLineNumbers/>
        <w:ind w:left="180" w:right="476"/>
        <w:rPr>
          <w:lang w:val="en-GB"/>
        </w:rPr>
      </w:pPr>
    </w:p>
    <w:p w14:paraId="3C895DC6" w14:textId="77777777" w:rsidR="00191109" w:rsidRPr="00EA0677" w:rsidRDefault="00191109" w:rsidP="00191109">
      <w:pPr>
        <w:suppressLineNumbers/>
        <w:ind w:left="180" w:right="476"/>
        <w:rPr>
          <w:lang w:val="en-GB"/>
        </w:rPr>
      </w:pPr>
    </w:p>
    <w:p w14:paraId="7CDF5463" w14:textId="77777777" w:rsidR="00191109" w:rsidRPr="00EA0677" w:rsidRDefault="00191109" w:rsidP="00191109">
      <w:pPr>
        <w:suppressLineNumbers/>
        <w:ind w:left="180" w:right="476"/>
        <w:rPr>
          <w:lang w:val="en-GB"/>
        </w:rPr>
      </w:pPr>
    </w:p>
    <w:p w14:paraId="1EB5438B" w14:textId="77777777" w:rsidR="00191109" w:rsidRPr="00EA0677" w:rsidRDefault="00191109" w:rsidP="00191109">
      <w:pPr>
        <w:suppressLineNumbers/>
        <w:ind w:left="180" w:right="476"/>
        <w:rPr>
          <w:lang w:val="en-GB"/>
        </w:rPr>
      </w:pPr>
    </w:p>
    <w:p w14:paraId="1B33F05A" w14:textId="77777777" w:rsidR="00191109" w:rsidRPr="00EA0677" w:rsidRDefault="00191109" w:rsidP="00CE235D">
      <w:pPr>
        <w:ind w:left="180" w:right="476"/>
        <w:jc w:val="center"/>
        <w:rPr>
          <w:b/>
          <w:lang w:val="en-GB"/>
        </w:rPr>
      </w:pPr>
      <w:r w:rsidRPr="00EA0677">
        <w:rPr>
          <w:b/>
          <w:lang w:val="en-GB"/>
        </w:rPr>
        <w:t>END OF THE EXAMINATION</w:t>
      </w:r>
    </w:p>
    <w:p w14:paraId="5BD10C86" w14:textId="1AE7C713" w:rsidR="00BA0F21" w:rsidRPr="00EA0677" w:rsidRDefault="00BA0F21" w:rsidP="00CE235D">
      <w:pPr>
        <w:ind w:left="180" w:right="476"/>
        <w:jc w:val="center"/>
        <w:rPr>
          <w:bCs/>
          <w:lang w:val="en-GB"/>
        </w:rPr>
        <w:sectPr w:rsidR="00BA0F21" w:rsidRPr="00EA0677" w:rsidSect="00F54847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7DDA6317" w14:textId="0B3ADE48" w:rsidR="00191109" w:rsidRPr="00EA0677" w:rsidRDefault="00CE3BDE" w:rsidP="0019110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  <w:sz w:val="28"/>
          <w:szCs w:val="28"/>
        </w:rPr>
      </w:pPr>
      <w:bookmarkStart w:id="16" w:name="_Hlk41039624"/>
      <w:bookmarkStart w:id="17" w:name="_Hlk40890520"/>
      <w:r w:rsidRPr="00EA0677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    </w:t>
      </w:r>
      <w:r w:rsidR="00191109" w:rsidRPr="00EA0677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Ancient </w:t>
      </w:r>
      <w:bookmarkStart w:id="18" w:name="_Hlk41120338"/>
      <w:r w:rsidR="00191109" w:rsidRPr="00EA0677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Greek Marking Scheme/Rubric, </w:t>
      </w:r>
      <w:bookmarkEnd w:id="18"/>
      <w:r w:rsidR="00191109" w:rsidRPr="00EA0677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European Baccalaureate written examination </w:t>
      </w:r>
      <w:bookmarkEnd w:id="16"/>
    </w:p>
    <w:bookmarkEnd w:id="17"/>
    <w:p w14:paraId="47887A9D" w14:textId="0ABFDC7C" w:rsidR="00855817" w:rsidRPr="00EA0677" w:rsidRDefault="00CE3BDE" w:rsidP="00BB64E3">
      <w:pPr>
        <w:pStyle w:val="Header"/>
        <w:spacing w:after="240"/>
        <w:rPr>
          <w:rFonts w:ascii="Arial" w:hAnsi="Arial" w:cs="Arial"/>
          <w:b/>
          <w:sz w:val="28"/>
          <w:szCs w:val="28"/>
          <w:lang w:val="en-GB"/>
        </w:rPr>
      </w:pPr>
      <w:r w:rsidRPr="00EA0677">
        <w:rPr>
          <w:rFonts w:ascii="Arial" w:hAnsi="Arial" w:cs="Arial"/>
          <w:b/>
          <w:smallCaps/>
          <w:sz w:val="28"/>
          <w:szCs w:val="28"/>
          <w:lang w:val="en-GB"/>
        </w:rPr>
        <w:t xml:space="preserve">                 </w:t>
      </w:r>
      <w:r w:rsidR="00191109" w:rsidRPr="00EA0677">
        <w:rPr>
          <w:rFonts w:ascii="Arial" w:hAnsi="Arial" w:cs="Arial"/>
          <w:b/>
          <w:smallCaps/>
          <w:sz w:val="28"/>
          <w:szCs w:val="28"/>
          <w:lang w:val="en-GB"/>
        </w:rPr>
        <w:t>Part </w:t>
      </w:r>
      <w:r w:rsidR="000B0C29" w:rsidRPr="00EA0677">
        <w:rPr>
          <w:rFonts w:ascii="Arial" w:hAnsi="Arial" w:cs="Arial"/>
          <w:b/>
          <w:smallCaps/>
          <w:sz w:val="28"/>
          <w:szCs w:val="28"/>
          <w:lang w:val="en-GB"/>
        </w:rPr>
        <w:t xml:space="preserve">Ι </w:t>
      </w:r>
      <w:r w:rsidR="00191109" w:rsidRPr="00EA0677">
        <w:rPr>
          <w:rFonts w:ascii="Arial" w:hAnsi="Arial" w:cs="Arial"/>
          <w:b/>
          <w:smallCaps/>
          <w:sz w:val="28"/>
          <w:szCs w:val="28"/>
          <w:lang w:val="en-GB"/>
        </w:rPr>
        <w:t>:</w:t>
      </w:r>
      <w:r w:rsidR="00BB64E3" w:rsidRPr="00EA0677">
        <w:rPr>
          <w:rFonts w:ascii="Arial" w:hAnsi="Arial" w:cs="Arial"/>
          <w:b/>
          <w:smallCaps/>
          <w:sz w:val="28"/>
          <w:szCs w:val="28"/>
          <w:lang w:val="en-GB"/>
        </w:rPr>
        <w:t xml:space="preserve"> </w:t>
      </w:r>
      <w:r w:rsidR="00BB64E3" w:rsidRPr="00EA0677">
        <w:rPr>
          <w:b/>
          <w:sz w:val="28"/>
          <w:szCs w:val="28"/>
          <w:lang w:val="en-GB"/>
        </w:rPr>
        <w:t xml:space="preserve">Comprehension of </w:t>
      </w:r>
      <w:r w:rsidR="00BE4F16" w:rsidRPr="00EA0677">
        <w:rPr>
          <w:b/>
          <w:sz w:val="28"/>
          <w:szCs w:val="28"/>
          <w:lang w:val="en-GB"/>
        </w:rPr>
        <w:t>(an)</w:t>
      </w:r>
      <w:r w:rsidR="00BB64E3" w:rsidRPr="00EA0677">
        <w:rPr>
          <w:b/>
          <w:sz w:val="28"/>
          <w:szCs w:val="28"/>
          <w:lang w:val="en-GB"/>
        </w:rPr>
        <w:t xml:space="preserve"> UNSEEN text</w:t>
      </w:r>
      <w:r w:rsidR="00BE4F16" w:rsidRPr="00EA0677">
        <w:rPr>
          <w:b/>
          <w:sz w:val="28"/>
          <w:szCs w:val="28"/>
          <w:lang w:val="en-GB"/>
        </w:rPr>
        <w:t xml:space="preserve"> (s)</w:t>
      </w:r>
      <w:r w:rsidR="00191109" w:rsidRPr="00EA0677">
        <w:rPr>
          <w:rFonts w:ascii="Arial" w:hAnsi="Arial" w:cs="Arial"/>
          <w:b/>
          <w:sz w:val="28"/>
          <w:szCs w:val="28"/>
          <w:lang w:val="en-GB"/>
        </w:rPr>
        <w:t>– Total 40 points</w:t>
      </w:r>
      <w:r w:rsidR="00BB64E3" w:rsidRPr="00EA0677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tbl>
      <w:tblPr>
        <w:tblStyle w:val="TableGrid"/>
        <w:tblW w:w="1530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505"/>
        <w:gridCol w:w="1625"/>
        <w:gridCol w:w="36"/>
        <w:gridCol w:w="22"/>
        <w:gridCol w:w="676"/>
        <w:gridCol w:w="886"/>
        <w:gridCol w:w="26"/>
        <w:gridCol w:w="1447"/>
        <w:gridCol w:w="147"/>
        <w:gridCol w:w="18"/>
        <w:gridCol w:w="1602"/>
        <w:gridCol w:w="10"/>
        <w:gridCol w:w="582"/>
        <w:gridCol w:w="1028"/>
        <w:gridCol w:w="12"/>
        <w:gridCol w:w="12"/>
        <w:gridCol w:w="1307"/>
        <w:gridCol w:w="246"/>
        <w:gridCol w:w="43"/>
        <w:gridCol w:w="6"/>
        <w:gridCol w:w="2064"/>
      </w:tblGrid>
      <w:tr w:rsidR="00B5366C" w:rsidRPr="00EA0677" w14:paraId="0EFF9FA8" w14:textId="77777777" w:rsidTr="008C762F">
        <w:tc>
          <w:tcPr>
            <w:tcW w:w="153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A29F" w14:textId="3C031BFD" w:rsidR="00B5366C" w:rsidRPr="00EA0677" w:rsidRDefault="00D92426" w:rsidP="00CE3BD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</w:t>
            </w:r>
            <w:r w:rsidR="00B5366C" w:rsidRPr="00EA0677">
              <w:rPr>
                <w:rFonts w:ascii="Arial" w:hAnsi="Arial" w:cs="Arial"/>
                <w:b/>
                <w:sz w:val="20"/>
                <w:szCs w:val="20"/>
              </w:rPr>
              <w:t>ASSES</w:t>
            </w:r>
            <w:r w:rsidR="0052492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5366C" w:rsidRPr="00EA0677">
              <w:rPr>
                <w:rFonts w:ascii="Arial" w:hAnsi="Arial" w:cs="Arial"/>
                <w:b/>
                <w:sz w:val="20"/>
                <w:szCs w:val="20"/>
              </w:rPr>
              <w:t>MENT CRITERIA</w:t>
            </w:r>
          </w:p>
        </w:tc>
      </w:tr>
      <w:tr w:rsidR="00B5366C" w:rsidRPr="00EA0677" w14:paraId="61B9C2D8" w14:textId="77777777" w:rsidTr="008C762F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A71A" w14:textId="22F7A933" w:rsidR="00B5366C" w:rsidRPr="00EA0677" w:rsidRDefault="0064106E" w:rsidP="0064106E">
            <w:pPr>
              <w:rPr>
                <w:b/>
                <w:bCs/>
                <w:sz w:val="18"/>
                <w:szCs w:val="18"/>
                <w:lang w:val="en-GB"/>
              </w:rPr>
            </w:pPr>
            <w:r w:rsidRPr="00EA0677">
              <w:rPr>
                <w:b/>
                <w:bCs/>
                <w:sz w:val="20"/>
                <w:szCs w:val="20"/>
                <w:lang w:val="en-GB"/>
              </w:rPr>
              <w:t>a)</w:t>
            </w:r>
            <w:r w:rsidR="002558A3" w:rsidRPr="00EA067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A4F4E" w:rsidRPr="00EA0677">
              <w:rPr>
                <w:b/>
                <w:bCs/>
                <w:sz w:val="20"/>
                <w:szCs w:val="20"/>
                <w:lang w:val="en-GB"/>
              </w:rPr>
              <w:t>S</w:t>
            </w:r>
            <w:r w:rsidR="000A4F4E" w:rsidRPr="00EA0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hort</w:t>
            </w:r>
            <w:r w:rsidR="000A4F4E" w:rsidRPr="00EA067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E3BDE" w:rsidRPr="00EA067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Literary</w:t>
            </w:r>
            <w:r w:rsidR="002558A3" w:rsidRPr="00EA067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/</w:t>
            </w:r>
            <w:r w:rsidR="00CE3BDE" w:rsidRPr="00EA0677">
              <w:rPr>
                <w:rFonts w:ascii="Arial" w:hAnsi="Arial" w:cs="Arial"/>
                <w:b/>
                <w:bCs/>
                <w:smallCaps/>
                <w:sz w:val="18"/>
                <w:szCs w:val="18"/>
                <w:lang w:val="en-GB"/>
              </w:rPr>
              <w:t>Non-literary</w:t>
            </w:r>
            <w:r w:rsidR="00CE3BDE" w:rsidRPr="00EA067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E3BDE" w:rsidRPr="00EA0677">
              <w:rPr>
                <w:rFonts w:ascii="Arial" w:hAnsi="Arial" w:cs="Arial"/>
                <w:sz w:val="18"/>
                <w:szCs w:val="18"/>
                <w:lang w:val="en-GB"/>
              </w:rPr>
              <w:t>text</w:t>
            </w:r>
          </w:p>
        </w:tc>
        <w:tc>
          <w:tcPr>
            <w:tcW w:w="117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7DB1" w14:textId="6858F71A" w:rsidR="00B5366C" w:rsidRPr="00EA0677" w:rsidRDefault="0058671D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B5366C" w:rsidRPr="00EA0677">
              <w:rPr>
                <w:rFonts w:ascii="Arial" w:hAnsi="Arial" w:cs="Arial"/>
                <w:b/>
                <w:bCs/>
                <w:sz w:val="18"/>
                <w:szCs w:val="18"/>
              </w:rPr>
              <w:t> points</w:t>
            </w:r>
          </w:p>
        </w:tc>
      </w:tr>
      <w:tr w:rsidR="00296197" w:rsidRPr="00EA0677" w14:paraId="681B0BD1" w14:textId="670D1BA7" w:rsidTr="008C762F">
        <w:trPr>
          <w:trHeight w:val="125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C69D" w14:textId="4DC3EF35" w:rsidR="00296197" w:rsidRPr="00EA0677" w:rsidRDefault="0029619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>Understanding the overall meaning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4F53" w14:textId="645DD779" w:rsidR="00296197" w:rsidRPr="00EA0677" w:rsidRDefault="00296197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F845" w14:textId="54E63670" w:rsidR="00296197" w:rsidRPr="00EA0677" w:rsidRDefault="00296197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5619" w14:textId="54CE2EF8" w:rsidR="00296197" w:rsidRPr="00EA0677" w:rsidRDefault="007D51EE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A731" w14:textId="292C82A2" w:rsidR="00296197" w:rsidRPr="00EA0677" w:rsidRDefault="007D51EE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7-6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DFC9" w14:textId="2750357C" w:rsidR="00296197" w:rsidRPr="00EA0677" w:rsidRDefault="007D51EE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974" w14:textId="56313507" w:rsidR="00296197" w:rsidRPr="00EA0677" w:rsidRDefault="00296197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4-3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63F" w14:textId="0EBB19A0" w:rsidR="00296197" w:rsidRPr="00EA0677" w:rsidRDefault="00296197" w:rsidP="00296197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2-0</w:t>
            </w:r>
          </w:p>
        </w:tc>
      </w:tr>
      <w:tr w:rsidR="00296197" w:rsidRPr="00EA0677" w14:paraId="66789A03" w14:textId="1BD92DAE" w:rsidTr="008C762F">
        <w:trPr>
          <w:trHeight w:val="503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3D0B" w14:textId="77777777" w:rsidR="00296197" w:rsidRPr="00EA0677" w:rsidRDefault="00296197">
            <w:pPr>
              <w:rPr>
                <w:rFonts w:ascii="Arial" w:eastAsia="Times New Roman" w:hAnsi="Arial" w:cs="Arial"/>
                <w:b/>
                <w:kern w:val="24"/>
                <w:sz w:val="18"/>
                <w:szCs w:val="18"/>
                <w:lang w:val="en-GB" w:eastAsia="en-GB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D351" w14:textId="33654C44" w:rsidR="00296197" w:rsidRPr="00EA0677" w:rsidRDefault="00296197" w:rsidP="0057202C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Excellent understanding</w:t>
            </w:r>
            <w:r w:rsidRPr="00EA0677">
              <w:rPr>
                <w:rFonts w:ascii="Arial" w:hAnsi="Arial" w:cs="Arial"/>
                <w:sz w:val="18"/>
                <w:szCs w:val="18"/>
              </w:rPr>
              <w:br/>
              <w:t>of the quote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C23D" w14:textId="212283EA" w:rsidR="00296197" w:rsidRPr="00EA0677" w:rsidRDefault="00296197" w:rsidP="00CE235D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Very good understanding of the quote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62B9" w14:textId="4EF40F1F" w:rsidR="00296197" w:rsidRPr="00EA0677" w:rsidRDefault="00296197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Good  understanding</w:t>
            </w:r>
            <w:r w:rsidRPr="00EA0677">
              <w:rPr>
                <w:rFonts w:ascii="Arial" w:hAnsi="Arial" w:cs="Arial"/>
                <w:sz w:val="18"/>
                <w:szCs w:val="18"/>
              </w:rPr>
              <w:br/>
              <w:t>of the quote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0E67" w14:textId="63F63609" w:rsidR="00296197" w:rsidRPr="00EA0677" w:rsidRDefault="00296197" w:rsidP="00296197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Satisfactory understanding of the quote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4BED" w14:textId="2A2DE0B7" w:rsidR="00296197" w:rsidRPr="00EA0677" w:rsidRDefault="00296197" w:rsidP="003645CD">
            <w:pPr>
              <w:pStyle w:val="NormalWeb"/>
              <w:spacing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Sufficient understanding</w:t>
            </w:r>
            <w:r w:rsidRPr="00EA0677">
              <w:rPr>
                <w:rFonts w:ascii="Arial" w:hAnsi="Arial" w:cs="Arial"/>
                <w:sz w:val="18"/>
                <w:szCs w:val="18"/>
              </w:rPr>
              <w:br/>
              <w:t>of the quote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1865" w14:textId="2389FAC0" w:rsidR="00296197" w:rsidRPr="00EA0677" w:rsidRDefault="00296197" w:rsidP="003645CD">
            <w:pPr>
              <w:pStyle w:val="NormalWeb"/>
              <w:spacing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The quote is partially understood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D9F" w14:textId="4D135DA6" w:rsidR="00296197" w:rsidRPr="00EA0677" w:rsidRDefault="00296197" w:rsidP="003C6645">
            <w:pP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EA0677">
              <w:rPr>
                <w:rFonts w:ascii="Arial" w:hAnsi="Arial" w:cs="Arial"/>
                <w:sz w:val="18"/>
                <w:szCs w:val="18"/>
                <w:lang w:val="en-GB"/>
              </w:rPr>
              <w:t>The quote is insufficiently understood,</w:t>
            </w:r>
            <w:r w:rsidRPr="00EA0677">
              <w:rPr>
                <w:rFonts w:ascii="Arial" w:hAnsi="Arial" w:cs="Arial"/>
                <w:sz w:val="18"/>
                <w:szCs w:val="18"/>
                <w:lang w:val="en-GB"/>
              </w:rPr>
              <w:br/>
              <w:t>even with mistakes</w:t>
            </w:r>
          </w:p>
        </w:tc>
      </w:tr>
      <w:tr w:rsidR="00B5366C" w:rsidRPr="00EA0677" w14:paraId="2A539462" w14:textId="77777777" w:rsidTr="008C762F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59E7" w14:textId="504D0F0E" w:rsidR="00B5366C" w:rsidRPr="00EA0677" w:rsidRDefault="0064106E">
            <w:pPr>
              <w:pStyle w:val="NormalWeb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="000A4F4E" w:rsidRPr="00EA06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366C" w:rsidRPr="00EA0677">
              <w:rPr>
                <w:rFonts w:ascii="Arial" w:hAnsi="Arial" w:cs="Arial"/>
                <w:b/>
                <w:sz w:val="18"/>
                <w:szCs w:val="18"/>
              </w:rPr>
              <w:t xml:space="preserve">NON </w:t>
            </w:r>
            <w:r w:rsidR="00B5366C" w:rsidRPr="00EA0677">
              <w:rPr>
                <w:rFonts w:ascii="Arial" w:hAnsi="Arial" w:cs="Arial"/>
                <w:b/>
                <w:smallCaps/>
                <w:sz w:val="18"/>
                <w:szCs w:val="18"/>
              </w:rPr>
              <w:t>Literary</w:t>
            </w:r>
            <w:r w:rsidR="00B5366C" w:rsidRPr="00EA0677">
              <w:rPr>
                <w:rFonts w:ascii="Arial" w:hAnsi="Arial" w:cs="Arial"/>
                <w:bCs/>
                <w:sz w:val="18"/>
                <w:szCs w:val="18"/>
              </w:rPr>
              <w:t xml:space="preserve"> text</w:t>
            </w:r>
          </w:p>
        </w:tc>
        <w:tc>
          <w:tcPr>
            <w:tcW w:w="117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D393" w14:textId="07F134A6" w:rsidR="00B5366C" w:rsidRPr="00EA0677" w:rsidRDefault="00B5366C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bCs/>
                <w:sz w:val="18"/>
                <w:szCs w:val="18"/>
              </w:rPr>
              <w:t>30 points</w:t>
            </w:r>
          </w:p>
        </w:tc>
      </w:tr>
      <w:tr w:rsidR="00D261A1" w:rsidRPr="00EA0677" w14:paraId="7A0E0FF6" w14:textId="77777777" w:rsidTr="008C762F">
        <w:trPr>
          <w:trHeight w:val="89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2F3E" w14:textId="38126BB3" w:rsidR="00B5366C" w:rsidRPr="00EA0677" w:rsidRDefault="00B5366C" w:rsidP="009A79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>Understanding the meaning</w:t>
            </w:r>
            <w:r w:rsidRPr="00EA0677">
              <w:rPr>
                <w:rFonts w:ascii="Arial" w:hAnsi="Arial" w:cs="Arial"/>
                <w:sz w:val="20"/>
                <w:szCs w:val="20"/>
              </w:rPr>
              <w:br/>
              <w:t>of the text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4DD7" w14:textId="7BABA203" w:rsidR="00B5366C" w:rsidRPr="00EA0677" w:rsidRDefault="00B5366C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8671D" w:rsidRPr="00EA0677">
              <w:rPr>
                <w:rFonts w:ascii="Arial" w:hAnsi="Arial" w:cs="Arial"/>
                <w:b/>
                <w:sz w:val="18"/>
                <w:szCs w:val="18"/>
              </w:rPr>
              <w:t>4-13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15A9" w14:textId="616BF7EC" w:rsidR="00B5366C" w:rsidRPr="00EA0677" w:rsidRDefault="0058671D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12-1</w:t>
            </w:r>
            <w:r w:rsidR="00855817" w:rsidRPr="00EA067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C517" w14:textId="0A888B68" w:rsidR="00B5366C" w:rsidRPr="00EA0677" w:rsidRDefault="00855817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10-9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F540" w14:textId="62D62C07" w:rsidR="00B5366C" w:rsidRPr="00EA0677" w:rsidRDefault="00855817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4F53" w14:textId="11517D54" w:rsidR="00B5366C" w:rsidRPr="00EA0677" w:rsidRDefault="00BF1804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EA09" w14:textId="150A91CA" w:rsidR="00B5366C" w:rsidRPr="00EA0677" w:rsidRDefault="00BF1804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B5366C" w:rsidRPr="00EA0677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A067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2EAA" w14:textId="5E9EDBD0" w:rsidR="00B5366C" w:rsidRPr="00EA0677" w:rsidRDefault="00BF1804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B5366C" w:rsidRPr="00EA0677">
              <w:rPr>
                <w:rFonts w:ascii="Arial" w:hAnsi="Arial" w:cs="Arial"/>
                <w:b/>
                <w:sz w:val="18"/>
                <w:szCs w:val="18"/>
              </w:rPr>
              <w:t>-0</w:t>
            </w:r>
          </w:p>
        </w:tc>
      </w:tr>
      <w:tr w:rsidR="00D261A1" w:rsidRPr="00EA0677" w14:paraId="7D096DB6" w14:textId="77777777" w:rsidTr="008C762F">
        <w:trPr>
          <w:trHeight w:val="836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5944" w14:textId="77777777" w:rsidR="00B5366C" w:rsidRPr="00EA0677" w:rsidRDefault="00B5366C">
            <w:pPr>
              <w:rPr>
                <w:rFonts w:ascii="Arial" w:eastAsia="Times New Roman" w:hAnsi="Arial" w:cs="Arial"/>
                <w:b/>
                <w:kern w:val="24"/>
                <w:sz w:val="18"/>
                <w:szCs w:val="18"/>
                <w:lang w:val="en-GB" w:eastAsia="en-GB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33C9" w14:textId="77777777" w:rsidR="00B5366C" w:rsidRPr="00EA0677" w:rsidRDefault="00B5366C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Excellent understanding of the text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74B1" w14:textId="77777777" w:rsidR="00B5366C" w:rsidRPr="00EA0677" w:rsidRDefault="00B5366C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Very good understanding of the text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9FDD" w14:textId="77777777" w:rsidR="00B5366C" w:rsidRPr="00EA0677" w:rsidRDefault="00B5366C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Good understanding of the text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BAE7" w14:textId="77777777" w:rsidR="00B5366C" w:rsidRPr="00EA0677" w:rsidRDefault="00B5366C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Satisfactory understanding of the text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ECAF" w14:textId="77777777" w:rsidR="00B5366C" w:rsidRPr="00EA0677" w:rsidRDefault="00B5366C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Sufficient understanding of the text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DB54" w14:textId="77777777" w:rsidR="00B5366C" w:rsidRPr="00EA0677" w:rsidRDefault="00B5366C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The text is partially understood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B6FA" w14:textId="04D28E23" w:rsidR="00660B6C" w:rsidRPr="00EA0677" w:rsidRDefault="00B5366C" w:rsidP="00D261A1">
            <w:pPr>
              <w:pStyle w:val="NormalWeb"/>
              <w:spacing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The quote is insufficiently understood, even with mistakes</w:t>
            </w:r>
          </w:p>
          <w:p w14:paraId="7815F29D" w14:textId="60638BD1" w:rsidR="00660B6C" w:rsidRPr="00EA0677" w:rsidRDefault="00660B6C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1A1" w:rsidRPr="00EA0677" w14:paraId="68229A23" w14:textId="77777777" w:rsidTr="008C762F">
        <w:trPr>
          <w:trHeight w:val="233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727E" w14:textId="77777777" w:rsidR="009A79B3" w:rsidRPr="00EA0677" w:rsidRDefault="00B5366C" w:rsidP="009A79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>Identification</w:t>
            </w:r>
            <w:r w:rsidRPr="00EA0677">
              <w:rPr>
                <w:rFonts w:ascii="Arial" w:hAnsi="Arial" w:cs="Arial"/>
                <w:sz w:val="20"/>
                <w:szCs w:val="20"/>
              </w:rPr>
              <w:br/>
              <w:t>of the syntactical structures</w:t>
            </w:r>
            <w:r w:rsidRPr="00EA0677">
              <w:rPr>
                <w:rFonts w:ascii="Arial" w:hAnsi="Arial" w:cs="Arial"/>
                <w:sz w:val="20"/>
                <w:szCs w:val="20"/>
              </w:rPr>
              <w:br/>
              <w:t>of the text</w:t>
            </w:r>
            <w:r w:rsidR="000A4F4E" w:rsidRPr="00EA067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64106E" w:rsidRPr="00EA067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5723CB40" w14:textId="77777777" w:rsidR="009A79B3" w:rsidRPr="00EA0677" w:rsidRDefault="009A79B3" w:rsidP="009A79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C2E8E8" w14:textId="12AECE0F" w:rsidR="000A4F4E" w:rsidRPr="00EA0677" w:rsidRDefault="0064106E" w:rsidP="009A79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="000A4F4E" w:rsidRPr="00EA067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0DFB" w14:textId="77DD8997" w:rsidR="00B5366C" w:rsidRPr="00EA0677" w:rsidRDefault="00B5366C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8671D" w:rsidRPr="00EA0677">
              <w:rPr>
                <w:rFonts w:ascii="Arial" w:hAnsi="Arial" w:cs="Arial"/>
                <w:b/>
                <w:sz w:val="18"/>
                <w:szCs w:val="18"/>
              </w:rPr>
              <w:t>2-11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4035" w14:textId="7F356C3B" w:rsidR="00B5366C" w:rsidRPr="00EA0677" w:rsidRDefault="0058671D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10-</w:t>
            </w:r>
            <w:r w:rsidR="00B5366C" w:rsidRPr="00EA0677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0BEB" w14:textId="51DB6470" w:rsidR="00B5366C" w:rsidRPr="00EA0677" w:rsidRDefault="00B5366C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07F8" w14:textId="38874DD4" w:rsidR="00B5366C" w:rsidRPr="00EA0677" w:rsidRDefault="008C762F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8783" w14:textId="546F8CC5" w:rsidR="00B5366C" w:rsidRPr="00EA0677" w:rsidRDefault="008C762F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A54C" w14:textId="00E1A720" w:rsidR="00B5366C" w:rsidRPr="00EA0677" w:rsidRDefault="008C762F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5-4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66E" w14:textId="6A7267FD" w:rsidR="00B5366C" w:rsidRPr="00EA0677" w:rsidRDefault="008C762F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B5366C" w:rsidRPr="00EA0677">
              <w:rPr>
                <w:rFonts w:ascii="Arial" w:hAnsi="Arial" w:cs="Arial"/>
                <w:b/>
                <w:sz w:val="18"/>
                <w:szCs w:val="18"/>
              </w:rPr>
              <w:t>-0</w:t>
            </w:r>
          </w:p>
        </w:tc>
      </w:tr>
      <w:tr w:rsidR="00D261A1" w:rsidRPr="00EA0677" w14:paraId="32888F72" w14:textId="77777777" w:rsidTr="008C762F">
        <w:trPr>
          <w:trHeight w:val="800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290E" w14:textId="77777777" w:rsidR="00B5366C" w:rsidRPr="00EA0677" w:rsidRDefault="00B5366C">
            <w:pPr>
              <w:rPr>
                <w:rFonts w:ascii="Arial" w:eastAsia="Times New Roman" w:hAnsi="Arial" w:cs="Arial"/>
                <w:b/>
                <w:kern w:val="24"/>
                <w:sz w:val="18"/>
                <w:szCs w:val="18"/>
                <w:lang w:val="en-GB" w:eastAsia="en-GB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A69F" w14:textId="77777777" w:rsidR="00B5366C" w:rsidRPr="00EA0677" w:rsidRDefault="00B5366C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Syntactical structures excellently rendered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05DD" w14:textId="77777777" w:rsidR="00B5366C" w:rsidRPr="00EA0677" w:rsidRDefault="00B5366C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Syntactical structures very well rendered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E2E6" w14:textId="77777777" w:rsidR="00B5366C" w:rsidRPr="00EA0677" w:rsidRDefault="00B5366C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Syntactical structures well rendered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75CF" w14:textId="77777777" w:rsidR="00B5366C" w:rsidRPr="00EA0677" w:rsidRDefault="00B5366C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Syntactical structures satisfactorily rendered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6163" w14:textId="77777777" w:rsidR="00B5366C" w:rsidRPr="00EA0677" w:rsidRDefault="00B5366C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Syntactical structures irregularly rendered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EEFA" w14:textId="77777777" w:rsidR="00B5366C" w:rsidRPr="00EA0677" w:rsidRDefault="00B5366C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Syntactical structures partially rendered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C8C2" w14:textId="77777777" w:rsidR="00B5366C" w:rsidRPr="00EA0677" w:rsidRDefault="00B5366C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Syntactical structures insufficiently rendered, even with mistakes</w:t>
            </w:r>
          </w:p>
        </w:tc>
      </w:tr>
      <w:tr w:rsidR="00CF3C61" w:rsidRPr="00EA0677" w14:paraId="18E659BE" w14:textId="77777777" w:rsidTr="008C762F">
        <w:trPr>
          <w:trHeight w:val="26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015B" w14:textId="2A05A5C7" w:rsidR="00CF3C61" w:rsidRPr="00EA0677" w:rsidRDefault="00CF3C6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NON </w:t>
            </w:r>
            <w:r w:rsidRPr="00EA0677">
              <w:rPr>
                <w:rFonts w:ascii="Arial" w:hAnsi="Arial" w:cs="Arial"/>
                <w:b/>
                <w:smallCaps/>
                <w:sz w:val="18"/>
                <w:szCs w:val="18"/>
                <w:lang w:val="en-GB"/>
              </w:rPr>
              <w:t>Literary</w:t>
            </w:r>
            <w:r w:rsidR="00D261A1" w:rsidRPr="00EA067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EA0677">
              <w:rPr>
                <w:rFonts w:ascii="Arial" w:hAnsi="Arial" w:cs="Arial"/>
                <w:b/>
                <w:sz w:val="18"/>
                <w:szCs w:val="18"/>
                <w:lang w:val="en-GB"/>
              </w:rPr>
              <w:t>text</w:t>
            </w:r>
          </w:p>
        </w:tc>
        <w:tc>
          <w:tcPr>
            <w:tcW w:w="117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C6E0" w14:textId="58F2D980" w:rsidR="00CF3C61" w:rsidRPr="00EA0677" w:rsidRDefault="00CF3C61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bCs/>
                <w:sz w:val="18"/>
                <w:szCs w:val="18"/>
              </w:rPr>
              <w:t>40 points</w:t>
            </w:r>
          </w:p>
        </w:tc>
      </w:tr>
      <w:tr w:rsidR="00D261A1" w:rsidRPr="00EA0677" w14:paraId="4AD7626C" w14:textId="77777777" w:rsidTr="008C762F">
        <w:trPr>
          <w:trHeight w:val="170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07143" w14:textId="26446A4B" w:rsidR="00CF3C61" w:rsidRPr="00EA0677" w:rsidRDefault="00CF3C61">
            <w:pP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GB" w:eastAsia="en-GB"/>
              </w:rPr>
            </w:pPr>
            <w:r w:rsidRPr="00EA0677">
              <w:rPr>
                <w:rFonts w:ascii="Arial" w:hAnsi="Arial" w:cs="Arial"/>
                <w:sz w:val="20"/>
                <w:szCs w:val="20"/>
                <w:lang w:val="en-GB"/>
              </w:rPr>
              <w:t>Understanding the meaning</w:t>
            </w:r>
            <w:r w:rsidRPr="00EA0677">
              <w:rPr>
                <w:rFonts w:ascii="Arial" w:hAnsi="Arial" w:cs="Arial"/>
                <w:sz w:val="20"/>
                <w:szCs w:val="20"/>
                <w:lang w:val="en-GB"/>
              </w:rPr>
              <w:br/>
              <w:t>of the text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D9F4" w14:textId="1ECBB413" w:rsidR="00CF3C61" w:rsidRPr="00EA0677" w:rsidRDefault="003E790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20-1</w:t>
            </w:r>
            <w:r w:rsidR="003C6645" w:rsidRPr="00EA0677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B7A" w14:textId="560FDC6D" w:rsidR="00CF3C61" w:rsidRPr="00EA0677" w:rsidRDefault="00CF3C6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C6645" w:rsidRPr="00EA0677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EA0677">
              <w:rPr>
                <w:rFonts w:ascii="Arial" w:hAnsi="Arial" w:cs="Arial"/>
                <w:b/>
                <w:sz w:val="18"/>
                <w:szCs w:val="18"/>
              </w:rPr>
              <w:t>-1</w:t>
            </w:r>
            <w:r w:rsidR="003C6645" w:rsidRPr="00EA0677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A5E2" w14:textId="425D5EC6" w:rsidR="00CF3C61" w:rsidRPr="00EA0677" w:rsidRDefault="00CF3C6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C6645" w:rsidRPr="00EA0677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EA0677">
              <w:rPr>
                <w:rFonts w:ascii="Arial" w:hAnsi="Arial" w:cs="Arial"/>
                <w:b/>
                <w:sz w:val="18"/>
                <w:szCs w:val="18"/>
              </w:rPr>
              <w:t>-1</w:t>
            </w:r>
            <w:r w:rsidR="003C6645" w:rsidRPr="00EA067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C2A5" w14:textId="27DBD234" w:rsidR="00CF3C61" w:rsidRPr="00EA0677" w:rsidRDefault="003C664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14-1</w:t>
            </w:r>
            <w:r w:rsidR="007D51EE" w:rsidRPr="00EA067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EB04" w14:textId="184D1E08" w:rsidR="00CF3C61" w:rsidRPr="00EA0677" w:rsidRDefault="007D51EE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11-9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BF56" w14:textId="6471C39C" w:rsidR="00CF3C61" w:rsidRPr="00EA0677" w:rsidRDefault="007D51EE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3C6645" w:rsidRPr="00EA0677">
              <w:rPr>
                <w:rFonts w:ascii="Arial" w:hAnsi="Arial" w:cs="Arial"/>
                <w:b/>
                <w:bCs/>
                <w:sz w:val="18"/>
                <w:szCs w:val="18"/>
              </w:rPr>
              <w:t>-5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19A3" w14:textId="6233C7B1" w:rsidR="00CF3C61" w:rsidRPr="00EA0677" w:rsidRDefault="003C6645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F3C61" w:rsidRPr="00EA0677">
              <w:rPr>
                <w:rFonts w:ascii="Arial" w:hAnsi="Arial" w:cs="Arial"/>
                <w:b/>
                <w:sz w:val="18"/>
                <w:szCs w:val="18"/>
              </w:rPr>
              <w:t>-0</w:t>
            </w:r>
          </w:p>
        </w:tc>
      </w:tr>
      <w:tr w:rsidR="00D261A1" w:rsidRPr="00EA0677" w14:paraId="78DCA5DC" w14:textId="77777777" w:rsidTr="008C762F">
        <w:trPr>
          <w:trHeight w:val="602"/>
        </w:trPr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942C" w14:textId="77777777" w:rsidR="003E790F" w:rsidRPr="00EA0677" w:rsidRDefault="003E790F" w:rsidP="003E790F">
            <w:pPr>
              <w:rPr>
                <w:rFonts w:ascii="Arial" w:eastAsia="Times New Roman" w:hAnsi="Arial" w:cs="Arial"/>
                <w:b/>
                <w:kern w:val="24"/>
                <w:sz w:val="18"/>
                <w:szCs w:val="18"/>
                <w:lang w:val="en-GB" w:eastAsia="en-GB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3E38" w14:textId="2E3F10BF" w:rsidR="003E790F" w:rsidRPr="00EA0677" w:rsidRDefault="003E790F" w:rsidP="003E790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Excellent understanding of the text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A2D7" w14:textId="18BCEDC1" w:rsidR="003E790F" w:rsidRPr="00EA0677" w:rsidRDefault="003E790F" w:rsidP="003E790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Very good understanding of the text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A4B" w14:textId="7C5624FD" w:rsidR="003E790F" w:rsidRPr="00EA0677" w:rsidRDefault="003E790F" w:rsidP="003E790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Good understanding of the text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376D" w14:textId="2CA4B8ED" w:rsidR="003E790F" w:rsidRPr="00EA0677" w:rsidRDefault="008C762F" w:rsidP="008C762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Satisfactory understanding of the text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5E49" w14:textId="06B28912" w:rsidR="003E790F" w:rsidRPr="00EA0677" w:rsidRDefault="003E790F" w:rsidP="003E790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Sufficient understanding of the text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02F2" w14:textId="18AD980A" w:rsidR="003E790F" w:rsidRPr="00EA0677" w:rsidRDefault="003E790F" w:rsidP="003E790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The text is partially understood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B19" w14:textId="084C8C29" w:rsidR="003E790F" w:rsidRPr="00EA0677" w:rsidRDefault="003E790F" w:rsidP="00D261A1">
            <w:pPr>
              <w:pStyle w:val="NormalWeb"/>
              <w:spacing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The quote is</w:t>
            </w:r>
            <w:r w:rsidR="00D261A1" w:rsidRPr="00EA06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0677">
              <w:rPr>
                <w:rFonts w:ascii="Arial" w:hAnsi="Arial" w:cs="Arial"/>
                <w:sz w:val="18"/>
                <w:szCs w:val="18"/>
              </w:rPr>
              <w:t>in</w:t>
            </w:r>
            <w:r w:rsidR="00D261A1" w:rsidRPr="00EA0677">
              <w:rPr>
                <w:rFonts w:ascii="Arial" w:hAnsi="Arial" w:cs="Arial"/>
                <w:sz w:val="18"/>
                <w:szCs w:val="18"/>
              </w:rPr>
              <w:t>-</w:t>
            </w:r>
            <w:r w:rsidRPr="00EA0677">
              <w:rPr>
                <w:rFonts w:ascii="Arial" w:hAnsi="Arial" w:cs="Arial"/>
                <w:sz w:val="18"/>
                <w:szCs w:val="18"/>
              </w:rPr>
              <w:t>sufficiently</w:t>
            </w:r>
            <w:r w:rsidR="00D261A1" w:rsidRPr="00EA06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0677">
              <w:rPr>
                <w:rFonts w:ascii="Arial" w:hAnsi="Arial" w:cs="Arial"/>
                <w:sz w:val="18"/>
                <w:szCs w:val="18"/>
              </w:rPr>
              <w:t>understood, even with mistakes</w:t>
            </w:r>
          </w:p>
        </w:tc>
      </w:tr>
      <w:tr w:rsidR="00D261A1" w:rsidRPr="00EA0677" w14:paraId="78F83370" w14:textId="6F87641E" w:rsidTr="008C762F">
        <w:trPr>
          <w:trHeight w:val="107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1D299" w14:textId="2AAFDB65" w:rsidR="003E790F" w:rsidRPr="00EA0677" w:rsidRDefault="003E790F" w:rsidP="003E790F">
            <w:pP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GB" w:eastAsia="en-GB"/>
              </w:rPr>
            </w:pPr>
            <w:r w:rsidRPr="00EA0677">
              <w:rPr>
                <w:rFonts w:ascii="Arial" w:hAnsi="Arial" w:cs="Arial"/>
                <w:sz w:val="20"/>
                <w:szCs w:val="20"/>
                <w:lang w:val="en-GB"/>
              </w:rPr>
              <w:t>Identification</w:t>
            </w:r>
            <w:r w:rsidRPr="00EA0677">
              <w:rPr>
                <w:rFonts w:ascii="Arial" w:hAnsi="Arial" w:cs="Arial"/>
                <w:sz w:val="20"/>
                <w:szCs w:val="20"/>
                <w:lang w:val="en-GB"/>
              </w:rPr>
              <w:br/>
              <w:t>of the syntactical structures</w:t>
            </w:r>
            <w:r w:rsidRPr="00EA0677">
              <w:rPr>
                <w:rFonts w:ascii="Arial" w:hAnsi="Arial" w:cs="Arial"/>
                <w:sz w:val="20"/>
                <w:szCs w:val="20"/>
                <w:lang w:val="en-GB"/>
              </w:rPr>
              <w:br/>
              <w:t>of the text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136" w14:textId="6351F639" w:rsidR="003E790F" w:rsidRPr="00EA0677" w:rsidRDefault="003E790F" w:rsidP="003E790F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16-1</w:t>
            </w:r>
            <w:r w:rsidR="003C6645" w:rsidRPr="00EA067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B0A" w14:textId="08792871" w:rsidR="003E790F" w:rsidRPr="00EA0677" w:rsidRDefault="003E790F" w:rsidP="003E790F">
            <w:pPr>
              <w:pStyle w:val="NormalWeb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C6645" w:rsidRPr="00EA067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A0677">
              <w:rPr>
                <w:rFonts w:ascii="Arial" w:hAnsi="Arial" w:cs="Arial"/>
                <w:b/>
                <w:sz w:val="18"/>
                <w:szCs w:val="18"/>
              </w:rPr>
              <w:t>-1</w:t>
            </w:r>
            <w:r w:rsidR="00BF1804" w:rsidRPr="00EA067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A5AB" w14:textId="4EE3B455" w:rsidR="003E790F" w:rsidRPr="00EA0677" w:rsidRDefault="003E790F" w:rsidP="003E790F">
            <w:pPr>
              <w:pStyle w:val="NormalWeb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F1804" w:rsidRPr="00EA067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A0677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3C6645" w:rsidRPr="00EA0677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8FB6" w14:textId="6E2FCA00" w:rsidR="003E790F" w:rsidRPr="00EA0677" w:rsidRDefault="003C6645" w:rsidP="003E790F">
            <w:pPr>
              <w:pStyle w:val="NormalWeb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D892" w14:textId="40191F8E" w:rsidR="003E790F" w:rsidRPr="00EA0677" w:rsidRDefault="003E790F" w:rsidP="003E790F">
            <w:pPr>
              <w:pStyle w:val="NormalWeb"/>
              <w:spacing w:after="120"/>
              <w:ind w:left="387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E41F3" w:rsidRPr="00EA0677">
              <w:rPr>
                <w:rFonts w:ascii="Arial" w:hAnsi="Arial" w:cs="Arial"/>
                <w:b/>
                <w:sz w:val="18"/>
                <w:szCs w:val="18"/>
              </w:rPr>
              <w:t xml:space="preserve">   8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6AB4" w14:textId="3436D11C" w:rsidR="003E790F" w:rsidRPr="00EA0677" w:rsidRDefault="003E790F" w:rsidP="003E790F">
            <w:pPr>
              <w:pStyle w:val="NormalWeb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AE41F3" w:rsidRPr="00EA0677">
              <w:rPr>
                <w:rFonts w:ascii="Arial" w:hAnsi="Arial" w:cs="Arial"/>
                <w:b/>
                <w:sz w:val="18"/>
                <w:szCs w:val="18"/>
              </w:rPr>
              <w:t>7-4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CC82" w14:textId="5C58510A" w:rsidR="003E790F" w:rsidRPr="00EA0677" w:rsidRDefault="00AE41F3" w:rsidP="003E790F">
            <w:pPr>
              <w:pStyle w:val="NormalWeb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E790F" w:rsidRPr="00EA0677">
              <w:rPr>
                <w:rFonts w:ascii="Arial" w:hAnsi="Arial" w:cs="Arial"/>
                <w:b/>
                <w:sz w:val="18"/>
                <w:szCs w:val="18"/>
              </w:rPr>
              <w:t>-0</w:t>
            </w:r>
          </w:p>
        </w:tc>
      </w:tr>
      <w:tr w:rsidR="00D261A1" w:rsidRPr="00EA0677" w14:paraId="419415B7" w14:textId="665A9AC0" w:rsidTr="008C762F">
        <w:trPr>
          <w:trHeight w:val="89"/>
        </w:trPr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D0D0" w14:textId="77777777" w:rsidR="003E790F" w:rsidRPr="00EA0677" w:rsidRDefault="003E790F" w:rsidP="003E790F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8118" w14:textId="6FEDC0AF" w:rsidR="003E790F" w:rsidRPr="00EA0677" w:rsidRDefault="003E790F" w:rsidP="003E790F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Syntactical structures excellently rendered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6523" w14:textId="25EEDA9B" w:rsidR="003E790F" w:rsidRPr="00EA0677" w:rsidRDefault="003E790F" w:rsidP="003E790F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Syntactical structures very well rendered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CD60" w14:textId="0ECE0CDD" w:rsidR="003E790F" w:rsidRPr="00EA0677" w:rsidRDefault="003E790F" w:rsidP="003E790F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Syntactical structures well rendered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B7A9" w14:textId="6748A5F7" w:rsidR="003E790F" w:rsidRPr="00EA0677" w:rsidRDefault="003E790F" w:rsidP="003E790F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Syntactical structures satisfactorily rendered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BBCA" w14:textId="53DD0B8C" w:rsidR="003E790F" w:rsidRPr="00EA0677" w:rsidRDefault="003E790F" w:rsidP="003E790F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Syntactical structures irregularly rendered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62B1" w14:textId="65591C9E" w:rsidR="003E790F" w:rsidRPr="00EA0677" w:rsidRDefault="003E790F" w:rsidP="003E790F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Syntactical structures partially rendered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A346" w14:textId="0F71DE55" w:rsidR="003E790F" w:rsidRPr="00EA0677" w:rsidRDefault="003E790F" w:rsidP="003E790F">
            <w:pPr>
              <w:pStyle w:val="NormalWeb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sz w:val="18"/>
                <w:szCs w:val="18"/>
              </w:rPr>
              <w:t>Syntactical structures insufficiently rendered, even with mistakes</w:t>
            </w:r>
          </w:p>
        </w:tc>
      </w:tr>
      <w:tr w:rsidR="00D261A1" w:rsidRPr="00EA0677" w14:paraId="10F05459" w14:textId="77777777" w:rsidTr="008C762F">
        <w:trPr>
          <w:trHeight w:val="89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A95" w14:textId="77777777" w:rsidR="003E790F" w:rsidRPr="00EA0677" w:rsidRDefault="003E790F" w:rsidP="003E790F">
            <w:pPr>
              <w:pStyle w:val="NormalWeb"/>
              <w:rPr>
                <w:rFonts w:ascii="Arial" w:hAnsi="Arial" w:cs="Arial"/>
                <w:b/>
                <w:kern w:val="24"/>
                <w:sz w:val="18"/>
                <w:szCs w:val="18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0C01" w14:textId="77777777" w:rsidR="003E790F" w:rsidRPr="00EA0677" w:rsidRDefault="003E790F" w:rsidP="003E790F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4CD7" w14:textId="77777777" w:rsidR="003E790F" w:rsidRPr="00EA0677" w:rsidRDefault="003E790F" w:rsidP="003E790F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C312" w14:textId="77777777" w:rsidR="003E790F" w:rsidRPr="00EA0677" w:rsidRDefault="003E790F" w:rsidP="003E790F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8A30" w14:textId="77777777" w:rsidR="003E790F" w:rsidRPr="00EA0677" w:rsidRDefault="003E790F" w:rsidP="003E790F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EFF" w14:textId="77777777" w:rsidR="003E790F" w:rsidRPr="00EA0677" w:rsidRDefault="003E790F" w:rsidP="003E790F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067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D261A1" w:rsidRPr="00EA0677" w14:paraId="46179B64" w14:textId="77777777" w:rsidTr="008C762F">
        <w:trPr>
          <w:trHeight w:val="89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8749" w14:textId="77777777" w:rsidR="003E790F" w:rsidRPr="00EA0677" w:rsidRDefault="003E790F" w:rsidP="003E790F">
            <w:pPr>
              <w:rPr>
                <w:rFonts w:ascii="Arial" w:eastAsia="Times New Roman" w:hAnsi="Arial" w:cs="Arial"/>
                <w:b/>
                <w:kern w:val="24"/>
                <w:sz w:val="18"/>
                <w:szCs w:val="18"/>
                <w:lang w:val="en-GB" w:eastAsia="en-GB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FB20" w14:textId="51AA4706" w:rsidR="003E790F" w:rsidRPr="00EA0677" w:rsidRDefault="003E790F" w:rsidP="00D261A1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Cs/>
                <w:sz w:val="18"/>
                <w:szCs w:val="18"/>
              </w:rPr>
              <w:t>Excellent lexical and syntactical richness</w:t>
            </w:r>
            <w:r w:rsidR="00CE3BDE" w:rsidRPr="00EA067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EA0677">
              <w:rPr>
                <w:rFonts w:ascii="Arial" w:hAnsi="Arial" w:cs="Arial"/>
                <w:bCs/>
                <w:sz w:val="18"/>
                <w:szCs w:val="18"/>
              </w:rPr>
              <w:t>Very clear and very correct expression conveying the text register very well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BAFE" w14:textId="4F65440E" w:rsidR="003E790F" w:rsidRPr="00EA0677" w:rsidRDefault="003E790F" w:rsidP="00D261A1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Cs/>
                <w:sz w:val="18"/>
                <w:szCs w:val="18"/>
              </w:rPr>
              <w:t>Very good lexical</w:t>
            </w:r>
            <w:r w:rsidR="00D261A1" w:rsidRPr="00EA067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A0677">
              <w:rPr>
                <w:rFonts w:ascii="Arial" w:hAnsi="Arial" w:cs="Arial"/>
                <w:bCs/>
                <w:sz w:val="18"/>
                <w:szCs w:val="18"/>
              </w:rPr>
              <w:t>and syntactical richness</w:t>
            </w:r>
            <w:r w:rsidR="00D261A1" w:rsidRPr="00EA067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EA0677">
              <w:rPr>
                <w:rFonts w:ascii="Arial" w:hAnsi="Arial" w:cs="Arial"/>
                <w:bCs/>
                <w:sz w:val="18"/>
                <w:szCs w:val="18"/>
              </w:rPr>
              <w:t>Clear and correct expression conveying the text register very well</w:t>
            </w: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56DF" w14:textId="6838FEC6" w:rsidR="003E790F" w:rsidRPr="00EA0677" w:rsidRDefault="003E790F" w:rsidP="00CE3BDE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Cs/>
                <w:sz w:val="18"/>
                <w:szCs w:val="18"/>
              </w:rPr>
              <w:t>Satisfactory lexical and syntactical richness</w:t>
            </w:r>
            <w:r w:rsidR="00D261A1" w:rsidRPr="00EA067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EA0677">
              <w:rPr>
                <w:rFonts w:ascii="Arial" w:hAnsi="Arial" w:cs="Arial"/>
                <w:bCs/>
                <w:sz w:val="18"/>
                <w:szCs w:val="18"/>
              </w:rPr>
              <w:t>Satisfactory expression</w:t>
            </w:r>
            <w:r w:rsidR="00CE3BDE" w:rsidRPr="00EA067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A0677">
              <w:rPr>
                <w:rFonts w:ascii="Arial" w:hAnsi="Arial" w:cs="Arial"/>
                <w:bCs/>
                <w:sz w:val="18"/>
                <w:szCs w:val="18"/>
              </w:rPr>
              <w:t>conveying partially the text register very well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967C" w14:textId="72ADEE7B" w:rsidR="003E790F" w:rsidRPr="00EA0677" w:rsidRDefault="003E790F" w:rsidP="00D261A1">
            <w:pPr>
              <w:pStyle w:val="NormalWeb"/>
              <w:spacing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Cs/>
                <w:sz w:val="18"/>
                <w:szCs w:val="18"/>
              </w:rPr>
              <w:t>Limited lexical and syntactical resources</w:t>
            </w:r>
            <w:r w:rsidR="00D261A1" w:rsidRPr="00EA067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EA0677">
              <w:rPr>
                <w:rFonts w:ascii="Arial" w:hAnsi="Arial" w:cs="Arial"/>
                <w:bCs/>
                <w:sz w:val="18"/>
                <w:szCs w:val="18"/>
              </w:rPr>
              <w:t>Expression lacking fluidity</w:t>
            </w:r>
            <w:r w:rsidR="00CE3BDE" w:rsidRPr="00EA0677">
              <w:rPr>
                <w:rFonts w:ascii="Arial" w:hAnsi="Arial" w:cs="Arial"/>
                <w:bCs/>
                <w:sz w:val="18"/>
                <w:szCs w:val="18"/>
              </w:rPr>
              <w:t xml:space="preserve"> a</w:t>
            </w:r>
            <w:r w:rsidRPr="00EA0677">
              <w:rPr>
                <w:rFonts w:ascii="Arial" w:hAnsi="Arial" w:cs="Arial"/>
                <w:bCs/>
                <w:sz w:val="18"/>
                <w:szCs w:val="18"/>
              </w:rPr>
              <w:t>nd fairly not conveying the text register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D4FC" w14:textId="1499630E" w:rsidR="003E790F" w:rsidRPr="00EA0677" w:rsidRDefault="003E790F" w:rsidP="00D261A1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EA0677">
              <w:rPr>
                <w:rFonts w:ascii="Arial" w:hAnsi="Arial" w:cs="Arial"/>
                <w:bCs/>
                <w:sz w:val="18"/>
                <w:szCs w:val="18"/>
              </w:rPr>
              <w:t>Poor lexical and syntactical</w:t>
            </w:r>
            <w:r w:rsidR="00D261A1" w:rsidRPr="00EA067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A0677">
              <w:rPr>
                <w:rFonts w:ascii="Arial" w:hAnsi="Arial" w:cs="Arial"/>
                <w:bCs/>
                <w:sz w:val="18"/>
                <w:szCs w:val="18"/>
              </w:rPr>
              <w:t>resources</w:t>
            </w:r>
            <w:r w:rsidR="00D261A1" w:rsidRPr="00EA067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EA0677">
              <w:rPr>
                <w:rFonts w:ascii="Arial" w:hAnsi="Arial" w:cs="Arial"/>
                <w:bCs/>
                <w:sz w:val="18"/>
                <w:szCs w:val="18"/>
              </w:rPr>
              <w:t>Expression very insufficient, with many mistakes</w:t>
            </w:r>
          </w:p>
        </w:tc>
      </w:tr>
    </w:tbl>
    <w:p w14:paraId="6EA696D4" w14:textId="77777777" w:rsidR="0000396B" w:rsidRPr="00EA0677" w:rsidRDefault="0000396B" w:rsidP="0000396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</w:rPr>
      </w:pPr>
      <w:r w:rsidRPr="00EA0677">
        <w:rPr>
          <w:rFonts w:asciiTheme="minorHAnsi" w:hAnsiTheme="minorHAnsi" w:cstheme="minorHAnsi"/>
          <w:b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Ancient Greek Marking Scheme/Rubric, European Baccalaureate written examination </w:t>
      </w:r>
    </w:p>
    <w:p w14:paraId="07F53AD4" w14:textId="7D7A375E" w:rsidR="0000396B" w:rsidRPr="00EA0677" w:rsidRDefault="0000396B" w:rsidP="0000396B">
      <w:pPr>
        <w:pStyle w:val="Header"/>
        <w:spacing w:after="240"/>
        <w:rPr>
          <w:rFonts w:ascii="Arial" w:hAnsi="Arial" w:cs="Arial"/>
          <w:b/>
          <w:lang w:val="en-GB"/>
        </w:rPr>
      </w:pPr>
      <w:r w:rsidRPr="00EA0677">
        <w:rPr>
          <w:rFonts w:ascii="Arial" w:hAnsi="Arial" w:cs="Arial"/>
          <w:b/>
          <w:smallCaps/>
          <w:lang w:val="en-GB"/>
        </w:rPr>
        <w:t>Part II.A.:</w:t>
      </w:r>
      <w:r w:rsidR="00BE4F16" w:rsidRPr="00EA0677">
        <w:rPr>
          <w:rFonts w:ascii="Arial" w:hAnsi="Arial" w:cs="Arial"/>
          <w:b/>
          <w:smallCaps/>
          <w:lang w:val="en-GB"/>
        </w:rPr>
        <w:t xml:space="preserve"> </w:t>
      </w:r>
      <w:r w:rsidRPr="00EA0677">
        <w:rPr>
          <w:rFonts w:ascii="Arial" w:hAnsi="Arial" w:cs="Arial"/>
          <w:b/>
          <w:smallCaps/>
          <w:lang w:val="en-GB"/>
        </w:rPr>
        <w:t>Comprehension of ancient Greek Texts</w:t>
      </w:r>
      <w:r w:rsidRPr="00EA0677">
        <w:rPr>
          <w:rFonts w:ascii="Arial" w:hAnsi="Arial" w:cs="Arial"/>
          <w:b/>
          <w:lang w:val="en-GB"/>
        </w:rPr>
        <w:t xml:space="preserve"> – Total 30 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1557"/>
        <w:gridCol w:w="1555"/>
        <w:gridCol w:w="1555"/>
        <w:gridCol w:w="1557"/>
        <w:gridCol w:w="1555"/>
        <w:gridCol w:w="1555"/>
        <w:gridCol w:w="1557"/>
      </w:tblGrid>
      <w:tr w:rsidR="0000396B" w:rsidRPr="00EA0677" w14:paraId="280337F6" w14:textId="77777777" w:rsidTr="0000396B">
        <w:tc>
          <w:tcPr>
            <w:tcW w:w="1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9B93" w14:textId="2148E40D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sz w:val="20"/>
                <w:szCs w:val="20"/>
              </w:rPr>
              <w:t>ASSE</w:t>
            </w:r>
            <w:r w:rsidR="0052492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A0677">
              <w:rPr>
                <w:rFonts w:ascii="Arial" w:hAnsi="Arial" w:cs="Arial"/>
                <w:b/>
                <w:sz w:val="20"/>
                <w:szCs w:val="20"/>
              </w:rPr>
              <w:t>SMENT CRITERIA</w:t>
            </w:r>
          </w:p>
        </w:tc>
      </w:tr>
      <w:tr w:rsidR="0000396B" w:rsidRPr="00EA0677" w14:paraId="1ABBE1B3" w14:textId="77777777" w:rsidTr="008B386E">
        <w:trPr>
          <w:trHeight w:val="30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9EE1" w14:textId="77777777" w:rsidR="0000396B" w:rsidRPr="00EA0677" w:rsidRDefault="0000396B" w:rsidP="0000396B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sz w:val="20"/>
                <w:szCs w:val="20"/>
              </w:rPr>
              <w:t>1. Grammar</w:t>
            </w:r>
          </w:p>
        </w:tc>
        <w:tc>
          <w:tcPr>
            <w:tcW w:w="1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CE4B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sz w:val="20"/>
                <w:szCs w:val="20"/>
              </w:rPr>
              <w:t>12 points</w:t>
            </w:r>
          </w:p>
        </w:tc>
      </w:tr>
      <w:tr w:rsidR="00CC5EED" w:rsidRPr="00EA0677" w14:paraId="6C96C027" w14:textId="77777777" w:rsidTr="008B386E">
        <w:trPr>
          <w:trHeight w:val="521"/>
        </w:trPr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4A53" w14:textId="77777777" w:rsidR="0000396B" w:rsidRPr="00EA0677" w:rsidRDefault="0000396B" w:rsidP="0000396B">
            <w:pPr>
              <w:pStyle w:val="NormalWeb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11C4" w14:textId="10F8F592" w:rsidR="0000396B" w:rsidRPr="00EA0677" w:rsidRDefault="0064106E" w:rsidP="0000396B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6E36" w14:textId="10F7F494" w:rsidR="0000396B" w:rsidRPr="00EA0677" w:rsidRDefault="00CC5EED" w:rsidP="0000396B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D792" w14:textId="4D826307" w:rsidR="0000396B" w:rsidRPr="00EA0677" w:rsidRDefault="00CC5EED" w:rsidP="0000396B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E097" w14:textId="7CB413E6" w:rsidR="0000396B" w:rsidRPr="00EA0677" w:rsidRDefault="00CC5EED" w:rsidP="0000396B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F7EB" w14:textId="51D9EB53" w:rsidR="0000396B" w:rsidRPr="00EA0677" w:rsidRDefault="00CC5EED" w:rsidP="0000396B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BDE7" w14:textId="1FFFD7DF" w:rsidR="0000396B" w:rsidRPr="00EA0677" w:rsidRDefault="00CC5EED" w:rsidP="0000396B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sz w:val="20"/>
                <w:szCs w:val="20"/>
              </w:rPr>
              <w:t>3-2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FDFD" w14:textId="3FDDABD7" w:rsidR="0000396B" w:rsidRPr="00EA0677" w:rsidRDefault="00CC5EED" w:rsidP="0000396B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0396B" w:rsidRPr="00EA0677">
              <w:rPr>
                <w:rFonts w:ascii="Arial" w:hAnsi="Arial" w:cs="Arial"/>
                <w:b/>
                <w:sz w:val="20"/>
                <w:szCs w:val="20"/>
              </w:rPr>
              <w:t>-0</w:t>
            </w:r>
          </w:p>
        </w:tc>
      </w:tr>
      <w:tr w:rsidR="00CC5EED" w:rsidRPr="00EA0677" w14:paraId="24C0C63B" w14:textId="77777777" w:rsidTr="008B386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9213" w14:textId="77777777" w:rsidR="0000396B" w:rsidRPr="00EA0677" w:rsidRDefault="0000396B" w:rsidP="0000396B">
            <w:pP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GB"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D120" w14:textId="56833CD9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 xml:space="preserve">Morphological and syntactical elements are excellently </w:t>
            </w:r>
            <w:r w:rsidRPr="00EA0677">
              <w:rPr>
                <w:rFonts w:ascii="Arial" w:hAnsi="Arial" w:cs="Arial"/>
                <w:color w:val="000000" w:themeColor="text1"/>
                <w:sz w:val="20"/>
                <w:szCs w:val="20"/>
              </w:rPr>
              <w:t>recognised</w:t>
            </w:r>
            <w:r w:rsidR="00CC5EED" w:rsidRPr="00EA067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EA06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C5EED" w:rsidRPr="00EA06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analysed </w:t>
            </w:r>
            <w:r w:rsidRPr="00EA0677">
              <w:rPr>
                <w:rFonts w:ascii="Arial" w:hAnsi="Arial" w:cs="Arial"/>
                <w:color w:val="000000" w:themeColor="text1"/>
                <w:sz w:val="20"/>
                <w:szCs w:val="20"/>
              </w:rPr>
              <w:t>and applied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7398" w14:textId="200DCC6A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 xml:space="preserve">Morphological and syntactical elements are very well </w:t>
            </w:r>
            <w:r w:rsidR="00CC5EED" w:rsidRPr="00EA0677">
              <w:rPr>
                <w:rFonts w:ascii="Arial" w:hAnsi="Arial" w:cs="Arial"/>
                <w:color w:val="000000" w:themeColor="text1"/>
                <w:sz w:val="20"/>
                <w:szCs w:val="20"/>
              </w:rPr>
              <w:t>recognised, analysed and applied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6630" w14:textId="4584EFC8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 xml:space="preserve">Morphological and syntactical elements are well </w:t>
            </w:r>
            <w:r w:rsidR="00CC5EED" w:rsidRPr="00EA0677">
              <w:rPr>
                <w:rFonts w:ascii="Arial" w:hAnsi="Arial" w:cs="Arial"/>
                <w:color w:val="000000" w:themeColor="text1"/>
                <w:sz w:val="20"/>
                <w:szCs w:val="20"/>
              </w:rPr>
              <w:t>recognised, analysed and applied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FC5A" w14:textId="130710AA" w:rsidR="0000396B" w:rsidRPr="00EA0677" w:rsidRDefault="00CC5EED" w:rsidP="0000396B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 xml:space="preserve">Morphological and syntactical elements are satisfactorily </w:t>
            </w:r>
            <w:r w:rsidRPr="00EA0677">
              <w:rPr>
                <w:rFonts w:ascii="Arial" w:hAnsi="Arial" w:cs="Arial"/>
                <w:color w:val="000000" w:themeColor="text1"/>
                <w:sz w:val="20"/>
                <w:szCs w:val="20"/>
              </w:rPr>
              <w:t>recognised, analysed</w:t>
            </w:r>
            <w:r w:rsidR="0088269F" w:rsidRPr="00EA06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A0677">
              <w:rPr>
                <w:rFonts w:ascii="Arial" w:hAnsi="Arial" w:cs="Arial"/>
                <w:color w:val="000000" w:themeColor="text1"/>
                <w:sz w:val="20"/>
                <w:szCs w:val="20"/>
              </w:rPr>
              <w:t>and applied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FC63" w14:textId="11170FF8" w:rsidR="0000396B" w:rsidRPr="00EA0677" w:rsidRDefault="00CC5EED" w:rsidP="0000396B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 xml:space="preserve">Morphological and syntactical elements are sufficiently </w:t>
            </w:r>
            <w:r w:rsidRPr="00EA0677">
              <w:rPr>
                <w:rFonts w:ascii="Arial" w:hAnsi="Arial" w:cs="Arial"/>
                <w:color w:val="000000" w:themeColor="text1"/>
                <w:sz w:val="20"/>
                <w:szCs w:val="20"/>
              </w:rPr>
              <w:t>recognised, analysed and applied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26D4" w14:textId="6036C499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 xml:space="preserve">Morphological and syntactical elements are partially </w:t>
            </w:r>
            <w:r w:rsidR="00CC5EED" w:rsidRPr="00EA0677">
              <w:rPr>
                <w:rFonts w:ascii="Arial" w:hAnsi="Arial" w:cs="Arial"/>
                <w:color w:val="000000" w:themeColor="text1"/>
                <w:sz w:val="20"/>
                <w:szCs w:val="20"/>
              </w:rPr>
              <w:t>recognised, analysed and applied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43B9" w14:textId="0122B8D1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 xml:space="preserve">Morphological and syntactical elements are insufficiently </w:t>
            </w:r>
            <w:r w:rsidR="00CC5EED" w:rsidRPr="00EA0677">
              <w:rPr>
                <w:rFonts w:ascii="Arial" w:hAnsi="Arial" w:cs="Arial"/>
                <w:color w:val="000000" w:themeColor="text1"/>
                <w:sz w:val="20"/>
                <w:szCs w:val="20"/>
              </w:rPr>
              <w:t>recognised, analysed and applied</w:t>
            </w:r>
            <w:r w:rsidRPr="00EA0677">
              <w:rPr>
                <w:rFonts w:ascii="Arial" w:hAnsi="Arial" w:cs="Arial"/>
                <w:sz w:val="20"/>
                <w:szCs w:val="20"/>
              </w:rPr>
              <w:t>,</w:t>
            </w:r>
            <w:r w:rsidRPr="00EA0677">
              <w:rPr>
                <w:rFonts w:ascii="Arial" w:hAnsi="Arial" w:cs="Arial"/>
                <w:sz w:val="20"/>
                <w:szCs w:val="20"/>
              </w:rPr>
              <w:br/>
              <w:t>even with mistakes</w:t>
            </w:r>
          </w:p>
        </w:tc>
      </w:tr>
      <w:tr w:rsidR="00CC5EED" w:rsidRPr="00EA0677" w14:paraId="7C1BBD80" w14:textId="77777777" w:rsidTr="008B386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9DDA" w14:textId="77777777" w:rsidR="0000396B" w:rsidRPr="00EA0677" w:rsidRDefault="0000396B" w:rsidP="0000396B">
            <w:pP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GB" w:eastAsia="en-GB"/>
              </w:rPr>
            </w:pPr>
            <w:r w:rsidRPr="00EA0677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GB" w:eastAsia="en-GB"/>
              </w:rPr>
              <w:t>2. Etymology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7490" w14:textId="3A1F4D7E" w:rsidR="0000396B" w:rsidRPr="00EA0677" w:rsidRDefault="00CC5EED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6CEA" w14:textId="39C3BE26" w:rsidR="0000396B" w:rsidRPr="00EA0677" w:rsidRDefault="00CC5EED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141D" w14:textId="256277A5" w:rsidR="0000396B" w:rsidRPr="00EA0677" w:rsidRDefault="00CC5EED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84D7" w14:textId="4D94C57D" w:rsidR="0000396B" w:rsidRPr="00EA0677" w:rsidRDefault="00CC5EED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996" w14:textId="5F69305D" w:rsidR="0000396B" w:rsidRPr="00EA0677" w:rsidRDefault="00CC5EED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326" w14:textId="1D1B463A" w:rsidR="0000396B" w:rsidRPr="00EA0677" w:rsidRDefault="00CC5EED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3-2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0E13" w14:textId="335D1959" w:rsidR="0000396B" w:rsidRPr="00EA0677" w:rsidRDefault="00CC5EED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</w:tr>
      <w:tr w:rsidR="00CC5EED" w:rsidRPr="00EA0677" w14:paraId="2F09A3FA" w14:textId="77777777" w:rsidTr="008B386E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C618" w14:textId="77777777" w:rsidR="0000396B" w:rsidRPr="00EA0677" w:rsidRDefault="0000396B" w:rsidP="0000396B">
            <w:pP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GB"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475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>Lexical elements are excellently analysed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98E5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>Lexical elements are very well analysed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278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>Lexical elements are well analysed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0EF" w14:textId="6DCEE643" w:rsidR="0000396B" w:rsidRPr="00EA0677" w:rsidRDefault="00CC5EED" w:rsidP="0000396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>Lexical elements are satisfactorily analysed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6BA1" w14:textId="60C01DD2" w:rsidR="0000396B" w:rsidRPr="00EA0677" w:rsidRDefault="00CC5EED" w:rsidP="0000396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>Lexical elements are sufficiently analysed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F499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>Lexical elements are partially analysed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8E2F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>Lexical elements are insufficiently analysed</w:t>
            </w:r>
          </w:p>
        </w:tc>
      </w:tr>
      <w:tr w:rsidR="00CC5EED" w:rsidRPr="00EA0677" w14:paraId="3326E342" w14:textId="77777777" w:rsidTr="008B386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6DE3" w14:textId="77777777" w:rsidR="0000396B" w:rsidRPr="00EA0677" w:rsidRDefault="0000396B" w:rsidP="0000396B">
            <w:pP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GB" w:eastAsia="en-GB"/>
              </w:rPr>
            </w:pPr>
            <w:r w:rsidRPr="00EA0677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GB" w:eastAsia="en-GB"/>
              </w:rPr>
              <w:t>3. Analysis of one part of the text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C8F" w14:textId="70BB2F81" w:rsidR="0000396B" w:rsidRPr="00EA0677" w:rsidRDefault="00CC5EED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14-13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8B2D" w14:textId="22B1A2D1" w:rsidR="0000396B" w:rsidRPr="00EA0677" w:rsidRDefault="00CC5EED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12-11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2426" w14:textId="7B9F14D1" w:rsidR="0000396B" w:rsidRPr="00EA0677" w:rsidRDefault="008B386E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10-</w:t>
            </w:r>
            <w:r w:rsidR="00AE41F3"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A7BC" w14:textId="788729D3" w:rsidR="0000396B" w:rsidRPr="00EA0677" w:rsidRDefault="008B386E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C0A6" w14:textId="19303D48" w:rsidR="0000396B" w:rsidRPr="00EA0677" w:rsidRDefault="00AE41F3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629E" w14:textId="4509A38E" w:rsidR="0000396B" w:rsidRPr="00EA0677" w:rsidRDefault="0088269F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6-4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17BA" w14:textId="73CA5C5D" w:rsidR="0000396B" w:rsidRPr="00EA0677" w:rsidRDefault="0088269F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B386E"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-0</w:t>
            </w:r>
          </w:p>
        </w:tc>
      </w:tr>
      <w:tr w:rsidR="00CC5EED" w:rsidRPr="00EA0677" w14:paraId="046D6C3C" w14:textId="77777777" w:rsidTr="008B386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26A7" w14:textId="77777777" w:rsidR="0000396B" w:rsidRPr="00EA0677" w:rsidRDefault="0000396B" w:rsidP="0000396B">
            <w:pP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GB"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C00B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>Excellent awareness of literary and stylistic implications to analyse the text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4B6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>Very fine awareness of literary and stylistic implications to analyse the text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353B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>Good awareness of literary and stylistic implications to analyse the text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ED7A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>Satisfactory awareness of literary and stylistic implications to analyse the text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161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>Sufficient awareness of literary and stylistic implications to analyse the text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FAD5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>Partial awareness of literary and stylistic implications to analyse the text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9FE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>Very little awareness of literary and stylistic implications to analyse the text t</w:t>
            </w:r>
          </w:p>
        </w:tc>
      </w:tr>
    </w:tbl>
    <w:p w14:paraId="016CC044" w14:textId="77777777" w:rsidR="00AE41F3" w:rsidRPr="00EA0677" w:rsidRDefault="0000396B" w:rsidP="0000396B">
      <w:pPr>
        <w:spacing w:line="240" w:lineRule="auto"/>
        <w:rPr>
          <w:b/>
          <w:bCs/>
          <w:sz w:val="32"/>
          <w:szCs w:val="32"/>
          <w:lang w:val="en-GB"/>
        </w:rPr>
      </w:pPr>
      <w:r w:rsidRPr="00EA0677">
        <w:rPr>
          <w:b/>
          <w:bCs/>
          <w:sz w:val="32"/>
          <w:szCs w:val="32"/>
          <w:lang w:val="en-GB"/>
        </w:rPr>
        <w:br w:type="page"/>
      </w:r>
    </w:p>
    <w:p w14:paraId="00F88733" w14:textId="77777777" w:rsidR="0000396B" w:rsidRPr="00EA0677" w:rsidRDefault="0000396B" w:rsidP="0000396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</w:rPr>
      </w:pPr>
      <w:r w:rsidRPr="00EA0677">
        <w:rPr>
          <w:rFonts w:asciiTheme="minorHAnsi" w:hAnsiTheme="minorHAnsi" w:cstheme="minorHAnsi"/>
          <w:b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Ancient Greek Marking Scheme/Rubric, European Baccalaureate written examination </w:t>
      </w:r>
    </w:p>
    <w:p w14:paraId="6FAC9F42" w14:textId="178AB696" w:rsidR="0000396B" w:rsidRPr="00EA0677" w:rsidRDefault="0000396B" w:rsidP="0000396B">
      <w:pPr>
        <w:pStyle w:val="Header"/>
        <w:spacing w:after="240"/>
        <w:rPr>
          <w:rFonts w:ascii="Arial" w:hAnsi="Arial" w:cs="Arial"/>
          <w:b/>
          <w:lang w:val="en-GB"/>
        </w:rPr>
      </w:pPr>
      <w:r w:rsidRPr="00EA0677">
        <w:rPr>
          <w:rFonts w:ascii="Arial" w:hAnsi="Arial" w:cs="Arial"/>
          <w:b/>
          <w:smallCaps/>
          <w:lang w:val="en-GB"/>
        </w:rPr>
        <w:t>Part III:</w:t>
      </w:r>
      <w:r w:rsidR="008B386E" w:rsidRPr="00EA0677">
        <w:rPr>
          <w:b/>
          <w:bCs/>
          <w:sz w:val="32"/>
          <w:szCs w:val="32"/>
          <w:lang w:val="en-GB"/>
        </w:rPr>
        <w:t xml:space="preserve"> </w:t>
      </w:r>
      <w:r w:rsidRPr="00EA0677">
        <w:rPr>
          <w:rFonts w:ascii="Arial" w:hAnsi="Arial" w:cs="Arial"/>
          <w:b/>
          <w:smallCaps/>
          <w:lang w:val="en-GB"/>
        </w:rPr>
        <w:t>Written response</w:t>
      </w:r>
      <w:r w:rsidRPr="00EA0677">
        <w:rPr>
          <w:rFonts w:ascii="Arial" w:hAnsi="Arial" w:cs="Arial"/>
          <w:b/>
          <w:lang w:val="en-GB"/>
        </w:rPr>
        <w:t xml:space="preserve"> – Total 30 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661"/>
        <w:gridCol w:w="670"/>
        <w:gridCol w:w="570"/>
        <w:gridCol w:w="421"/>
        <w:gridCol w:w="1332"/>
        <w:gridCol w:w="330"/>
        <w:gridCol w:w="828"/>
        <w:gridCol w:w="834"/>
        <w:gridCol w:w="337"/>
        <w:gridCol w:w="1328"/>
        <w:gridCol w:w="421"/>
        <w:gridCol w:w="588"/>
        <w:gridCol w:w="655"/>
        <w:gridCol w:w="1663"/>
      </w:tblGrid>
      <w:tr w:rsidR="0000396B" w:rsidRPr="00EA0677" w14:paraId="1473F793" w14:textId="77777777" w:rsidTr="008B386E">
        <w:tc>
          <w:tcPr>
            <w:tcW w:w="13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87C9" w14:textId="3D0B05C1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sz w:val="20"/>
                <w:szCs w:val="20"/>
              </w:rPr>
              <w:t>ASSES</w:t>
            </w:r>
            <w:r w:rsidR="0052492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A0677">
              <w:rPr>
                <w:rFonts w:ascii="Arial" w:hAnsi="Arial" w:cs="Arial"/>
                <w:b/>
                <w:sz w:val="20"/>
                <w:szCs w:val="20"/>
              </w:rPr>
              <w:t>MENT CRITERIA</w:t>
            </w:r>
          </w:p>
        </w:tc>
      </w:tr>
      <w:tr w:rsidR="0000396B" w:rsidRPr="00EA0677" w14:paraId="40E5CDA5" w14:textId="77777777" w:rsidTr="008B386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75CE" w14:textId="77777777" w:rsidR="0000396B" w:rsidRPr="00EA0677" w:rsidRDefault="0000396B" w:rsidP="0000396B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sz w:val="20"/>
                <w:szCs w:val="20"/>
              </w:rPr>
              <w:t>1. Follow instructions to write a text</w:t>
            </w:r>
          </w:p>
        </w:tc>
        <w:tc>
          <w:tcPr>
            <w:tcW w:w="11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2A8B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3 points</w:t>
            </w:r>
          </w:p>
        </w:tc>
      </w:tr>
      <w:tr w:rsidR="0000396B" w:rsidRPr="00EA0677" w14:paraId="1FB3D922" w14:textId="77777777" w:rsidTr="008B386E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00CB" w14:textId="77777777" w:rsidR="0000396B" w:rsidRPr="00EA0677" w:rsidRDefault="0000396B" w:rsidP="0000396B">
            <w:pPr>
              <w:pStyle w:val="NormalWeb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3B06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0F66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9B10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9AF1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0396B" w:rsidRPr="00EA0677" w14:paraId="0E63317F" w14:textId="77777777" w:rsidTr="008B38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AF10" w14:textId="77777777" w:rsidR="0000396B" w:rsidRPr="00EA0677" w:rsidRDefault="0000396B" w:rsidP="0000396B">
            <w:pP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DE1E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sz w:val="20"/>
                <w:szCs w:val="20"/>
              </w:rPr>
              <w:t>Instructions perfectly followed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EE8E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Instructions well followed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8645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Instructions partially followed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BFE2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Instructions not followed</w:t>
            </w:r>
          </w:p>
        </w:tc>
      </w:tr>
      <w:tr w:rsidR="0000396B" w:rsidRPr="00EA0677" w14:paraId="6C865756" w14:textId="77777777" w:rsidTr="008B386E">
        <w:trPr>
          <w:trHeight w:val="123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9A4D" w14:textId="77777777" w:rsidR="0000396B" w:rsidRPr="00EA0677" w:rsidRDefault="0000396B" w:rsidP="0000396B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sz w:val="20"/>
                <w:szCs w:val="20"/>
              </w:rPr>
              <w:t>2. Making use</w:t>
            </w:r>
            <w:r w:rsidRPr="00EA0677">
              <w:rPr>
                <w:rFonts w:ascii="Arial" w:hAnsi="Arial" w:cs="Arial"/>
                <w:b/>
                <w:sz w:val="20"/>
                <w:szCs w:val="20"/>
              </w:rPr>
              <w:br/>
              <w:t>of knowledge</w:t>
            </w:r>
            <w:r w:rsidRPr="00EA0677">
              <w:rPr>
                <w:rFonts w:ascii="Arial" w:hAnsi="Arial" w:cs="Arial"/>
                <w:b/>
                <w:sz w:val="20"/>
                <w:szCs w:val="20"/>
              </w:rPr>
              <w:br/>
              <w:t>of the programme (content, themes, works)</w:t>
            </w:r>
          </w:p>
        </w:tc>
        <w:tc>
          <w:tcPr>
            <w:tcW w:w="11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2230" w14:textId="46DC8492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B386E"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00396B" w:rsidRPr="00EA0677" w14:paraId="06DB7047" w14:textId="77777777" w:rsidTr="008B386E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7E84" w14:textId="77777777" w:rsidR="0000396B" w:rsidRPr="00EA0677" w:rsidRDefault="0000396B" w:rsidP="0000396B">
            <w:pPr>
              <w:pStyle w:val="NormalWeb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8CF6" w14:textId="61A3D8FB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B386E"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 w:rsidR="008B386E"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6859" w14:textId="1A61A470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B386E"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8B386E"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F3E6" w14:textId="34247401" w:rsidR="0000396B" w:rsidRPr="00EA0677" w:rsidRDefault="008B386E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11-9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A907" w14:textId="6B7D8776" w:rsidR="0000396B" w:rsidRPr="00EA0677" w:rsidRDefault="008B386E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4FBA" w14:textId="4D6F0176" w:rsidR="0000396B" w:rsidRPr="00EA0677" w:rsidRDefault="00856556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78C6" w14:textId="16C2B2D0" w:rsidR="0000396B" w:rsidRPr="00EA0677" w:rsidRDefault="00856556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8B386E"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147A" w14:textId="67041A71" w:rsidR="0000396B" w:rsidRPr="00EA0677" w:rsidRDefault="00856556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0396B"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-0</w:t>
            </w:r>
          </w:p>
        </w:tc>
      </w:tr>
      <w:tr w:rsidR="0000396B" w:rsidRPr="00EA0677" w14:paraId="585362E0" w14:textId="77777777" w:rsidTr="008B38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131C" w14:textId="77777777" w:rsidR="0000396B" w:rsidRPr="00EA0677" w:rsidRDefault="0000396B" w:rsidP="0000396B">
            <w:pP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GB" w:eastAsia="en-GB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DF4E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Excellent knowledge</w:t>
            </w:r>
            <w:r w:rsidRPr="00EA0677">
              <w:rPr>
                <w:rFonts w:ascii="Arial" w:hAnsi="Arial" w:cs="Arial"/>
                <w:bCs/>
                <w:sz w:val="20"/>
                <w:szCs w:val="20"/>
              </w:rPr>
              <w:br/>
              <w:t>of the programme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8DC6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Very good knowledge</w:t>
            </w:r>
            <w:r w:rsidRPr="00EA0677">
              <w:rPr>
                <w:rFonts w:ascii="Arial" w:hAnsi="Arial" w:cs="Arial"/>
                <w:bCs/>
                <w:sz w:val="20"/>
                <w:szCs w:val="20"/>
              </w:rPr>
              <w:br/>
              <w:t>of the programme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C7FC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Good knowledge</w:t>
            </w:r>
            <w:r w:rsidRPr="00EA0677">
              <w:rPr>
                <w:rFonts w:ascii="Arial" w:hAnsi="Arial" w:cs="Arial"/>
                <w:bCs/>
                <w:sz w:val="20"/>
                <w:szCs w:val="20"/>
              </w:rPr>
              <w:br/>
              <w:t>of the programme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ED54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Satisfactory knowledge</w:t>
            </w:r>
            <w:r w:rsidRPr="00EA0677">
              <w:rPr>
                <w:rFonts w:ascii="Arial" w:hAnsi="Arial" w:cs="Arial"/>
                <w:bCs/>
                <w:sz w:val="20"/>
                <w:szCs w:val="20"/>
              </w:rPr>
              <w:br/>
              <w:t>of the programme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A71A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Sufficient knowledge</w:t>
            </w:r>
            <w:r w:rsidRPr="00EA0677">
              <w:rPr>
                <w:rFonts w:ascii="Arial" w:hAnsi="Arial" w:cs="Arial"/>
                <w:bCs/>
                <w:sz w:val="20"/>
                <w:szCs w:val="20"/>
              </w:rPr>
              <w:br/>
              <w:t>of the programme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6663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Partial knowledge</w:t>
            </w:r>
            <w:r w:rsidRPr="00EA0677">
              <w:rPr>
                <w:rFonts w:ascii="Arial" w:hAnsi="Arial" w:cs="Arial"/>
                <w:bCs/>
                <w:sz w:val="20"/>
                <w:szCs w:val="20"/>
              </w:rPr>
              <w:br/>
              <w:t>of the programme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CAEB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Very poor knowledge</w:t>
            </w:r>
            <w:r w:rsidRPr="00EA0677">
              <w:rPr>
                <w:rFonts w:ascii="Arial" w:hAnsi="Arial" w:cs="Arial"/>
                <w:bCs/>
                <w:sz w:val="20"/>
                <w:szCs w:val="20"/>
              </w:rPr>
              <w:br/>
              <w:t>of the programme</w:t>
            </w:r>
          </w:p>
        </w:tc>
      </w:tr>
      <w:tr w:rsidR="0000396B" w:rsidRPr="00EA0677" w14:paraId="70565F73" w14:textId="77777777" w:rsidTr="008B386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0C7C" w14:textId="77777777" w:rsidR="0000396B" w:rsidRPr="00EA0677" w:rsidRDefault="0000396B" w:rsidP="0000396B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sz w:val="20"/>
                <w:szCs w:val="20"/>
              </w:rPr>
              <w:t>3. Express a personal point of view with relevant arguments</w:t>
            </w:r>
          </w:p>
        </w:tc>
        <w:tc>
          <w:tcPr>
            <w:tcW w:w="11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B41B" w14:textId="50739224" w:rsidR="008B386E" w:rsidRPr="00EA0677" w:rsidRDefault="008B386E" w:rsidP="008B38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00396B" w:rsidRPr="00EA0677" w14:paraId="35F6458E" w14:textId="77777777" w:rsidTr="008B386E">
        <w:trPr>
          <w:trHeight w:val="194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B158" w14:textId="77777777" w:rsidR="0000396B" w:rsidRPr="00EA0677" w:rsidRDefault="0000396B" w:rsidP="0000396B">
            <w:pPr>
              <w:pStyle w:val="NormalWeb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4C78" w14:textId="4E381145" w:rsidR="0000396B" w:rsidRPr="00EA0677" w:rsidRDefault="008B386E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66B8" w14:textId="006131EE" w:rsidR="0000396B" w:rsidRPr="00EA0677" w:rsidRDefault="008B386E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737E" w14:textId="43EAE36F" w:rsidR="0000396B" w:rsidRPr="00EA0677" w:rsidRDefault="008B386E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69A9" w14:textId="0AE373FA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B386E"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5DC6" w14:textId="36B303A2" w:rsidR="0000396B" w:rsidRPr="00EA0677" w:rsidRDefault="008B386E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0396B"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-0</w:t>
            </w:r>
          </w:p>
        </w:tc>
      </w:tr>
      <w:tr w:rsidR="0000396B" w:rsidRPr="00EA0677" w14:paraId="286B592D" w14:textId="77777777" w:rsidTr="008B386E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1D25" w14:textId="77777777" w:rsidR="0000396B" w:rsidRPr="00EA0677" w:rsidRDefault="0000396B" w:rsidP="0000396B">
            <w:pP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GB" w:eastAsia="en-GB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F600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The personal point of view is excellently expressed with very relevant arguments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2481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The personal point of view is very well expressed with relevant arguments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6625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The personal point of view is satisfactorily expressed with appropriate arguments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67E3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The personal point of view is partially expressed with poor arguments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767C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No point of view,</w:t>
            </w:r>
            <w:r w:rsidRPr="00EA0677">
              <w:rPr>
                <w:rFonts w:ascii="Arial" w:hAnsi="Arial" w:cs="Arial"/>
                <w:bCs/>
                <w:sz w:val="20"/>
                <w:szCs w:val="20"/>
              </w:rPr>
              <w:br/>
              <w:t>no arguments</w:t>
            </w:r>
          </w:p>
        </w:tc>
      </w:tr>
      <w:tr w:rsidR="0000396B" w:rsidRPr="00EA0677" w14:paraId="1453754A" w14:textId="77777777" w:rsidTr="008B386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DCEE" w14:textId="77777777" w:rsidR="0000396B" w:rsidRPr="00EA0677" w:rsidRDefault="0000396B" w:rsidP="0000396B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sz w:val="20"/>
                <w:szCs w:val="20"/>
              </w:rPr>
              <w:t>4. Suitable use</w:t>
            </w:r>
            <w:r w:rsidRPr="00EA0677">
              <w:rPr>
                <w:rFonts w:ascii="Arial" w:hAnsi="Arial" w:cs="Arial"/>
                <w:b/>
                <w:sz w:val="20"/>
                <w:szCs w:val="20"/>
              </w:rPr>
              <w:br/>
              <w:t>of language</w:t>
            </w:r>
          </w:p>
        </w:tc>
        <w:tc>
          <w:tcPr>
            <w:tcW w:w="11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582C" w14:textId="10D71932" w:rsidR="0000396B" w:rsidRPr="00EA0677" w:rsidRDefault="008B386E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00396B"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 points</w:t>
            </w:r>
          </w:p>
        </w:tc>
      </w:tr>
      <w:tr w:rsidR="0000396B" w:rsidRPr="00EA0677" w14:paraId="1BF9A57C" w14:textId="77777777" w:rsidTr="008B386E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6189" w14:textId="77777777" w:rsidR="0000396B" w:rsidRPr="00EA0677" w:rsidRDefault="0000396B" w:rsidP="0000396B">
            <w:pPr>
              <w:pStyle w:val="NormalWeb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B3D0" w14:textId="1CB4634A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13BE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506B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DE08" w14:textId="77777777" w:rsidR="0000396B" w:rsidRPr="00EA0677" w:rsidRDefault="0000396B" w:rsidP="0000396B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</w:tr>
      <w:tr w:rsidR="0000396B" w:rsidRPr="00EA0677" w14:paraId="2E9C1B66" w14:textId="77777777" w:rsidTr="008B38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51F3" w14:textId="77777777" w:rsidR="0000396B" w:rsidRPr="00EA0677" w:rsidRDefault="0000396B" w:rsidP="0000396B">
            <w:pP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B130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Excellent use</w:t>
            </w:r>
            <w:r w:rsidRPr="00EA0677">
              <w:rPr>
                <w:rFonts w:ascii="Arial" w:hAnsi="Arial" w:cs="Arial"/>
                <w:bCs/>
                <w:sz w:val="20"/>
                <w:szCs w:val="20"/>
              </w:rPr>
              <w:br/>
              <w:t>of language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7D70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Satisfactorily suitable use</w:t>
            </w:r>
            <w:r w:rsidRPr="00EA0677">
              <w:rPr>
                <w:rFonts w:ascii="Arial" w:hAnsi="Arial" w:cs="Arial"/>
                <w:bCs/>
                <w:sz w:val="20"/>
                <w:szCs w:val="20"/>
              </w:rPr>
              <w:br/>
              <w:t>of language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2D64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Sufficiently proper use</w:t>
            </w:r>
            <w:r w:rsidRPr="00EA0677">
              <w:rPr>
                <w:rFonts w:ascii="Arial" w:hAnsi="Arial" w:cs="Arial"/>
                <w:bCs/>
                <w:sz w:val="20"/>
                <w:szCs w:val="20"/>
              </w:rPr>
              <w:br/>
              <w:t>of language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5156" w14:textId="77777777" w:rsidR="0000396B" w:rsidRPr="00EA0677" w:rsidRDefault="0000396B" w:rsidP="0000396B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0677">
              <w:rPr>
                <w:rFonts w:ascii="Arial" w:hAnsi="Arial" w:cs="Arial"/>
                <w:bCs/>
                <w:sz w:val="20"/>
                <w:szCs w:val="20"/>
              </w:rPr>
              <w:t>Insufficiently proper use</w:t>
            </w:r>
            <w:r w:rsidRPr="00EA0677">
              <w:rPr>
                <w:rFonts w:ascii="Arial" w:hAnsi="Arial" w:cs="Arial"/>
                <w:bCs/>
                <w:sz w:val="20"/>
                <w:szCs w:val="20"/>
              </w:rPr>
              <w:br/>
              <w:t>of language</w:t>
            </w:r>
          </w:p>
        </w:tc>
      </w:tr>
    </w:tbl>
    <w:p w14:paraId="35D3D2A6" w14:textId="77777777" w:rsidR="0000396B" w:rsidRPr="00EA0677" w:rsidRDefault="0000396B" w:rsidP="0000396B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5A5337EC" w14:textId="45953040" w:rsidR="0000396B" w:rsidRPr="00EA0677" w:rsidRDefault="0000396B" w:rsidP="00B5366C">
      <w:pPr>
        <w:pStyle w:val="NormalWeb"/>
        <w:rPr>
          <w:rFonts w:ascii="Arial" w:hAnsi="Arial" w:cs="Arial"/>
          <w:b/>
          <w:sz w:val="20"/>
          <w:szCs w:val="20"/>
        </w:rPr>
      </w:pPr>
    </w:p>
    <w:sectPr w:rsidR="0000396B" w:rsidRPr="00EA0677" w:rsidSect="0019110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䎽豨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ldTimes UC Pol">
    <w:altName w:val="Calibri"/>
    <w:charset w:val="00"/>
    <w:family w:val="auto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2DC0"/>
    <w:multiLevelType w:val="hybridMultilevel"/>
    <w:tmpl w:val="104230BE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4422C"/>
    <w:multiLevelType w:val="hybridMultilevel"/>
    <w:tmpl w:val="8C9227D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3BB1"/>
    <w:multiLevelType w:val="hybridMultilevel"/>
    <w:tmpl w:val="B97C754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5547"/>
    <w:multiLevelType w:val="hybridMultilevel"/>
    <w:tmpl w:val="19D45054"/>
    <w:lvl w:ilvl="0" w:tplc="190893A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402"/>
    <w:multiLevelType w:val="hybridMultilevel"/>
    <w:tmpl w:val="19B0C9D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D43E6"/>
    <w:multiLevelType w:val="hybridMultilevel"/>
    <w:tmpl w:val="0CC89822"/>
    <w:lvl w:ilvl="0" w:tplc="FF6671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94AF2"/>
    <w:multiLevelType w:val="hybridMultilevel"/>
    <w:tmpl w:val="9760EBCC"/>
    <w:lvl w:ilvl="0" w:tplc="7D7A222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50" w:hanging="360"/>
      </w:pPr>
    </w:lvl>
    <w:lvl w:ilvl="2" w:tplc="0408001B" w:tentative="1">
      <w:start w:val="1"/>
      <w:numFmt w:val="lowerRoman"/>
      <w:lvlText w:val="%3."/>
      <w:lvlJc w:val="right"/>
      <w:pPr>
        <w:ind w:left="2070" w:hanging="180"/>
      </w:pPr>
    </w:lvl>
    <w:lvl w:ilvl="3" w:tplc="0408000F" w:tentative="1">
      <w:start w:val="1"/>
      <w:numFmt w:val="decimal"/>
      <w:lvlText w:val="%4."/>
      <w:lvlJc w:val="left"/>
      <w:pPr>
        <w:ind w:left="2790" w:hanging="360"/>
      </w:pPr>
    </w:lvl>
    <w:lvl w:ilvl="4" w:tplc="04080019" w:tentative="1">
      <w:start w:val="1"/>
      <w:numFmt w:val="lowerLetter"/>
      <w:lvlText w:val="%5."/>
      <w:lvlJc w:val="left"/>
      <w:pPr>
        <w:ind w:left="3510" w:hanging="360"/>
      </w:pPr>
    </w:lvl>
    <w:lvl w:ilvl="5" w:tplc="0408001B" w:tentative="1">
      <w:start w:val="1"/>
      <w:numFmt w:val="lowerRoman"/>
      <w:lvlText w:val="%6."/>
      <w:lvlJc w:val="right"/>
      <w:pPr>
        <w:ind w:left="4230" w:hanging="180"/>
      </w:pPr>
    </w:lvl>
    <w:lvl w:ilvl="6" w:tplc="0408000F" w:tentative="1">
      <w:start w:val="1"/>
      <w:numFmt w:val="decimal"/>
      <w:lvlText w:val="%7."/>
      <w:lvlJc w:val="left"/>
      <w:pPr>
        <w:ind w:left="4950" w:hanging="360"/>
      </w:pPr>
    </w:lvl>
    <w:lvl w:ilvl="7" w:tplc="04080019" w:tentative="1">
      <w:start w:val="1"/>
      <w:numFmt w:val="lowerLetter"/>
      <w:lvlText w:val="%8."/>
      <w:lvlJc w:val="left"/>
      <w:pPr>
        <w:ind w:left="5670" w:hanging="360"/>
      </w:pPr>
    </w:lvl>
    <w:lvl w:ilvl="8" w:tplc="040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C4D762B"/>
    <w:multiLevelType w:val="hybridMultilevel"/>
    <w:tmpl w:val="529475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3E4041"/>
    <w:multiLevelType w:val="hybridMultilevel"/>
    <w:tmpl w:val="E5C41380"/>
    <w:lvl w:ilvl="0" w:tplc="BD5C2D3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90965"/>
    <w:multiLevelType w:val="hybridMultilevel"/>
    <w:tmpl w:val="73C6E876"/>
    <w:lvl w:ilvl="0" w:tplc="0408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D26ED"/>
    <w:multiLevelType w:val="hybridMultilevel"/>
    <w:tmpl w:val="A6849A0C"/>
    <w:lvl w:ilvl="0" w:tplc="6586371C">
      <w:start w:val="40"/>
      <w:numFmt w:val="decimal"/>
      <w:lvlText w:val="%1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D4100"/>
    <w:multiLevelType w:val="hybridMultilevel"/>
    <w:tmpl w:val="6374BC62"/>
    <w:lvl w:ilvl="0" w:tplc="841A73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808D3"/>
    <w:multiLevelType w:val="hybridMultilevel"/>
    <w:tmpl w:val="7758E3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77F04"/>
    <w:multiLevelType w:val="hybridMultilevel"/>
    <w:tmpl w:val="AF2E1752"/>
    <w:lvl w:ilvl="0" w:tplc="98DA7F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068D9"/>
    <w:multiLevelType w:val="hybridMultilevel"/>
    <w:tmpl w:val="85BE3B9C"/>
    <w:lvl w:ilvl="0" w:tplc="4FD641C4">
      <w:start w:val="60"/>
      <w:numFmt w:val="decimal"/>
      <w:lvlText w:val="(%1"/>
      <w:lvlJc w:val="left"/>
      <w:pPr>
        <w:ind w:left="820" w:hanging="3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8B774BC"/>
    <w:multiLevelType w:val="hybridMultilevel"/>
    <w:tmpl w:val="22125FB0"/>
    <w:lvl w:ilvl="0" w:tplc="0B94A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32539"/>
    <w:multiLevelType w:val="hybridMultilevel"/>
    <w:tmpl w:val="AD5C30E6"/>
    <w:lvl w:ilvl="0" w:tplc="8D521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E0277"/>
    <w:multiLevelType w:val="hybridMultilevel"/>
    <w:tmpl w:val="DA0A5EE0"/>
    <w:lvl w:ilvl="0" w:tplc="E1CE1A50">
      <w:start w:val="1"/>
      <w:numFmt w:val="lowerLetter"/>
      <w:lvlText w:val="%1)"/>
      <w:lvlJc w:val="left"/>
      <w:pPr>
        <w:ind w:left="40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123" w:hanging="360"/>
      </w:pPr>
    </w:lvl>
    <w:lvl w:ilvl="2" w:tplc="0408001B" w:tentative="1">
      <w:start w:val="1"/>
      <w:numFmt w:val="lowerRoman"/>
      <w:lvlText w:val="%3."/>
      <w:lvlJc w:val="right"/>
      <w:pPr>
        <w:ind w:left="1843" w:hanging="180"/>
      </w:pPr>
    </w:lvl>
    <w:lvl w:ilvl="3" w:tplc="0408000F" w:tentative="1">
      <w:start w:val="1"/>
      <w:numFmt w:val="decimal"/>
      <w:lvlText w:val="%4."/>
      <w:lvlJc w:val="left"/>
      <w:pPr>
        <w:ind w:left="2563" w:hanging="360"/>
      </w:pPr>
    </w:lvl>
    <w:lvl w:ilvl="4" w:tplc="04080019" w:tentative="1">
      <w:start w:val="1"/>
      <w:numFmt w:val="lowerLetter"/>
      <w:lvlText w:val="%5."/>
      <w:lvlJc w:val="left"/>
      <w:pPr>
        <w:ind w:left="3283" w:hanging="360"/>
      </w:pPr>
    </w:lvl>
    <w:lvl w:ilvl="5" w:tplc="0408001B" w:tentative="1">
      <w:start w:val="1"/>
      <w:numFmt w:val="lowerRoman"/>
      <w:lvlText w:val="%6."/>
      <w:lvlJc w:val="right"/>
      <w:pPr>
        <w:ind w:left="4003" w:hanging="180"/>
      </w:pPr>
    </w:lvl>
    <w:lvl w:ilvl="6" w:tplc="0408000F" w:tentative="1">
      <w:start w:val="1"/>
      <w:numFmt w:val="decimal"/>
      <w:lvlText w:val="%7."/>
      <w:lvlJc w:val="left"/>
      <w:pPr>
        <w:ind w:left="4723" w:hanging="360"/>
      </w:pPr>
    </w:lvl>
    <w:lvl w:ilvl="7" w:tplc="04080019" w:tentative="1">
      <w:start w:val="1"/>
      <w:numFmt w:val="lowerLetter"/>
      <w:lvlText w:val="%8."/>
      <w:lvlJc w:val="left"/>
      <w:pPr>
        <w:ind w:left="5443" w:hanging="360"/>
      </w:pPr>
    </w:lvl>
    <w:lvl w:ilvl="8" w:tplc="0408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8" w15:restartNumberingAfterBreak="0">
    <w:nsid w:val="46711242"/>
    <w:multiLevelType w:val="hybridMultilevel"/>
    <w:tmpl w:val="C5DC312C"/>
    <w:lvl w:ilvl="0" w:tplc="14E88A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D59EE"/>
    <w:multiLevelType w:val="hybridMultilevel"/>
    <w:tmpl w:val="958A5398"/>
    <w:lvl w:ilvl="0" w:tplc="36EA1B8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23049"/>
    <w:multiLevelType w:val="hybridMultilevel"/>
    <w:tmpl w:val="3A5C6E0C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C1222"/>
    <w:multiLevelType w:val="hybridMultilevel"/>
    <w:tmpl w:val="B2B8BEAC"/>
    <w:lvl w:ilvl="0" w:tplc="6D7205FA">
      <w:start w:val="60"/>
      <w:numFmt w:val="decimal"/>
      <w:lvlText w:val="(%1"/>
      <w:lvlJc w:val="left"/>
      <w:pPr>
        <w:ind w:left="3700" w:hanging="3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410" w:hanging="360"/>
      </w:pPr>
    </w:lvl>
    <w:lvl w:ilvl="2" w:tplc="0408001B" w:tentative="1">
      <w:start w:val="1"/>
      <w:numFmt w:val="lowerRoman"/>
      <w:lvlText w:val="%3."/>
      <w:lvlJc w:val="right"/>
      <w:pPr>
        <w:ind w:left="5130" w:hanging="180"/>
      </w:pPr>
    </w:lvl>
    <w:lvl w:ilvl="3" w:tplc="0408000F" w:tentative="1">
      <w:start w:val="1"/>
      <w:numFmt w:val="decimal"/>
      <w:lvlText w:val="%4."/>
      <w:lvlJc w:val="left"/>
      <w:pPr>
        <w:ind w:left="5850" w:hanging="360"/>
      </w:pPr>
    </w:lvl>
    <w:lvl w:ilvl="4" w:tplc="04080019" w:tentative="1">
      <w:start w:val="1"/>
      <w:numFmt w:val="lowerLetter"/>
      <w:lvlText w:val="%5."/>
      <w:lvlJc w:val="left"/>
      <w:pPr>
        <w:ind w:left="6570" w:hanging="360"/>
      </w:pPr>
    </w:lvl>
    <w:lvl w:ilvl="5" w:tplc="0408001B" w:tentative="1">
      <w:start w:val="1"/>
      <w:numFmt w:val="lowerRoman"/>
      <w:lvlText w:val="%6."/>
      <w:lvlJc w:val="right"/>
      <w:pPr>
        <w:ind w:left="7290" w:hanging="180"/>
      </w:pPr>
    </w:lvl>
    <w:lvl w:ilvl="6" w:tplc="0408000F" w:tentative="1">
      <w:start w:val="1"/>
      <w:numFmt w:val="decimal"/>
      <w:lvlText w:val="%7."/>
      <w:lvlJc w:val="left"/>
      <w:pPr>
        <w:ind w:left="8010" w:hanging="360"/>
      </w:pPr>
    </w:lvl>
    <w:lvl w:ilvl="7" w:tplc="04080019" w:tentative="1">
      <w:start w:val="1"/>
      <w:numFmt w:val="lowerLetter"/>
      <w:lvlText w:val="%8."/>
      <w:lvlJc w:val="left"/>
      <w:pPr>
        <w:ind w:left="8730" w:hanging="360"/>
      </w:pPr>
    </w:lvl>
    <w:lvl w:ilvl="8" w:tplc="0408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2" w15:restartNumberingAfterBreak="0">
    <w:nsid w:val="4E5A073D"/>
    <w:multiLevelType w:val="hybridMultilevel"/>
    <w:tmpl w:val="AF60AB6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C6B23"/>
    <w:multiLevelType w:val="hybridMultilevel"/>
    <w:tmpl w:val="43D0DE3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9136DD"/>
    <w:multiLevelType w:val="hybridMultilevel"/>
    <w:tmpl w:val="40402466"/>
    <w:lvl w:ilvl="0" w:tplc="A25AFA9E">
      <w:start w:val="12"/>
      <w:numFmt w:val="decimal"/>
      <w:lvlText w:val="%1"/>
      <w:lvlJc w:val="left"/>
      <w:pPr>
        <w:ind w:left="79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690" w:hanging="360"/>
      </w:pPr>
    </w:lvl>
    <w:lvl w:ilvl="2" w:tplc="0408001B" w:tentative="1">
      <w:start w:val="1"/>
      <w:numFmt w:val="lowerRoman"/>
      <w:lvlText w:val="%3."/>
      <w:lvlJc w:val="right"/>
      <w:pPr>
        <w:ind w:left="9410" w:hanging="180"/>
      </w:pPr>
    </w:lvl>
    <w:lvl w:ilvl="3" w:tplc="0408000F" w:tentative="1">
      <w:start w:val="1"/>
      <w:numFmt w:val="decimal"/>
      <w:lvlText w:val="%4."/>
      <w:lvlJc w:val="left"/>
      <w:pPr>
        <w:ind w:left="10130" w:hanging="360"/>
      </w:pPr>
    </w:lvl>
    <w:lvl w:ilvl="4" w:tplc="04080019" w:tentative="1">
      <w:start w:val="1"/>
      <w:numFmt w:val="lowerLetter"/>
      <w:lvlText w:val="%5."/>
      <w:lvlJc w:val="left"/>
      <w:pPr>
        <w:ind w:left="10850" w:hanging="360"/>
      </w:pPr>
    </w:lvl>
    <w:lvl w:ilvl="5" w:tplc="0408001B" w:tentative="1">
      <w:start w:val="1"/>
      <w:numFmt w:val="lowerRoman"/>
      <w:lvlText w:val="%6."/>
      <w:lvlJc w:val="right"/>
      <w:pPr>
        <w:ind w:left="11570" w:hanging="180"/>
      </w:pPr>
    </w:lvl>
    <w:lvl w:ilvl="6" w:tplc="0408000F" w:tentative="1">
      <w:start w:val="1"/>
      <w:numFmt w:val="decimal"/>
      <w:lvlText w:val="%7."/>
      <w:lvlJc w:val="left"/>
      <w:pPr>
        <w:ind w:left="12290" w:hanging="360"/>
      </w:pPr>
    </w:lvl>
    <w:lvl w:ilvl="7" w:tplc="04080019" w:tentative="1">
      <w:start w:val="1"/>
      <w:numFmt w:val="lowerLetter"/>
      <w:lvlText w:val="%8."/>
      <w:lvlJc w:val="left"/>
      <w:pPr>
        <w:ind w:left="13010" w:hanging="360"/>
      </w:pPr>
    </w:lvl>
    <w:lvl w:ilvl="8" w:tplc="0408001B" w:tentative="1">
      <w:start w:val="1"/>
      <w:numFmt w:val="lowerRoman"/>
      <w:lvlText w:val="%9."/>
      <w:lvlJc w:val="right"/>
      <w:pPr>
        <w:ind w:left="13730" w:hanging="180"/>
      </w:pPr>
    </w:lvl>
  </w:abstractNum>
  <w:abstractNum w:abstractNumId="25" w15:restartNumberingAfterBreak="0">
    <w:nsid w:val="57C85765"/>
    <w:multiLevelType w:val="hybridMultilevel"/>
    <w:tmpl w:val="0B96E8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03AE4"/>
    <w:multiLevelType w:val="hybridMultilevel"/>
    <w:tmpl w:val="C13CB10A"/>
    <w:lvl w:ilvl="0" w:tplc="1890B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6293E"/>
    <w:multiLevelType w:val="hybridMultilevel"/>
    <w:tmpl w:val="96B88342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A0127F"/>
    <w:multiLevelType w:val="hybridMultilevel"/>
    <w:tmpl w:val="532AE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91C41"/>
    <w:multiLevelType w:val="hybridMultilevel"/>
    <w:tmpl w:val="A61864EA"/>
    <w:lvl w:ilvl="0" w:tplc="ED125A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216A7"/>
    <w:multiLevelType w:val="hybridMultilevel"/>
    <w:tmpl w:val="FC10888E"/>
    <w:lvl w:ilvl="0" w:tplc="2EF24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64F01"/>
    <w:multiLevelType w:val="hybridMultilevel"/>
    <w:tmpl w:val="3904CB5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0603E"/>
    <w:multiLevelType w:val="hybridMultilevel"/>
    <w:tmpl w:val="9FFAAF32"/>
    <w:lvl w:ilvl="0" w:tplc="7770731E">
      <w:start w:val="60"/>
      <w:numFmt w:val="decimal"/>
      <w:lvlText w:val="%1"/>
      <w:lvlJc w:val="left"/>
      <w:pPr>
        <w:ind w:left="10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3" w15:restartNumberingAfterBreak="0">
    <w:nsid w:val="67B12F71"/>
    <w:multiLevelType w:val="hybridMultilevel"/>
    <w:tmpl w:val="0E985A60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423682"/>
    <w:multiLevelType w:val="hybridMultilevel"/>
    <w:tmpl w:val="2E5E4DE6"/>
    <w:lvl w:ilvl="0" w:tplc="178A727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C218F"/>
    <w:multiLevelType w:val="hybridMultilevel"/>
    <w:tmpl w:val="90FC8686"/>
    <w:lvl w:ilvl="0" w:tplc="4EE6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17C3C"/>
    <w:multiLevelType w:val="hybridMultilevel"/>
    <w:tmpl w:val="82D46810"/>
    <w:lvl w:ilvl="0" w:tplc="6C6034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7586E"/>
    <w:multiLevelType w:val="hybridMultilevel"/>
    <w:tmpl w:val="EC5E8BFA"/>
    <w:lvl w:ilvl="0" w:tplc="F56CC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A3B78"/>
    <w:multiLevelType w:val="hybridMultilevel"/>
    <w:tmpl w:val="1D40777C"/>
    <w:lvl w:ilvl="0" w:tplc="6E5AE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1059C"/>
    <w:multiLevelType w:val="hybridMultilevel"/>
    <w:tmpl w:val="296C8970"/>
    <w:lvl w:ilvl="0" w:tplc="EED860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82553"/>
    <w:multiLevelType w:val="hybridMultilevel"/>
    <w:tmpl w:val="0B40E576"/>
    <w:lvl w:ilvl="0" w:tplc="10E43F3A">
      <w:start w:val="1"/>
      <w:numFmt w:val="lowerRoman"/>
      <w:lvlText w:val="%1."/>
      <w:lvlJc w:val="left"/>
      <w:pPr>
        <w:ind w:left="917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77" w:hanging="360"/>
      </w:pPr>
    </w:lvl>
    <w:lvl w:ilvl="2" w:tplc="0408001B" w:tentative="1">
      <w:start w:val="1"/>
      <w:numFmt w:val="lowerRoman"/>
      <w:lvlText w:val="%3."/>
      <w:lvlJc w:val="right"/>
      <w:pPr>
        <w:ind w:left="1997" w:hanging="180"/>
      </w:pPr>
    </w:lvl>
    <w:lvl w:ilvl="3" w:tplc="0408000F" w:tentative="1">
      <w:start w:val="1"/>
      <w:numFmt w:val="decimal"/>
      <w:lvlText w:val="%4."/>
      <w:lvlJc w:val="left"/>
      <w:pPr>
        <w:ind w:left="2717" w:hanging="360"/>
      </w:pPr>
    </w:lvl>
    <w:lvl w:ilvl="4" w:tplc="04080019" w:tentative="1">
      <w:start w:val="1"/>
      <w:numFmt w:val="lowerLetter"/>
      <w:lvlText w:val="%5."/>
      <w:lvlJc w:val="left"/>
      <w:pPr>
        <w:ind w:left="3437" w:hanging="360"/>
      </w:pPr>
    </w:lvl>
    <w:lvl w:ilvl="5" w:tplc="0408001B" w:tentative="1">
      <w:start w:val="1"/>
      <w:numFmt w:val="lowerRoman"/>
      <w:lvlText w:val="%6."/>
      <w:lvlJc w:val="right"/>
      <w:pPr>
        <w:ind w:left="4157" w:hanging="180"/>
      </w:pPr>
    </w:lvl>
    <w:lvl w:ilvl="6" w:tplc="0408000F" w:tentative="1">
      <w:start w:val="1"/>
      <w:numFmt w:val="decimal"/>
      <w:lvlText w:val="%7."/>
      <w:lvlJc w:val="left"/>
      <w:pPr>
        <w:ind w:left="4877" w:hanging="360"/>
      </w:pPr>
    </w:lvl>
    <w:lvl w:ilvl="7" w:tplc="04080019" w:tentative="1">
      <w:start w:val="1"/>
      <w:numFmt w:val="lowerLetter"/>
      <w:lvlText w:val="%8."/>
      <w:lvlJc w:val="left"/>
      <w:pPr>
        <w:ind w:left="5597" w:hanging="360"/>
      </w:pPr>
    </w:lvl>
    <w:lvl w:ilvl="8" w:tplc="0408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41" w15:restartNumberingAfterBreak="0">
    <w:nsid w:val="750B0B79"/>
    <w:multiLevelType w:val="hybridMultilevel"/>
    <w:tmpl w:val="B30E97F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03019"/>
    <w:multiLevelType w:val="hybridMultilevel"/>
    <w:tmpl w:val="B750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67FFD"/>
    <w:multiLevelType w:val="hybridMultilevel"/>
    <w:tmpl w:val="F0D82AAE"/>
    <w:lvl w:ilvl="0" w:tplc="E6A60A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87641"/>
    <w:multiLevelType w:val="hybridMultilevel"/>
    <w:tmpl w:val="8740459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90BF3"/>
    <w:multiLevelType w:val="hybridMultilevel"/>
    <w:tmpl w:val="59BAA232"/>
    <w:lvl w:ilvl="0" w:tplc="1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 w15:restartNumberingAfterBreak="0">
    <w:nsid w:val="7AC1110A"/>
    <w:multiLevelType w:val="hybridMultilevel"/>
    <w:tmpl w:val="BC581176"/>
    <w:lvl w:ilvl="0" w:tplc="BD3EA3CE">
      <w:start w:val="60"/>
      <w:numFmt w:val="decimal"/>
      <w:lvlText w:val="(%1"/>
      <w:lvlJc w:val="left"/>
      <w:pPr>
        <w:ind w:left="730" w:hanging="3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94968"/>
    <w:multiLevelType w:val="hybridMultilevel"/>
    <w:tmpl w:val="8186880E"/>
    <w:lvl w:ilvl="0" w:tplc="36666A3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F08D4"/>
    <w:multiLevelType w:val="hybridMultilevel"/>
    <w:tmpl w:val="9EB643AA"/>
    <w:lvl w:ilvl="0" w:tplc="76B2EE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62445"/>
    <w:multiLevelType w:val="hybridMultilevel"/>
    <w:tmpl w:val="D8304D7C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6"/>
  </w:num>
  <w:num w:numId="4">
    <w:abstractNumId w:val="11"/>
  </w:num>
  <w:num w:numId="5">
    <w:abstractNumId w:val="18"/>
  </w:num>
  <w:num w:numId="6">
    <w:abstractNumId w:val="44"/>
  </w:num>
  <w:num w:numId="7">
    <w:abstractNumId w:val="22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  <w:num w:numId="12">
    <w:abstractNumId w:val="26"/>
  </w:num>
  <w:num w:numId="13">
    <w:abstractNumId w:val="38"/>
  </w:num>
  <w:num w:numId="14">
    <w:abstractNumId w:val="16"/>
  </w:num>
  <w:num w:numId="15">
    <w:abstractNumId w:val="34"/>
  </w:num>
  <w:num w:numId="16">
    <w:abstractNumId w:val="24"/>
  </w:num>
  <w:num w:numId="17">
    <w:abstractNumId w:val="47"/>
  </w:num>
  <w:num w:numId="18">
    <w:abstractNumId w:val="41"/>
  </w:num>
  <w:num w:numId="19">
    <w:abstractNumId w:val="42"/>
  </w:num>
  <w:num w:numId="20">
    <w:abstractNumId w:val="12"/>
  </w:num>
  <w:num w:numId="21">
    <w:abstractNumId w:val="28"/>
  </w:num>
  <w:num w:numId="22">
    <w:abstractNumId w:val="35"/>
  </w:num>
  <w:num w:numId="23">
    <w:abstractNumId w:val="6"/>
  </w:num>
  <w:num w:numId="24">
    <w:abstractNumId w:val="9"/>
  </w:num>
  <w:num w:numId="25">
    <w:abstractNumId w:val="33"/>
  </w:num>
  <w:num w:numId="26">
    <w:abstractNumId w:val="48"/>
  </w:num>
  <w:num w:numId="27">
    <w:abstractNumId w:val="13"/>
  </w:num>
  <w:num w:numId="28">
    <w:abstractNumId w:val="46"/>
  </w:num>
  <w:num w:numId="29">
    <w:abstractNumId w:val="32"/>
  </w:num>
  <w:num w:numId="30">
    <w:abstractNumId w:val="14"/>
  </w:num>
  <w:num w:numId="31">
    <w:abstractNumId w:val="21"/>
  </w:num>
  <w:num w:numId="32">
    <w:abstractNumId w:val="27"/>
  </w:num>
  <w:num w:numId="33">
    <w:abstractNumId w:val="23"/>
  </w:num>
  <w:num w:numId="34">
    <w:abstractNumId w:val="25"/>
  </w:num>
  <w:num w:numId="35">
    <w:abstractNumId w:val="17"/>
  </w:num>
  <w:num w:numId="36">
    <w:abstractNumId w:val="19"/>
  </w:num>
  <w:num w:numId="37">
    <w:abstractNumId w:val="8"/>
  </w:num>
  <w:num w:numId="38">
    <w:abstractNumId w:val="3"/>
  </w:num>
  <w:num w:numId="39">
    <w:abstractNumId w:val="15"/>
  </w:num>
  <w:num w:numId="40">
    <w:abstractNumId w:val="30"/>
  </w:num>
  <w:num w:numId="41">
    <w:abstractNumId w:val="40"/>
  </w:num>
  <w:num w:numId="42">
    <w:abstractNumId w:val="29"/>
  </w:num>
  <w:num w:numId="43">
    <w:abstractNumId w:val="39"/>
  </w:num>
  <w:num w:numId="44">
    <w:abstractNumId w:val="43"/>
  </w:num>
  <w:num w:numId="45">
    <w:abstractNumId w:val="45"/>
  </w:num>
  <w:num w:numId="46">
    <w:abstractNumId w:val="7"/>
  </w:num>
  <w:num w:numId="47">
    <w:abstractNumId w:val="37"/>
  </w:num>
  <w:num w:numId="48">
    <w:abstractNumId w:val="20"/>
  </w:num>
  <w:num w:numId="49">
    <w:abstractNumId w:val="49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8E"/>
    <w:rsid w:val="0000396B"/>
    <w:rsid w:val="00085EAB"/>
    <w:rsid w:val="00086B09"/>
    <w:rsid w:val="00095FBD"/>
    <w:rsid w:val="000A4F4E"/>
    <w:rsid w:val="000B0C29"/>
    <w:rsid w:val="000B54EE"/>
    <w:rsid w:val="00171E1B"/>
    <w:rsid w:val="00172C0F"/>
    <w:rsid w:val="00191109"/>
    <w:rsid w:val="00220163"/>
    <w:rsid w:val="002558A3"/>
    <w:rsid w:val="00296197"/>
    <w:rsid w:val="002D6231"/>
    <w:rsid w:val="00325912"/>
    <w:rsid w:val="00354EC2"/>
    <w:rsid w:val="003645CD"/>
    <w:rsid w:val="00397F83"/>
    <w:rsid w:val="003C6645"/>
    <w:rsid w:val="003E790F"/>
    <w:rsid w:val="00436B21"/>
    <w:rsid w:val="0045121F"/>
    <w:rsid w:val="0052492B"/>
    <w:rsid w:val="0057202C"/>
    <w:rsid w:val="00582AD7"/>
    <w:rsid w:val="0058349F"/>
    <w:rsid w:val="0058671D"/>
    <w:rsid w:val="005950B2"/>
    <w:rsid w:val="005A2763"/>
    <w:rsid w:val="00607343"/>
    <w:rsid w:val="0064106E"/>
    <w:rsid w:val="00641936"/>
    <w:rsid w:val="00660B6C"/>
    <w:rsid w:val="00695782"/>
    <w:rsid w:val="007154BD"/>
    <w:rsid w:val="00737071"/>
    <w:rsid w:val="007406F6"/>
    <w:rsid w:val="00752E4D"/>
    <w:rsid w:val="007B2CF8"/>
    <w:rsid w:val="007C1D1C"/>
    <w:rsid w:val="007D51EE"/>
    <w:rsid w:val="00855817"/>
    <w:rsid w:val="00856556"/>
    <w:rsid w:val="008758E3"/>
    <w:rsid w:val="0088269F"/>
    <w:rsid w:val="008B386E"/>
    <w:rsid w:val="008C495E"/>
    <w:rsid w:val="008C762F"/>
    <w:rsid w:val="008F7417"/>
    <w:rsid w:val="00904804"/>
    <w:rsid w:val="0096343F"/>
    <w:rsid w:val="00963B49"/>
    <w:rsid w:val="009A79B3"/>
    <w:rsid w:val="00A13FA7"/>
    <w:rsid w:val="00A32129"/>
    <w:rsid w:val="00A71DE3"/>
    <w:rsid w:val="00A85452"/>
    <w:rsid w:val="00A86FE2"/>
    <w:rsid w:val="00AC676E"/>
    <w:rsid w:val="00AE002E"/>
    <w:rsid w:val="00AE41F3"/>
    <w:rsid w:val="00AF6C54"/>
    <w:rsid w:val="00B01386"/>
    <w:rsid w:val="00B144DC"/>
    <w:rsid w:val="00B45146"/>
    <w:rsid w:val="00B5366C"/>
    <w:rsid w:val="00BA0F21"/>
    <w:rsid w:val="00BB64E3"/>
    <w:rsid w:val="00BE4F16"/>
    <w:rsid w:val="00BE7025"/>
    <w:rsid w:val="00BF1804"/>
    <w:rsid w:val="00C43623"/>
    <w:rsid w:val="00C54764"/>
    <w:rsid w:val="00C82167"/>
    <w:rsid w:val="00CC5EED"/>
    <w:rsid w:val="00CE235D"/>
    <w:rsid w:val="00CE3BDE"/>
    <w:rsid w:val="00CF3C61"/>
    <w:rsid w:val="00D261A1"/>
    <w:rsid w:val="00D42D48"/>
    <w:rsid w:val="00D6687A"/>
    <w:rsid w:val="00D7258E"/>
    <w:rsid w:val="00D92426"/>
    <w:rsid w:val="00D9483E"/>
    <w:rsid w:val="00DA46CD"/>
    <w:rsid w:val="00DB675E"/>
    <w:rsid w:val="00DE2856"/>
    <w:rsid w:val="00E0056D"/>
    <w:rsid w:val="00E60011"/>
    <w:rsid w:val="00EA0677"/>
    <w:rsid w:val="00EC6A26"/>
    <w:rsid w:val="00F54847"/>
    <w:rsid w:val="00F72F94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44AE"/>
  <w15:chartTrackingRefBased/>
  <w15:docId w15:val="{B429AF7B-5732-4FE2-9337-A2D66939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5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25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8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725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725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7258E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2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58E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D7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vr">
    <w:name w:val="hvr"/>
    <w:basedOn w:val="DefaultParagraphFont"/>
    <w:rsid w:val="00D7258E"/>
  </w:style>
  <w:style w:type="paragraph" w:styleId="Header">
    <w:name w:val="header"/>
    <w:basedOn w:val="Normal"/>
    <w:link w:val="HeaderChar"/>
    <w:uiPriority w:val="99"/>
    <w:unhideWhenUsed/>
    <w:rsid w:val="00D72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58E"/>
  </w:style>
  <w:style w:type="paragraph" w:styleId="Footer">
    <w:name w:val="footer"/>
    <w:basedOn w:val="Normal"/>
    <w:link w:val="FooterChar"/>
    <w:uiPriority w:val="99"/>
    <w:unhideWhenUsed/>
    <w:rsid w:val="00D72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58E"/>
  </w:style>
  <w:style w:type="character" w:styleId="Hyperlink">
    <w:name w:val="Hyperlink"/>
    <w:basedOn w:val="DefaultParagraphFont"/>
    <w:uiPriority w:val="99"/>
    <w:unhideWhenUsed/>
    <w:rsid w:val="00D725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258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D7258E"/>
  </w:style>
  <w:style w:type="table" w:customStyle="1" w:styleId="TableGrid4">
    <w:name w:val="Table Grid4"/>
    <w:basedOn w:val="TableNormal"/>
    <w:next w:val="TableGrid"/>
    <w:uiPriority w:val="39"/>
    <w:rsid w:val="00D7258E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725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725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D7258E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D7258E"/>
  </w:style>
  <w:style w:type="character" w:styleId="PlaceholderText">
    <w:name w:val="Placeholder Text"/>
    <w:basedOn w:val="DefaultParagraphFont"/>
    <w:uiPriority w:val="99"/>
    <w:semiHidden/>
    <w:rsid w:val="00D7258E"/>
    <w:rPr>
      <w:color w:val="808080"/>
    </w:rPr>
  </w:style>
  <w:style w:type="table" w:customStyle="1" w:styleId="PlainTable12">
    <w:name w:val="Plain Table 12"/>
    <w:basedOn w:val="TableNormal"/>
    <w:uiPriority w:val="41"/>
    <w:rsid w:val="00D7258E"/>
    <w:pPr>
      <w:spacing w:after="0" w:line="240" w:lineRule="auto"/>
    </w:pPr>
    <w:rPr>
      <w:rFonts w:ascii="Calibri" w:eastAsia="Calibri" w:hAnsi="Calibri" w:cs="Times New Roman"/>
      <w:lang w:val="sl-SI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</w:style>
  <w:style w:type="table" w:styleId="GridTable1Light">
    <w:name w:val="Grid Table 1 Light"/>
    <w:basedOn w:val="TableNormal"/>
    <w:uiPriority w:val="46"/>
    <w:rsid w:val="00D725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Grid"/>
    <w:rsid w:val="00BA0F21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 Grid41"/>
    <w:basedOn w:val="TableNormal"/>
    <w:uiPriority w:val="39"/>
    <w:rsid w:val="00855817"/>
    <w:pPr>
      <w:spacing w:after="0" w:line="240" w:lineRule="auto"/>
    </w:pPr>
    <w:rPr>
      <w:rFonts w:ascii="Calibri" w:eastAsia="Calibri" w:hAnsi="Calibri" w:cs="Times New Roman"/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B386E"/>
    <w:pPr>
      <w:spacing w:after="0" w:line="240" w:lineRule="auto"/>
    </w:pPr>
    <w:rPr>
      <w:rFonts w:ascii="Garamond" w:eastAsiaTheme="minorEastAsia" w:hAnsi="Garamond" w:cs="Times"/>
      <w:kern w:val="24"/>
      <w:sz w:val="24"/>
      <w:szCs w:val="24"/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D51EE"/>
    <w:pPr>
      <w:spacing w:after="0" w:line="240" w:lineRule="auto"/>
    </w:pPr>
    <w:rPr>
      <w:rFonts w:ascii="Garamond" w:eastAsiaTheme="minorEastAsia" w:hAnsi="Garamond" w:cs="Times"/>
      <w:kern w:val="24"/>
      <w:sz w:val="24"/>
      <w:szCs w:val="24"/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D51EE"/>
    <w:pPr>
      <w:spacing w:after="0" w:line="240" w:lineRule="auto"/>
    </w:pPr>
    <w:rPr>
      <w:rFonts w:ascii="Garamond" w:eastAsiaTheme="minorEastAsia" w:hAnsi="Garamond" w:cs="Times"/>
      <w:kern w:val="24"/>
      <w:sz w:val="24"/>
      <w:szCs w:val="24"/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E4F16"/>
    <w:pPr>
      <w:spacing w:after="0" w:line="240" w:lineRule="auto"/>
    </w:pPr>
    <w:rPr>
      <w:rFonts w:ascii="Garamond" w:eastAsiaTheme="minorEastAsia" w:hAnsi="Garamond" w:cs="Times"/>
      <w:kern w:val="24"/>
      <w:sz w:val="24"/>
      <w:szCs w:val="24"/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Greco-Persian_Wars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21T17:19:19.96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79E15-3B35-4B88-83FE-FA3545E0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Kalogridou-Kolyva</dc:creator>
  <cp:keywords/>
  <dc:description/>
  <cp:lastModifiedBy>SOULIER Berengere (OSG)</cp:lastModifiedBy>
  <cp:revision>2</cp:revision>
  <cp:lastPrinted>2021-03-10T14:12:00Z</cp:lastPrinted>
  <dcterms:created xsi:type="dcterms:W3CDTF">2021-03-10T14:17:00Z</dcterms:created>
  <dcterms:modified xsi:type="dcterms:W3CDTF">2021-03-10T14:17:00Z</dcterms:modified>
</cp:coreProperties>
</file>